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AA" w:rsidRPr="00C1736D" w:rsidRDefault="008C32AA" w:rsidP="008C32AA">
      <w:pPr>
        <w:rPr>
          <w:sz w:val="24"/>
          <w:szCs w:val="24"/>
          <w:lang w:val="en-US"/>
        </w:rPr>
      </w:pPr>
      <w:bookmarkStart w:id="0" w:name="_GoBack"/>
      <w:bookmarkEnd w:id="0"/>
    </w:p>
    <w:p w:rsidR="004B3DB9" w:rsidRDefault="004B3DB9" w:rsidP="004B3DB9">
      <w:pPr>
        <w:jc w:val="center"/>
        <w:rPr>
          <w:sz w:val="56"/>
          <w:szCs w:val="56"/>
          <w:lang w:val="bg-BG"/>
        </w:rPr>
      </w:pPr>
    </w:p>
    <w:p w:rsidR="008F48A1" w:rsidRDefault="00E9270F" w:rsidP="008F48A1">
      <w:pPr>
        <w:pStyle w:val="a4"/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-226060</wp:posOffset>
            </wp:positionV>
            <wp:extent cx="1097280" cy="914400"/>
            <wp:effectExtent l="0" t="0" r="0" b="0"/>
            <wp:wrapNone/>
            <wp:docPr id="11" name="Картина 7" descr="Documen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uments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8A1" w:rsidRDefault="008F48A1" w:rsidP="008F48A1">
      <w:pPr>
        <w:pStyle w:val="a4"/>
        <w:rPr>
          <w:b/>
        </w:rPr>
      </w:pPr>
      <w:r>
        <w:t xml:space="preserve">      МИНИСТЕРСТВО НА ЗДРАВЕОПАЗВАНЕТО </w:t>
      </w:r>
      <w:r>
        <w:rPr>
          <w:b/>
        </w:rPr>
        <w:t xml:space="preserve">    </w:t>
      </w:r>
    </w:p>
    <w:p w:rsidR="008F48A1" w:rsidRPr="00A25FCA" w:rsidRDefault="008F48A1" w:rsidP="008F48A1">
      <w:pPr>
        <w:pStyle w:val="a4"/>
      </w:pPr>
      <w:r w:rsidRPr="00A25FCA">
        <w:t xml:space="preserve">    РЕГИОНАЛНА ЗДРАВНА ИНСПЕКЦИЯ - ПЛЕВЕН</w:t>
      </w:r>
    </w:p>
    <w:p w:rsidR="008F48A1" w:rsidRDefault="008F48A1" w:rsidP="008F48A1">
      <w:pPr>
        <w:pStyle w:val="a9"/>
        <w:jc w:val="center"/>
        <w:rPr>
          <w:b/>
          <w:sz w:val="16"/>
        </w:rPr>
      </w:pPr>
    </w:p>
    <w:p w:rsidR="008F48A1" w:rsidRPr="009F1FF6" w:rsidRDefault="008F48A1" w:rsidP="008F48A1">
      <w:pPr>
        <w:pBdr>
          <w:top w:val="single" w:sz="18" w:space="2" w:color="auto"/>
        </w:pBdr>
        <w:ind w:right="-77" w:firstLine="720"/>
        <w:rPr>
          <w:sz w:val="16"/>
          <w:lang w:val="ru-RU"/>
        </w:rPr>
      </w:pPr>
      <w:r>
        <w:rPr>
          <w:sz w:val="16"/>
          <w:lang w:val="bg-BG"/>
        </w:rPr>
        <w:t>5800 Плевен ул.  Княз Александър Батенберг І N 7</w:t>
      </w:r>
      <w:r w:rsidRPr="00145CF0">
        <w:rPr>
          <w:sz w:val="16"/>
          <w:lang w:val="bg-BG"/>
        </w:rPr>
        <w:t xml:space="preserve"> </w:t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  <w:t>Директор</w:t>
      </w:r>
      <w:r w:rsidRPr="009F1FF6">
        <w:rPr>
          <w:sz w:val="16"/>
          <w:lang w:val="ru-RU"/>
        </w:rPr>
        <w:t>:</w:t>
      </w:r>
      <w:r w:rsidRPr="009F1FF6">
        <w:rPr>
          <w:sz w:val="16"/>
          <w:lang w:val="ru-RU"/>
        </w:rPr>
        <w:tab/>
      </w:r>
      <w:r w:rsidRPr="009F1FF6">
        <w:rPr>
          <w:sz w:val="16"/>
          <w:lang w:val="ru-RU"/>
        </w:rPr>
        <w:tab/>
      </w:r>
      <w:r w:rsidRPr="00A45D2B">
        <w:rPr>
          <w:sz w:val="16"/>
          <w:lang w:val="ru-RU"/>
        </w:rPr>
        <w:t>/064/ 82 33 04</w:t>
      </w:r>
    </w:p>
    <w:p w:rsidR="008F48A1" w:rsidRDefault="008F48A1" w:rsidP="008F48A1">
      <w:pPr>
        <w:ind w:right="-806" w:firstLine="720"/>
        <w:rPr>
          <w:sz w:val="16"/>
          <w:lang w:val="bg-BG"/>
        </w:rPr>
      </w:pPr>
      <w:r>
        <w:rPr>
          <w:sz w:val="16"/>
          <w:lang w:val="bg-BG"/>
        </w:rPr>
        <w:t>Тел.централа</w:t>
      </w:r>
      <w:r w:rsidRPr="00145CF0">
        <w:rPr>
          <w:b/>
          <w:sz w:val="16"/>
          <w:lang w:val="en-GB"/>
        </w:rPr>
        <w:t xml:space="preserve">: </w:t>
      </w:r>
      <w:r w:rsidRPr="00145CF0">
        <w:rPr>
          <w:b/>
          <w:sz w:val="16"/>
          <w:lang w:val="en-GB"/>
        </w:rPr>
        <w:tab/>
        <w:t xml:space="preserve">       </w:t>
      </w:r>
      <w:r w:rsidRPr="00145CF0">
        <w:rPr>
          <w:sz w:val="16"/>
          <w:lang w:val="en-GB"/>
        </w:rPr>
        <w:t xml:space="preserve">/064/ </w:t>
      </w:r>
      <w:r>
        <w:rPr>
          <w:sz w:val="16"/>
          <w:lang w:val="bg-BG"/>
        </w:rPr>
        <w:t>8</w:t>
      </w:r>
      <w:r w:rsidRPr="00145CF0">
        <w:rPr>
          <w:sz w:val="16"/>
          <w:lang w:val="en-GB"/>
        </w:rPr>
        <w:t>2</w:t>
      </w:r>
      <w:r>
        <w:rPr>
          <w:sz w:val="16"/>
          <w:lang w:val="bg-BG"/>
        </w:rPr>
        <w:t xml:space="preserve"> </w:t>
      </w:r>
      <w:r w:rsidRPr="00145CF0">
        <w:rPr>
          <w:sz w:val="16"/>
          <w:lang w:val="en-GB"/>
        </w:rPr>
        <w:t>34 09;</w:t>
      </w:r>
      <w:r>
        <w:rPr>
          <w:sz w:val="16"/>
          <w:lang w:val="bg-BG"/>
        </w:rPr>
        <w:t xml:space="preserve"> 84 60 98</w:t>
      </w:r>
      <w:r w:rsidRPr="00145CF0">
        <w:rPr>
          <w:sz w:val="16"/>
          <w:lang w:val="en-GB"/>
        </w:rPr>
        <w:tab/>
      </w:r>
      <w:r w:rsidRPr="00145CF0">
        <w:rPr>
          <w:sz w:val="16"/>
          <w:lang w:val="en-GB"/>
        </w:rPr>
        <w:tab/>
      </w:r>
      <w:r w:rsidRPr="00145CF0">
        <w:rPr>
          <w:sz w:val="16"/>
          <w:lang w:val="en-GB"/>
        </w:rPr>
        <w:tab/>
      </w:r>
      <w:r w:rsidRPr="00145CF0">
        <w:rPr>
          <w:sz w:val="16"/>
          <w:lang w:val="en-GB"/>
        </w:rPr>
        <w:tab/>
      </w:r>
      <w:r w:rsidRPr="00145CF0">
        <w:rPr>
          <w:sz w:val="16"/>
          <w:lang w:val="en-GB"/>
        </w:rPr>
        <w:tab/>
      </w:r>
      <w:r>
        <w:rPr>
          <w:sz w:val="16"/>
          <w:lang w:val="bg-BG"/>
        </w:rPr>
        <w:t>/064/ 82 23 28</w:t>
      </w:r>
    </w:p>
    <w:p w:rsidR="008F48A1" w:rsidRPr="00145CF0" w:rsidRDefault="008F48A1" w:rsidP="008F48A1">
      <w:pPr>
        <w:pBdr>
          <w:bottom w:val="single" w:sz="18" w:space="1" w:color="auto"/>
        </w:pBdr>
        <w:ind w:firstLine="720"/>
        <w:rPr>
          <w:sz w:val="16"/>
          <w:lang w:val="en-GB"/>
        </w:rPr>
      </w:pPr>
      <w:r>
        <w:rPr>
          <w:sz w:val="16"/>
          <w:lang w:val="bg-BG"/>
        </w:rPr>
        <w:t>Факс:</w:t>
      </w:r>
      <w:r w:rsidRPr="00145CF0">
        <w:rPr>
          <w:sz w:val="16"/>
          <w:lang w:val="en-GB"/>
        </w:rPr>
        <w:tab/>
      </w:r>
      <w:r>
        <w:rPr>
          <w:sz w:val="16"/>
          <w:lang w:val="bg-BG"/>
        </w:rPr>
        <w:tab/>
        <w:t xml:space="preserve">       </w:t>
      </w:r>
      <w:r w:rsidRPr="00145CF0">
        <w:rPr>
          <w:sz w:val="16"/>
          <w:lang w:val="en-GB"/>
        </w:rPr>
        <w:t>/064/ 82</w:t>
      </w:r>
      <w:r>
        <w:rPr>
          <w:sz w:val="16"/>
          <w:lang w:val="bg-BG"/>
        </w:rPr>
        <w:t xml:space="preserve"> </w:t>
      </w:r>
      <w:r w:rsidRPr="00145CF0">
        <w:rPr>
          <w:sz w:val="16"/>
          <w:lang w:val="en-GB"/>
        </w:rPr>
        <w:t>4</w:t>
      </w:r>
      <w:r>
        <w:rPr>
          <w:sz w:val="16"/>
          <w:lang w:val="bg-BG"/>
        </w:rPr>
        <w:t>8 82</w:t>
      </w:r>
      <w:r w:rsidRPr="00145CF0">
        <w:rPr>
          <w:sz w:val="16"/>
          <w:lang w:val="en-GB"/>
        </w:rPr>
        <w:tab/>
      </w:r>
      <w:r w:rsidRPr="00145CF0">
        <w:rPr>
          <w:sz w:val="16"/>
          <w:lang w:val="en-GB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</w:rPr>
        <w:t>E</w:t>
      </w:r>
      <w:r w:rsidRPr="00145CF0">
        <w:rPr>
          <w:sz w:val="16"/>
          <w:lang w:val="en-GB"/>
        </w:rPr>
        <w:t xml:space="preserve"> </w:t>
      </w:r>
      <w:r>
        <w:rPr>
          <w:sz w:val="16"/>
        </w:rPr>
        <w:t>mail</w:t>
      </w:r>
      <w:r w:rsidRPr="00145CF0">
        <w:rPr>
          <w:sz w:val="16"/>
          <w:lang w:val="en-GB"/>
        </w:rPr>
        <w:t xml:space="preserve"> </w:t>
      </w:r>
      <w:r>
        <w:rPr>
          <w:sz w:val="16"/>
        </w:rPr>
        <w:t>address</w:t>
      </w:r>
      <w:r>
        <w:rPr>
          <w:sz w:val="16"/>
          <w:lang w:val="en-US"/>
        </w:rPr>
        <w:t xml:space="preserve">: </w:t>
      </w:r>
      <w:r>
        <w:rPr>
          <w:sz w:val="16"/>
          <w:lang w:val="en-US"/>
        </w:rPr>
        <w:tab/>
        <w:t>rzi@rzi-pleven.com</w:t>
      </w:r>
      <w:r w:rsidRPr="00145CF0">
        <w:rPr>
          <w:sz w:val="16"/>
          <w:lang w:val="en-GB"/>
        </w:rPr>
        <w:tab/>
      </w:r>
      <w:r w:rsidRPr="00145CF0">
        <w:rPr>
          <w:sz w:val="16"/>
          <w:lang w:val="en-GB"/>
        </w:rPr>
        <w:tab/>
      </w:r>
    </w:p>
    <w:p w:rsidR="004B3DB9" w:rsidRPr="008F48A1" w:rsidRDefault="004B3DB9" w:rsidP="004B3DB9">
      <w:pPr>
        <w:jc w:val="center"/>
        <w:rPr>
          <w:sz w:val="56"/>
          <w:szCs w:val="56"/>
          <w:lang w:val="en-GB"/>
        </w:rPr>
      </w:pPr>
    </w:p>
    <w:p w:rsidR="004B3DB9" w:rsidRDefault="004B3DB9" w:rsidP="004B3DB9">
      <w:pPr>
        <w:jc w:val="center"/>
        <w:rPr>
          <w:sz w:val="56"/>
          <w:szCs w:val="56"/>
          <w:lang w:val="bg-BG"/>
        </w:rPr>
      </w:pPr>
    </w:p>
    <w:p w:rsidR="004B3DB9" w:rsidRDefault="004B3DB9" w:rsidP="004B3DB9">
      <w:pPr>
        <w:jc w:val="center"/>
        <w:rPr>
          <w:sz w:val="56"/>
          <w:szCs w:val="56"/>
          <w:lang w:val="bg-BG"/>
        </w:rPr>
      </w:pPr>
    </w:p>
    <w:p w:rsidR="008C32AA" w:rsidRPr="008F133C" w:rsidRDefault="00B85EA8" w:rsidP="00B85EA8">
      <w:pPr>
        <w:jc w:val="center"/>
        <w:rPr>
          <w:b/>
          <w:sz w:val="48"/>
          <w:szCs w:val="48"/>
          <w:lang w:val="ru-RU"/>
        </w:rPr>
      </w:pPr>
      <w:r w:rsidRPr="008F133C">
        <w:rPr>
          <w:b/>
          <w:sz w:val="48"/>
          <w:szCs w:val="48"/>
          <w:lang w:val="bg-BG"/>
        </w:rPr>
        <w:t xml:space="preserve">Годишен анализ на здравно-демографското състояние и здравната мрежа в </w:t>
      </w:r>
    </w:p>
    <w:p w:rsidR="00DD4B97" w:rsidRPr="008F133C" w:rsidRDefault="00B85EA8" w:rsidP="00B85EA8">
      <w:pPr>
        <w:jc w:val="center"/>
        <w:rPr>
          <w:b/>
          <w:sz w:val="48"/>
          <w:szCs w:val="48"/>
          <w:lang w:val="bg-BG"/>
        </w:rPr>
      </w:pPr>
      <w:r w:rsidRPr="008F133C">
        <w:rPr>
          <w:b/>
          <w:sz w:val="48"/>
          <w:szCs w:val="48"/>
          <w:lang w:val="bg-BG"/>
        </w:rPr>
        <w:t>Област</w:t>
      </w:r>
      <w:r w:rsidR="008C32AA" w:rsidRPr="008F133C">
        <w:rPr>
          <w:b/>
          <w:sz w:val="48"/>
          <w:szCs w:val="48"/>
          <w:lang w:val="ru-RU"/>
        </w:rPr>
        <w:t xml:space="preserve"> </w:t>
      </w:r>
      <w:r w:rsidR="008C32AA" w:rsidRPr="008F133C">
        <w:rPr>
          <w:b/>
          <w:sz w:val="48"/>
          <w:szCs w:val="48"/>
          <w:lang w:val="bg-BG"/>
        </w:rPr>
        <w:t>Плевен</w:t>
      </w:r>
    </w:p>
    <w:p w:rsidR="004B3DB9" w:rsidRPr="002F68B2" w:rsidRDefault="004B3DB9" w:rsidP="004B3DB9">
      <w:pPr>
        <w:jc w:val="center"/>
        <w:rPr>
          <w:sz w:val="48"/>
          <w:szCs w:val="48"/>
          <w:lang w:val="bg-BG"/>
        </w:rPr>
      </w:pPr>
    </w:p>
    <w:p w:rsidR="004B3DB9" w:rsidRPr="002F68B2" w:rsidRDefault="004B3DB9" w:rsidP="004B3DB9">
      <w:pPr>
        <w:jc w:val="center"/>
        <w:rPr>
          <w:sz w:val="48"/>
          <w:szCs w:val="48"/>
          <w:lang w:val="bg-BG"/>
        </w:rPr>
      </w:pPr>
    </w:p>
    <w:p w:rsidR="002F68B2" w:rsidRPr="00963932" w:rsidRDefault="002F68B2" w:rsidP="004B3DB9">
      <w:pPr>
        <w:jc w:val="center"/>
        <w:rPr>
          <w:sz w:val="48"/>
          <w:szCs w:val="48"/>
          <w:lang w:val="ru-RU"/>
        </w:rPr>
      </w:pPr>
    </w:p>
    <w:p w:rsidR="002F68B2" w:rsidRPr="00963932" w:rsidRDefault="002F68B2" w:rsidP="004B3DB9">
      <w:pPr>
        <w:jc w:val="center"/>
        <w:rPr>
          <w:sz w:val="48"/>
          <w:szCs w:val="48"/>
          <w:lang w:val="ru-RU"/>
        </w:rPr>
      </w:pPr>
    </w:p>
    <w:p w:rsidR="004B3DB9" w:rsidRPr="008F133C" w:rsidRDefault="003A5488" w:rsidP="004B3DB9">
      <w:pPr>
        <w:jc w:val="center"/>
        <w:rPr>
          <w:sz w:val="56"/>
          <w:szCs w:val="56"/>
          <w:lang w:val="bg-BG"/>
        </w:rPr>
      </w:pPr>
      <w:r w:rsidRPr="008F133C">
        <w:rPr>
          <w:b/>
          <w:sz w:val="56"/>
          <w:szCs w:val="56"/>
          <w:lang w:val="bg-BG"/>
        </w:rPr>
        <w:t>20</w:t>
      </w:r>
      <w:r w:rsidR="00442CE6" w:rsidRPr="000B264C">
        <w:rPr>
          <w:b/>
          <w:sz w:val="56"/>
          <w:szCs w:val="56"/>
          <w:lang w:val="ru-RU"/>
        </w:rPr>
        <w:t>1</w:t>
      </w:r>
      <w:r w:rsidR="009D32AB">
        <w:rPr>
          <w:b/>
          <w:sz w:val="56"/>
          <w:szCs w:val="56"/>
          <w:lang w:val="en-US"/>
        </w:rPr>
        <w:t>9</w:t>
      </w:r>
      <w:r w:rsidR="004B3DB9" w:rsidRPr="008F133C">
        <w:rPr>
          <w:b/>
          <w:sz w:val="56"/>
          <w:szCs w:val="56"/>
          <w:lang w:val="bg-BG"/>
        </w:rPr>
        <w:t>г</w:t>
      </w:r>
      <w:r w:rsidR="004B3DB9" w:rsidRPr="008F133C">
        <w:rPr>
          <w:sz w:val="56"/>
          <w:szCs w:val="56"/>
          <w:lang w:val="bg-BG"/>
        </w:rPr>
        <w:t>.</w:t>
      </w:r>
    </w:p>
    <w:p w:rsidR="004B3DB9" w:rsidRPr="002F68B2" w:rsidRDefault="004B3DB9" w:rsidP="004B3DB9">
      <w:pPr>
        <w:jc w:val="center"/>
        <w:rPr>
          <w:sz w:val="48"/>
          <w:szCs w:val="48"/>
          <w:lang w:val="bg-BG"/>
        </w:rPr>
      </w:pPr>
    </w:p>
    <w:p w:rsidR="004B3DB9" w:rsidRDefault="004B3DB9" w:rsidP="004B3DB9">
      <w:pPr>
        <w:jc w:val="center"/>
        <w:rPr>
          <w:szCs w:val="28"/>
          <w:lang w:val="bg-BG"/>
        </w:rPr>
      </w:pPr>
    </w:p>
    <w:p w:rsidR="008F48A1" w:rsidRPr="000B264C" w:rsidRDefault="008F48A1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48A1" w:rsidRPr="000B264C" w:rsidRDefault="008F48A1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48A1" w:rsidRPr="000B264C" w:rsidRDefault="008F48A1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48A1" w:rsidRPr="000B264C" w:rsidRDefault="008F48A1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48A1" w:rsidRPr="000B264C" w:rsidRDefault="008F48A1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0B264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8F133C" w:rsidRDefault="008F133C" w:rsidP="00FB70F2">
      <w:pPr>
        <w:pStyle w:val="ListParagraph"/>
        <w:ind w:left="567"/>
        <w:jc w:val="center"/>
      </w:pPr>
      <w:r>
        <w:rPr>
          <w:sz w:val="32"/>
          <w:szCs w:val="32"/>
        </w:rPr>
        <w:t xml:space="preserve">                                       </w:t>
      </w:r>
      <w:r w:rsidRPr="008F133C">
        <w:rPr>
          <w:sz w:val="32"/>
          <w:szCs w:val="32"/>
        </w:rPr>
        <w:t>Изготвил</w:t>
      </w:r>
      <w:r w:rsidRPr="008F133C">
        <w:rPr>
          <w:sz w:val="24"/>
          <w:szCs w:val="24"/>
        </w:rPr>
        <w:t xml:space="preserve">: </w:t>
      </w:r>
      <w:r w:rsidRPr="008F133C">
        <w:t>Илона Бонева</w:t>
      </w:r>
    </w:p>
    <w:p w:rsidR="008F133C" w:rsidRPr="008F133C" w:rsidRDefault="008F133C" w:rsidP="008F133C">
      <w:pPr>
        <w:pStyle w:val="ListParagraph"/>
        <w:ind w:left="567"/>
      </w:pPr>
      <w:r w:rsidRPr="008F133C">
        <w:t xml:space="preserve">                                                            </w:t>
      </w:r>
      <w:r>
        <w:t xml:space="preserve">                         </w:t>
      </w:r>
      <w:r w:rsidRPr="008F133C">
        <w:t>Началник отдел „</w:t>
      </w:r>
      <w:r w:rsidR="00CE77DD">
        <w:t>З</w:t>
      </w:r>
      <w:r w:rsidRPr="008F133C">
        <w:t>И”</w:t>
      </w:r>
    </w:p>
    <w:p w:rsidR="008F133C" w:rsidRPr="008F133C" w:rsidRDefault="008F133C" w:rsidP="008F133C">
      <w:pPr>
        <w:pStyle w:val="ListParagraph"/>
        <w:ind w:left="567"/>
      </w:pPr>
      <w:r w:rsidRPr="008F133C">
        <w:t xml:space="preserve">                                                             </w:t>
      </w:r>
      <w:r>
        <w:t xml:space="preserve">                        </w:t>
      </w:r>
      <w:r w:rsidRPr="008F133C">
        <w:t>Дирекция „МД”</w:t>
      </w:r>
    </w:p>
    <w:p w:rsidR="008F133C" w:rsidRPr="008F133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8F133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8F133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8F133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8F133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8F133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8F133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8F133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48A1" w:rsidRPr="008F133C" w:rsidRDefault="008F48A1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8F133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FB70F2" w:rsidRPr="00D549AB" w:rsidRDefault="00FB70F2" w:rsidP="00FB70F2">
      <w:pPr>
        <w:pStyle w:val="ListParagraph"/>
        <w:ind w:left="567"/>
        <w:jc w:val="center"/>
        <w:rPr>
          <w:b/>
          <w:sz w:val="24"/>
          <w:szCs w:val="24"/>
        </w:rPr>
      </w:pPr>
      <w:r w:rsidRPr="00D549AB">
        <w:rPr>
          <w:b/>
          <w:sz w:val="24"/>
          <w:szCs w:val="24"/>
        </w:rPr>
        <w:t>I. СЪСТОЯНИЕ НА ЗДРАВЕТО НА НАСЕЛЕНИЕТО</w:t>
      </w:r>
    </w:p>
    <w:p w:rsidR="00F9632D" w:rsidRPr="00F9632D" w:rsidRDefault="00F9632D" w:rsidP="00F9632D">
      <w:pPr>
        <w:pStyle w:val="ListParagraph"/>
        <w:ind w:left="1440"/>
        <w:jc w:val="both"/>
        <w:rPr>
          <w:highlight w:val="yellow"/>
        </w:rPr>
      </w:pPr>
    </w:p>
    <w:p w:rsidR="004A5BC9" w:rsidRPr="00FB70F2" w:rsidRDefault="004A5BC9" w:rsidP="0058580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FB70F2">
        <w:rPr>
          <w:b/>
          <w:sz w:val="24"/>
          <w:szCs w:val="24"/>
        </w:rPr>
        <w:t>Здравно-демографска характеристика на област</w:t>
      </w:r>
      <w:r w:rsidR="003B712E">
        <w:rPr>
          <w:b/>
          <w:sz w:val="24"/>
          <w:szCs w:val="24"/>
          <w:lang w:val="en-US"/>
        </w:rPr>
        <w:t xml:space="preserve"> </w:t>
      </w:r>
      <w:r w:rsidR="003B712E">
        <w:rPr>
          <w:b/>
          <w:sz w:val="24"/>
          <w:szCs w:val="24"/>
        </w:rPr>
        <w:t>Плевен</w:t>
      </w:r>
    </w:p>
    <w:p w:rsidR="00FB70F2" w:rsidRPr="00FB70F2" w:rsidRDefault="00FB70F2" w:rsidP="00FB70F2">
      <w:pPr>
        <w:pStyle w:val="ListParagraph"/>
        <w:ind w:left="1080"/>
        <w:jc w:val="both"/>
        <w:rPr>
          <w:b/>
          <w:sz w:val="24"/>
          <w:szCs w:val="24"/>
          <w:lang w:val="en-US"/>
        </w:rPr>
      </w:pPr>
    </w:p>
    <w:p w:rsidR="00E735F0" w:rsidRPr="00E735F0" w:rsidRDefault="00FB70F2" w:rsidP="00FB70F2">
      <w:pPr>
        <w:pStyle w:val="Style"/>
        <w:ind w:firstLine="0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CE6A0F">
        <w:rPr>
          <w:b w:val="0"/>
          <w:i w:val="0"/>
        </w:rPr>
        <w:t>З</w:t>
      </w:r>
      <w:r w:rsidR="00E735F0" w:rsidRPr="00E735F0">
        <w:rPr>
          <w:b w:val="0"/>
          <w:i w:val="0"/>
        </w:rPr>
        <w:t>дравно-д</w:t>
      </w:r>
      <w:r w:rsidR="00E735F0">
        <w:rPr>
          <w:b w:val="0"/>
          <w:i w:val="0"/>
        </w:rPr>
        <w:t>емографск</w:t>
      </w:r>
      <w:r w:rsidR="00656A9E">
        <w:rPr>
          <w:b w:val="0"/>
          <w:i w:val="0"/>
        </w:rPr>
        <w:t>о</w:t>
      </w:r>
      <w:r w:rsidR="00E735F0">
        <w:rPr>
          <w:b w:val="0"/>
          <w:i w:val="0"/>
        </w:rPr>
        <w:t>т</w:t>
      </w:r>
      <w:r w:rsidR="00656A9E">
        <w:rPr>
          <w:b w:val="0"/>
          <w:i w:val="0"/>
        </w:rPr>
        <w:t>о</w:t>
      </w:r>
      <w:r w:rsidR="00E735F0">
        <w:rPr>
          <w:b w:val="0"/>
          <w:i w:val="0"/>
        </w:rPr>
        <w:t xml:space="preserve"> </w:t>
      </w:r>
      <w:r w:rsidR="00CE6A0F">
        <w:rPr>
          <w:b w:val="0"/>
          <w:i w:val="0"/>
        </w:rPr>
        <w:t>състояние не трябва да се разглежда като самоцел при оценката на здравето на населението,</w:t>
      </w:r>
      <w:r w:rsidR="00967097">
        <w:rPr>
          <w:b w:val="0"/>
          <w:i w:val="0"/>
          <w:lang w:val="en-US"/>
        </w:rPr>
        <w:t xml:space="preserve"> </w:t>
      </w:r>
      <w:r w:rsidR="00CE6A0F">
        <w:rPr>
          <w:b w:val="0"/>
          <w:i w:val="0"/>
        </w:rPr>
        <w:t xml:space="preserve">защото то е от основно значение за благополучието на гражданите и е фактор за икономически растеж. Анализът на това състояние </w:t>
      </w:r>
      <w:r w:rsidR="00E735F0" w:rsidRPr="00E735F0">
        <w:rPr>
          <w:b w:val="0"/>
          <w:i w:val="0"/>
        </w:rPr>
        <w:t xml:space="preserve"> предоставя възможност не само за критична оценка, но и насочва вниманието към потребността от промотивни, профилактични, лечебни или палиативни грижи и определя насоките за развитие на здравеопазването</w:t>
      </w:r>
      <w:r w:rsidR="00E735F0" w:rsidRPr="00E735F0">
        <w:rPr>
          <w:b w:val="0"/>
          <w:i w:val="0"/>
          <w:lang w:val="ru-RU"/>
        </w:rPr>
        <w:t>.</w:t>
      </w:r>
      <w:r w:rsidR="00E735F0" w:rsidRPr="00E735F0">
        <w:rPr>
          <w:b w:val="0"/>
          <w:i w:val="0"/>
        </w:rPr>
        <w:t xml:space="preserve"> </w:t>
      </w:r>
    </w:p>
    <w:p w:rsidR="00E242F4" w:rsidRPr="00320EF1" w:rsidRDefault="00E242F4" w:rsidP="00E242F4">
      <w:pPr>
        <w:pStyle w:val="ListParagraph"/>
        <w:ind w:left="1440"/>
        <w:jc w:val="both"/>
        <w:rPr>
          <w:sz w:val="24"/>
          <w:szCs w:val="24"/>
        </w:rPr>
      </w:pPr>
    </w:p>
    <w:p w:rsidR="00E242F4" w:rsidRPr="00E257FD" w:rsidRDefault="00FB70F2" w:rsidP="001B3106">
      <w:pPr>
        <w:pStyle w:val="ListParagraph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E242F4" w:rsidRPr="00E257FD">
        <w:rPr>
          <w:b/>
          <w:sz w:val="24"/>
          <w:szCs w:val="24"/>
        </w:rPr>
        <w:t>Числе</w:t>
      </w:r>
      <w:r w:rsidR="00D06C5E" w:rsidRPr="00E257FD">
        <w:rPr>
          <w:b/>
          <w:sz w:val="24"/>
          <w:szCs w:val="24"/>
        </w:rPr>
        <w:t xml:space="preserve">ност </w:t>
      </w:r>
      <w:r w:rsidR="00CE6A0F">
        <w:rPr>
          <w:b/>
          <w:sz w:val="24"/>
          <w:szCs w:val="24"/>
        </w:rPr>
        <w:t xml:space="preserve">и структура </w:t>
      </w:r>
      <w:r w:rsidR="00D06C5E" w:rsidRPr="00E257FD">
        <w:rPr>
          <w:b/>
          <w:sz w:val="24"/>
          <w:szCs w:val="24"/>
        </w:rPr>
        <w:t>на населението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E242F4" w:rsidRPr="0004510F">
        <w:tc>
          <w:tcPr>
            <w:tcW w:w="9778" w:type="dxa"/>
          </w:tcPr>
          <w:p w:rsidR="001765F6" w:rsidRPr="00F97143" w:rsidRDefault="001765F6" w:rsidP="004016AD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40A1D" w:rsidRPr="00F97143" w:rsidRDefault="00B46CD6" w:rsidP="00D40A1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D40A1D" w:rsidRPr="00F97143">
              <w:rPr>
                <w:sz w:val="24"/>
                <w:szCs w:val="24"/>
                <w:lang w:val="bg-BG"/>
              </w:rPr>
              <w:t xml:space="preserve">Населението на област Плевен е около </w:t>
            </w:r>
            <w:r w:rsidR="00B7733C">
              <w:rPr>
                <w:sz w:val="24"/>
                <w:szCs w:val="24"/>
                <w:lang w:val="en-US"/>
              </w:rPr>
              <w:t>3.</w:t>
            </w:r>
            <w:r w:rsidR="00246529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40A1D" w:rsidRPr="00F97143">
              <w:rPr>
                <w:sz w:val="24"/>
                <w:szCs w:val="24"/>
                <w:lang w:val="bg-BG"/>
              </w:rPr>
              <w:t>% от населението на страната</w:t>
            </w:r>
            <w:r w:rsidR="00D40A1D" w:rsidRPr="00F97143">
              <w:rPr>
                <w:sz w:val="24"/>
                <w:szCs w:val="24"/>
                <w:lang w:val="ru-RU"/>
              </w:rPr>
              <w:t>.</w:t>
            </w:r>
            <w:r w:rsidR="00497AAE" w:rsidRPr="00F97143">
              <w:rPr>
                <w:sz w:val="24"/>
                <w:szCs w:val="24"/>
                <w:lang w:val="bg-BG"/>
              </w:rPr>
              <w:t xml:space="preserve"> За периода 20</w:t>
            </w:r>
            <w:r w:rsidR="00497AAE" w:rsidRPr="00F97143">
              <w:rPr>
                <w:sz w:val="24"/>
                <w:szCs w:val="24"/>
                <w:lang w:val="ru-RU"/>
              </w:rPr>
              <w:t>1</w:t>
            </w:r>
            <w:r w:rsidR="00A232D4">
              <w:rPr>
                <w:sz w:val="24"/>
                <w:szCs w:val="24"/>
                <w:lang w:val="en-US"/>
              </w:rPr>
              <w:t>7</w:t>
            </w:r>
            <w:r w:rsidR="005765F5">
              <w:rPr>
                <w:sz w:val="24"/>
                <w:szCs w:val="24"/>
                <w:lang w:val="en-US"/>
              </w:rPr>
              <w:t xml:space="preserve"> </w:t>
            </w:r>
            <w:r w:rsidR="00D40A1D" w:rsidRPr="00F97143">
              <w:rPr>
                <w:sz w:val="24"/>
                <w:szCs w:val="24"/>
                <w:lang w:val="bg-BG"/>
              </w:rPr>
              <w:t>-20</w:t>
            </w:r>
            <w:r w:rsidR="00F7694F" w:rsidRPr="00F97143">
              <w:rPr>
                <w:sz w:val="24"/>
                <w:szCs w:val="24"/>
                <w:lang w:val="ru-RU"/>
              </w:rPr>
              <w:t>1</w:t>
            </w:r>
            <w:r w:rsidR="00A232D4">
              <w:rPr>
                <w:sz w:val="24"/>
                <w:szCs w:val="24"/>
                <w:lang w:val="en-US"/>
              </w:rPr>
              <w:t>9</w:t>
            </w:r>
            <w:r w:rsidR="00D40A1D" w:rsidRPr="00F97143">
              <w:rPr>
                <w:sz w:val="24"/>
                <w:szCs w:val="24"/>
                <w:lang w:val="bg-BG"/>
              </w:rPr>
              <w:t xml:space="preserve">г. се наблюдава </w:t>
            </w:r>
            <w:r w:rsidR="005C3654" w:rsidRPr="00F97143">
              <w:rPr>
                <w:sz w:val="24"/>
                <w:szCs w:val="24"/>
                <w:lang w:val="bg-BG"/>
              </w:rPr>
              <w:t xml:space="preserve">около </w:t>
            </w:r>
            <w:r w:rsidR="00B45579" w:rsidRPr="00B45579">
              <w:rPr>
                <w:sz w:val="24"/>
                <w:szCs w:val="24"/>
                <w:lang w:val="ru-RU"/>
              </w:rPr>
              <w:t>3</w:t>
            </w:r>
            <w:r w:rsidR="00FF6EFE">
              <w:rPr>
                <w:sz w:val="24"/>
                <w:szCs w:val="24"/>
                <w:lang w:val="ru-RU"/>
              </w:rPr>
              <w:t>.2</w:t>
            </w:r>
            <w:r w:rsidR="005C3654" w:rsidRPr="00F97143">
              <w:rPr>
                <w:sz w:val="24"/>
                <w:szCs w:val="24"/>
                <w:lang w:val="bg-BG"/>
              </w:rPr>
              <w:t xml:space="preserve">% </w:t>
            </w:r>
            <w:r w:rsidR="00D40A1D" w:rsidRPr="00F97143">
              <w:rPr>
                <w:sz w:val="24"/>
                <w:szCs w:val="24"/>
                <w:lang w:val="bg-BG"/>
              </w:rPr>
              <w:t xml:space="preserve">спад на населението, което </w:t>
            </w:r>
            <w:r w:rsidR="00F7694F" w:rsidRPr="00F97143">
              <w:rPr>
                <w:sz w:val="24"/>
                <w:szCs w:val="24"/>
                <w:lang w:val="bg-BG"/>
              </w:rPr>
              <w:t>от</w:t>
            </w:r>
            <w:r w:rsidR="00F7694F" w:rsidRPr="00F97143">
              <w:rPr>
                <w:sz w:val="24"/>
                <w:szCs w:val="24"/>
                <w:lang w:val="ru-RU"/>
              </w:rPr>
              <w:t xml:space="preserve"> </w:t>
            </w:r>
            <w:r w:rsidR="00CD497C">
              <w:rPr>
                <w:sz w:val="24"/>
                <w:szCs w:val="24"/>
                <w:lang w:val="ru-RU"/>
              </w:rPr>
              <w:t>244209</w:t>
            </w:r>
            <w:r w:rsidR="00D40A1D" w:rsidRPr="00E81BE7">
              <w:rPr>
                <w:sz w:val="24"/>
                <w:szCs w:val="24"/>
                <w:lang w:val="ru-RU"/>
              </w:rPr>
              <w:t xml:space="preserve"> </w:t>
            </w:r>
            <w:r w:rsidR="00D40A1D" w:rsidRPr="00F97143">
              <w:rPr>
                <w:sz w:val="24"/>
                <w:szCs w:val="24"/>
                <w:lang w:val="bg-BG"/>
              </w:rPr>
              <w:t xml:space="preserve">души е намаляло на </w:t>
            </w:r>
            <w:r w:rsidR="00B45579" w:rsidRPr="00B45579">
              <w:rPr>
                <w:sz w:val="24"/>
                <w:szCs w:val="24"/>
                <w:lang w:val="ru-RU"/>
              </w:rPr>
              <w:t>2</w:t>
            </w:r>
            <w:r w:rsidR="00CD497C">
              <w:rPr>
                <w:sz w:val="24"/>
                <w:szCs w:val="24"/>
                <w:lang w:val="ru-RU"/>
              </w:rPr>
              <w:t>36305</w:t>
            </w:r>
            <w:r w:rsidR="00D40A1D" w:rsidRPr="00F97143">
              <w:rPr>
                <w:sz w:val="24"/>
                <w:szCs w:val="24"/>
                <w:lang w:val="bg-BG"/>
              </w:rPr>
              <w:t>. Той е различен за отделните общин</w:t>
            </w:r>
            <w:r w:rsidR="00E90A1A" w:rsidRPr="00F97143">
              <w:rPr>
                <w:sz w:val="24"/>
                <w:szCs w:val="24"/>
                <w:lang w:val="bg-BG"/>
              </w:rPr>
              <w:t xml:space="preserve">и, като е най-голям за </w:t>
            </w:r>
            <w:r w:rsidR="00706D7B">
              <w:rPr>
                <w:sz w:val="24"/>
                <w:szCs w:val="24"/>
                <w:lang w:val="bg-BG"/>
              </w:rPr>
              <w:t>Белене и</w:t>
            </w:r>
            <w:r w:rsidR="00FF6EFE">
              <w:rPr>
                <w:sz w:val="24"/>
                <w:szCs w:val="24"/>
                <w:lang w:val="bg-BG"/>
              </w:rPr>
              <w:t xml:space="preserve"> Искър</w:t>
            </w:r>
            <w:r w:rsidR="0090218B" w:rsidRPr="00F97143">
              <w:rPr>
                <w:sz w:val="24"/>
                <w:szCs w:val="24"/>
                <w:lang w:val="bg-BG"/>
              </w:rPr>
              <w:t>.</w:t>
            </w:r>
            <w:r w:rsidR="00B7733C">
              <w:rPr>
                <w:sz w:val="24"/>
                <w:szCs w:val="24"/>
                <w:lang w:val="bg-BG"/>
              </w:rPr>
              <w:t xml:space="preserve"> </w:t>
            </w:r>
            <w:r w:rsidR="00B45579">
              <w:rPr>
                <w:sz w:val="24"/>
                <w:szCs w:val="24"/>
                <w:lang w:val="bg-BG"/>
              </w:rPr>
              <w:t xml:space="preserve"> </w:t>
            </w:r>
            <w:r w:rsidR="00D40A1D" w:rsidRPr="00F97143">
              <w:rPr>
                <w:sz w:val="24"/>
                <w:szCs w:val="24"/>
                <w:lang w:val="bg-BG"/>
              </w:rPr>
              <w:t>В Плевенска община е съсредоточена голяма част от населението на областта – 4</w:t>
            </w:r>
            <w:r w:rsidR="00B7733C">
              <w:rPr>
                <w:sz w:val="24"/>
                <w:szCs w:val="24"/>
                <w:lang w:val="en-US"/>
              </w:rPr>
              <w:t>9</w:t>
            </w:r>
            <w:r w:rsidR="00D40A1D" w:rsidRPr="00F97143">
              <w:rPr>
                <w:sz w:val="24"/>
                <w:szCs w:val="24"/>
                <w:lang w:val="bg-BG"/>
              </w:rPr>
              <w:t>.</w:t>
            </w:r>
            <w:r w:rsidR="00FF6EFE">
              <w:rPr>
                <w:sz w:val="24"/>
                <w:szCs w:val="24"/>
                <w:lang w:val="bg-BG"/>
              </w:rPr>
              <w:t>9</w:t>
            </w:r>
            <w:r w:rsidR="006D1553">
              <w:rPr>
                <w:sz w:val="24"/>
                <w:szCs w:val="24"/>
                <w:lang w:val="bg-BG"/>
              </w:rPr>
              <w:t xml:space="preserve"> </w:t>
            </w:r>
            <w:r w:rsidR="00D40A1D" w:rsidRPr="00F97143">
              <w:rPr>
                <w:sz w:val="24"/>
                <w:szCs w:val="24"/>
                <w:lang w:val="bg-BG"/>
              </w:rPr>
              <w:t>%, следвана от община Червен бряг – 10.</w:t>
            </w:r>
            <w:r w:rsidR="00285B4F">
              <w:rPr>
                <w:sz w:val="24"/>
                <w:szCs w:val="24"/>
                <w:lang w:val="bg-BG"/>
              </w:rPr>
              <w:t>2</w:t>
            </w:r>
            <w:r w:rsidR="00D40A1D" w:rsidRPr="00F97143">
              <w:rPr>
                <w:sz w:val="24"/>
                <w:szCs w:val="24"/>
                <w:lang w:val="bg-BG"/>
              </w:rPr>
              <w:t>%,</w:t>
            </w:r>
            <w:r w:rsidR="0053235D">
              <w:rPr>
                <w:sz w:val="24"/>
                <w:szCs w:val="24"/>
                <w:lang w:val="en-US"/>
              </w:rPr>
              <w:t xml:space="preserve"> </w:t>
            </w:r>
            <w:r w:rsidR="00D40A1D" w:rsidRPr="00F97143">
              <w:rPr>
                <w:sz w:val="24"/>
                <w:szCs w:val="24"/>
                <w:lang w:val="bg-BG"/>
              </w:rPr>
              <w:t>а най-малко е в община Пордим - 2.</w:t>
            </w:r>
            <w:r w:rsidR="00B45579">
              <w:rPr>
                <w:sz w:val="24"/>
                <w:szCs w:val="24"/>
                <w:lang w:val="bg-BG"/>
              </w:rPr>
              <w:t>3</w:t>
            </w:r>
            <w:r w:rsidR="00D40A1D" w:rsidRPr="00F97143">
              <w:rPr>
                <w:sz w:val="24"/>
                <w:szCs w:val="24"/>
                <w:lang w:val="bg-BG"/>
              </w:rPr>
              <w:t>% от цялото население</w:t>
            </w:r>
            <w:r w:rsidR="00150C38" w:rsidRPr="00F97143">
              <w:rPr>
                <w:sz w:val="24"/>
                <w:szCs w:val="24"/>
                <w:lang w:val="bg-BG"/>
              </w:rPr>
              <w:t>.</w:t>
            </w:r>
          </w:p>
          <w:p w:rsidR="000B4341" w:rsidRPr="00F97143" w:rsidRDefault="000B4341" w:rsidP="000B4341">
            <w:pPr>
              <w:pStyle w:val="a9"/>
              <w:spacing w:line="228" w:lineRule="auto"/>
              <w:jc w:val="center"/>
              <w:rPr>
                <w:bCs/>
                <w:szCs w:val="24"/>
                <w:lang w:val="ru-RU"/>
              </w:rPr>
            </w:pPr>
            <w:bookmarkStart w:id="1" w:name="OLE_LINK1"/>
            <w:bookmarkStart w:id="2" w:name="OLE_LINK2"/>
            <w:bookmarkStart w:id="3" w:name="OLE_LINK3"/>
          </w:p>
          <w:p w:rsidR="000B4341" w:rsidRPr="00F97143" w:rsidRDefault="000B4341" w:rsidP="000B4341">
            <w:pPr>
              <w:pStyle w:val="a9"/>
              <w:spacing w:line="228" w:lineRule="auto"/>
              <w:jc w:val="center"/>
              <w:rPr>
                <w:szCs w:val="24"/>
              </w:rPr>
            </w:pPr>
            <w:bookmarkStart w:id="4" w:name="OLE_LINK4"/>
            <w:bookmarkStart w:id="5" w:name="OLE_LINK14"/>
            <w:r w:rsidRPr="00F97143">
              <w:rPr>
                <w:bCs/>
                <w:szCs w:val="24"/>
              </w:rPr>
              <w:t>Население на област Плевен по общини</w:t>
            </w:r>
          </w:p>
          <w:p w:rsidR="000B4341" w:rsidRPr="00F97143" w:rsidRDefault="000B4341" w:rsidP="000B4341">
            <w:pPr>
              <w:pStyle w:val="a9"/>
              <w:spacing w:line="228" w:lineRule="auto"/>
              <w:rPr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717"/>
              <w:gridCol w:w="1569"/>
              <w:gridCol w:w="1569"/>
              <w:gridCol w:w="1569"/>
              <w:gridCol w:w="1603"/>
            </w:tblGrid>
            <w:tr w:rsidR="005B0FD3" w:rsidRPr="00F97143" w:rsidTr="002D664D">
              <w:trPr>
                <w:jc w:val="center"/>
              </w:trPr>
              <w:tc>
                <w:tcPr>
                  <w:tcW w:w="0" w:type="auto"/>
                  <w:tcMar>
                    <w:left w:w="28" w:type="dxa"/>
                    <w:right w:w="28" w:type="dxa"/>
                  </w:tcMar>
                  <w:vAlign w:val="center"/>
                </w:tcPr>
                <w:p w:rsidR="005B0FD3" w:rsidRPr="00F97143" w:rsidRDefault="005B0FD3" w:rsidP="005B0FD3">
                  <w:pPr>
                    <w:jc w:val="center"/>
                    <w:rPr>
                      <w:bCs/>
                      <w:sz w:val="20"/>
                      <w:lang w:val="ru-RU"/>
                    </w:rPr>
                  </w:pPr>
                  <w:r w:rsidRPr="00F97143">
                    <w:rPr>
                      <w:bCs/>
                      <w:sz w:val="20"/>
                      <w:lang w:val="ru-RU"/>
                    </w:rPr>
                    <w:t>община</w:t>
                  </w:r>
                </w:p>
              </w:tc>
              <w:tc>
                <w:tcPr>
                  <w:tcW w:w="0" w:type="auto"/>
                  <w:vAlign w:val="center"/>
                </w:tcPr>
                <w:p w:rsidR="005B0FD3" w:rsidRPr="00BA071D" w:rsidRDefault="005B0FD3" w:rsidP="005B0FD3">
                  <w:pPr>
                    <w:jc w:val="center"/>
                    <w:rPr>
                      <w:bCs/>
                      <w:sz w:val="20"/>
                      <w:lang w:val="en-US"/>
                    </w:rPr>
                  </w:pPr>
                  <w:r w:rsidRPr="00F97143">
                    <w:rPr>
                      <w:bCs/>
                      <w:sz w:val="20"/>
                      <w:lang w:val="bg-BG"/>
                    </w:rPr>
                    <w:t>Население 20</w:t>
                  </w:r>
                  <w:r w:rsidR="00A232D4">
                    <w:rPr>
                      <w:bCs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B0FD3" w:rsidRPr="00BA071D" w:rsidRDefault="005B0FD3" w:rsidP="005B0FD3">
                  <w:pPr>
                    <w:jc w:val="center"/>
                    <w:rPr>
                      <w:bCs/>
                      <w:sz w:val="20"/>
                      <w:lang w:val="en-US"/>
                    </w:rPr>
                  </w:pPr>
                  <w:r w:rsidRPr="00F97143">
                    <w:rPr>
                      <w:bCs/>
                      <w:sz w:val="20"/>
                      <w:lang w:val="bg-BG"/>
                    </w:rPr>
                    <w:t>Население 20</w:t>
                  </w:r>
                  <w:r w:rsidR="00A232D4">
                    <w:rPr>
                      <w:bCs/>
                      <w:sz w:val="20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B0FD3" w:rsidRPr="003F59CD" w:rsidRDefault="005B0FD3" w:rsidP="005B0FD3">
                  <w:pPr>
                    <w:jc w:val="center"/>
                    <w:rPr>
                      <w:bCs/>
                      <w:sz w:val="20"/>
                      <w:lang w:val="ru-RU"/>
                    </w:rPr>
                  </w:pPr>
                  <w:r w:rsidRPr="00F97143">
                    <w:rPr>
                      <w:bCs/>
                      <w:sz w:val="20"/>
                      <w:lang w:val="bg-BG"/>
                    </w:rPr>
                    <w:t>Население 20</w:t>
                  </w:r>
                  <w:r w:rsidR="00A232D4">
                    <w:rPr>
                      <w:bCs/>
                      <w:sz w:val="20"/>
                      <w:lang w:val="en-US"/>
                    </w:rPr>
                    <w:t>19</w:t>
                  </w:r>
                </w:p>
              </w:tc>
              <w:tc>
                <w:tcPr>
                  <w:tcW w:w="160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B0FD3" w:rsidRPr="00F97143" w:rsidRDefault="005B0FD3" w:rsidP="005B0FD3">
                  <w:pPr>
                    <w:jc w:val="center"/>
                    <w:rPr>
                      <w:bCs/>
                      <w:sz w:val="20"/>
                      <w:lang w:val="bg-BG"/>
                    </w:rPr>
                  </w:pPr>
                  <w:r w:rsidRPr="00F97143">
                    <w:rPr>
                      <w:bCs/>
                      <w:sz w:val="20"/>
                      <w:lang w:val="bg-BG"/>
                    </w:rPr>
                    <w:t>Спад в %</w:t>
                  </w:r>
                </w:p>
              </w:tc>
            </w:tr>
            <w:tr w:rsidR="00A232D4" w:rsidRPr="00F97143" w:rsidTr="00134B37">
              <w:trPr>
                <w:trHeight w:val="341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F97143" w:rsidRDefault="00A232D4" w:rsidP="00A232D4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Белене 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BA071D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8734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F045F2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8454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A232D4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8208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4963D7" w:rsidRDefault="00CB0924" w:rsidP="00A232D4">
                  <w:pPr>
                    <w:jc w:val="right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/>
                    </w:rPr>
                    <w:t>6</w:t>
                  </w:r>
                  <w:r w:rsidR="00A232D4" w:rsidRPr="004963D7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02</w:t>
                  </w:r>
                </w:p>
              </w:tc>
            </w:tr>
            <w:tr w:rsidR="00A232D4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F97143" w:rsidRDefault="00A232D4" w:rsidP="00A232D4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Гулянци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BA071D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10578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10358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10083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3559DE" w:rsidRDefault="00A232D4" w:rsidP="00A232D4">
                  <w:pPr>
                    <w:jc w:val="right"/>
                    <w:rPr>
                      <w:color w:val="000000"/>
                      <w:sz w:val="20"/>
                      <w:lang w:val="bg-BG"/>
                    </w:rPr>
                  </w:pPr>
                  <w:r>
                    <w:rPr>
                      <w:color w:val="000000"/>
                      <w:sz w:val="20"/>
                    </w:rPr>
                    <w:t>4</w:t>
                  </w:r>
                  <w:r w:rsidRPr="004963D7">
                    <w:rPr>
                      <w:color w:val="000000"/>
                      <w:sz w:val="20"/>
                    </w:rPr>
                    <w:t>.</w:t>
                  </w:r>
                  <w:r w:rsidR="00CB0924">
                    <w:rPr>
                      <w:color w:val="000000"/>
                      <w:sz w:val="20"/>
                      <w:lang w:val="bg-BG"/>
                    </w:rPr>
                    <w:t>68</w:t>
                  </w:r>
                </w:p>
              </w:tc>
            </w:tr>
            <w:tr w:rsidR="00A232D4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F97143" w:rsidRDefault="00A232D4" w:rsidP="00A232D4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Долни Дъбник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BA071D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10851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10702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10529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4963D7" w:rsidRDefault="00A232D4" w:rsidP="00A232D4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963D7">
                    <w:rPr>
                      <w:color w:val="000000"/>
                      <w:sz w:val="20"/>
                    </w:rPr>
                    <w:t>2.</w:t>
                  </w:r>
                  <w:r w:rsidR="00CB0924">
                    <w:rPr>
                      <w:color w:val="000000"/>
                      <w:sz w:val="20"/>
                    </w:rPr>
                    <w:t>97</w:t>
                  </w:r>
                </w:p>
              </w:tc>
            </w:tr>
            <w:tr w:rsidR="00A232D4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F97143" w:rsidRDefault="00A232D4" w:rsidP="00A232D4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Долна Митрополия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BA071D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18180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17694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17354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4963D7" w:rsidRDefault="00A232D4" w:rsidP="00A232D4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</w:t>
                  </w:r>
                  <w:r w:rsidRPr="004963D7">
                    <w:rPr>
                      <w:color w:val="000000"/>
                      <w:sz w:val="20"/>
                    </w:rPr>
                    <w:t>.</w:t>
                  </w:r>
                  <w:r w:rsidR="00CB0924">
                    <w:rPr>
                      <w:color w:val="000000"/>
                      <w:sz w:val="20"/>
                    </w:rPr>
                    <w:t>54</w:t>
                  </w:r>
                </w:p>
              </w:tc>
            </w:tr>
            <w:tr w:rsidR="00A232D4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F97143" w:rsidRDefault="00A232D4" w:rsidP="00A232D4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Левски         </w:t>
                  </w:r>
                  <w:r>
                    <w:rPr>
                      <w:bCs/>
                      <w:sz w:val="20"/>
                      <w:lang w:val="bg-BG" w:eastAsia="bg-BG"/>
                    </w:rPr>
                    <w:t xml:space="preserve">          </w:t>
                  </w: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BA071D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17742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17455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17057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4963D7" w:rsidRDefault="00A232D4" w:rsidP="00A232D4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963D7">
                    <w:rPr>
                      <w:color w:val="000000"/>
                      <w:sz w:val="20"/>
                    </w:rPr>
                    <w:t>3.</w:t>
                  </w:r>
                  <w:r w:rsidR="00CB0924">
                    <w:rPr>
                      <w:color w:val="000000"/>
                      <w:sz w:val="20"/>
                    </w:rPr>
                    <w:t>86</w:t>
                  </w:r>
                </w:p>
              </w:tc>
            </w:tr>
            <w:tr w:rsidR="00A232D4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F97143" w:rsidRDefault="00A232D4" w:rsidP="00A232D4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Никопол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BA071D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8123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7925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7770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4963D7" w:rsidRDefault="00A232D4" w:rsidP="00A232D4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963D7">
                    <w:rPr>
                      <w:color w:val="000000"/>
                      <w:sz w:val="20"/>
                    </w:rPr>
                    <w:t>4.</w:t>
                  </w:r>
                  <w:r w:rsidR="00CB0924">
                    <w:rPr>
                      <w:color w:val="000000"/>
                      <w:sz w:val="20"/>
                    </w:rPr>
                    <w:t>35</w:t>
                  </w:r>
                </w:p>
              </w:tc>
            </w:tr>
            <w:tr w:rsidR="00A232D4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F97143" w:rsidRDefault="00A232D4" w:rsidP="00A232D4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Искър  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BA071D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6163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6</w:t>
                  </w:r>
                  <w:r>
                    <w:rPr>
                      <w:sz w:val="20"/>
                      <w:lang w:val="en-US" w:eastAsia="bg-BG"/>
                    </w:rPr>
                    <w:t>020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5837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4963D7" w:rsidRDefault="00CB0924" w:rsidP="00A232D4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5.29</w:t>
                  </w:r>
                </w:p>
              </w:tc>
            </w:tr>
            <w:tr w:rsidR="00A232D4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F97143" w:rsidRDefault="00A232D4" w:rsidP="00A232D4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Плевен 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BA071D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120908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119649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117984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4963D7" w:rsidRDefault="00A232D4" w:rsidP="00A232D4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963D7">
                    <w:rPr>
                      <w:color w:val="000000"/>
                      <w:sz w:val="20"/>
                    </w:rPr>
                    <w:t>2.</w:t>
                  </w:r>
                  <w:r w:rsidR="00CB0924">
                    <w:rPr>
                      <w:color w:val="000000"/>
                      <w:sz w:val="20"/>
                    </w:rPr>
                    <w:t>42</w:t>
                  </w:r>
                </w:p>
              </w:tc>
            </w:tr>
            <w:tr w:rsidR="00A232D4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F97143" w:rsidRDefault="00A232D4" w:rsidP="00A232D4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Пордим 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BA071D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5604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5460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5385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4963D7" w:rsidRDefault="00CB0924" w:rsidP="00A232D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A232D4" w:rsidRPr="004963D7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91</w:t>
                  </w:r>
                </w:p>
              </w:tc>
            </w:tr>
            <w:tr w:rsidR="00A232D4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F97143" w:rsidRDefault="00A232D4" w:rsidP="00A232D4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>Червен бряг</w:t>
                  </w:r>
                  <w:r>
                    <w:rPr>
                      <w:bCs/>
                      <w:sz w:val="20"/>
                      <w:lang w:val="bg-BG" w:eastAsia="bg-BG"/>
                    </w:rPr>
                    <w:t xml:space="preserve">     </w:t>
                  </w: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BA071D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24964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24492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24120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4963D7" w:rsidRDefault="00A232D4" w:rsidP="00A232D4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963D7">
                    <w:rPr>
                      <w:color w:val="000000"/>
                      <w:sz w:val="20"/>
                    </w:rPr>
                    <w:t>3.</w:t>
                  </w:r>
                  <w:r w:rsidR="00CB0924">
                    <w:rPr>
                      <w:color w:val="000000"/>
                      <w:sz w:val="20"/>
                    </w:rPr>
                    <w:t>38</w:t>
                  </w:r>
                </w:p>
              </w:tc>
            </w:tr>
            <w:tr w:rsidR="00A232D4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690996" w:rsidRDefault="00A232D4" w:rsidP="00A232D4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690996">
                    <w:rPr>
                      <w:bCs/>
                      <w:sz w:val="20"/>
                      <w:lang w:val="bg-BG" w:eastAsia="bg-BG"/>
                    </w:rPr>
                    <w:t xml:space="preserve">Кнежа  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BA071D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12362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12171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2D4" w:rsidRPr="001C5E11" w:rsidRDefault="00A232D4" w:rsidP="00A232D4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11978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232D4" w:rsidRPr="004963D7" w:rsidRDefault="00A232D4" w:rsidP="00A232D4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963D7">
                    <w:rPr>
                      <w:color w:val="000000"/>
                      <w:sz w:val="20"/>
                    </w:rPr>
                    <w:t>3.</w:t>
                  </w:r>
                  <w:r w:rsidR="00CB0924">
                    <w:rPr>
                      <w:color w:val="000000"/>
                      <w:sz w:val="20"/>
                    </w:rPr>
                    <w:t>11</w:t>
                  </w:r>
                </w:p>
              </w:tc>
            </w:tr>
            <w:bookmarkEnd w:id="1"/>
            <w:bookmarkEnd w:id="2"/>
            <w:bookmarkEnd w:id="3"/>
          </w:tbl>
          <w:p w:rsidR="000B4341" w:rsidRPr="00F97143" w:rsidRDefault="000B4341" w:rsidP="00D40A1D">
            <w:pPr>
              <w:jc w:val="both"/>
              <w:rPr>
                <w:sz w:val="24"/>
                <w:szCs w:val="24"/>
                <w:lang w:val="ru-RU"/>
              </w:rPr>
            </w:pPr>
          </w:p>
          <w:bookmarkEnd w:id="4"/>
          <w:bookmarkEnd w:id="5"/>
          <w:p w:rsidR="00D40A1D" w:rsidRPr="00973DA3" w:rsidRDefault="00D40A1D" w:rsidP="00D40A1D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973DA3">
              <w:rPr>
                <w:b/>
                <w:snapToGrid w:val="0"/>
                <w:color w:val="000000"/>
                <w:sz w:val="24"/>
                <w:szCs w:val="24"/>
                <w:lang w:val="bg-BG"/>
              </w:rPr>
              <w:t xml:space="preserve">        </w:t>
            </w:r>
            <w:r w:rsidR="00CE6A0F" w:rsidRPr="00003067">
              <w:rPr>
                <w:snapToGrid w:val="0"/>
                <w:color w:val="000000"/>
                <w:sz w:val="24"/>
                <w:szCs w:val="24"/>
                <w:lang w:val="bg-BG"/>
              </w:rPr>
              <w:t>Запазва се тенценцията за увеличаване относителния дял на градското население</w:t>
            </w:r>
            <w:r w:rsidR="00D20A25">
              <w:rPr>
                <w:snapToGrid w:val="0"/>
                <w:color w:val="000000"/>
                <w:sz w:val="24"/>
                <w:szCs w:val="24"/>
                <w:lang w:val="bg-BG"/>
              </w:rPr>
              <w:t xml:space="preserve"> </w:t>
            </w:r>
            <w:r w:rsidR="00CE6A0F" w:rsidRPr="00003067">
              <w:rPr>
                <w:snapToGrid w:val="0"/>
                <w:color w:val="000000"/>
                <w:sz w:val="24"/>
                <w:szCs w:val="24"/>
                <w:lang w:val="bg-BG"/>
              </w:rPr>
              <w:t>- ж</w:t>
            </w:r>
            <w:r w:rsidRPr="00003067">
              <w:rPr>
                <w:sz w:val="24"/>
                <w:szCs w:val="24"/>
                <w:lang w:val="bg-BG"/>
              </w:rPr>
              <w:t>ителите на градовете в областта представляват 6</w:t>
            </w:r>
            <w:r w:rsidR="00FA796E">
              <w:rPr>
                <w:sz w:val="24"/>
                <w:szCs w:val="24"/>
                <w:lang w:val="bg-BG"/>
              </w:rPr>
              <w:t>6.9</w:t>
            </w:r>
            <w:r w:rsidR="005C3654" w:rsidRPr="00003067">
              <w:rPr>
                <w:sz w:val="24"/>
                <w:szCs w:val="24"/>
                <w:lang w:val="bg-BG"/>
              </w:rPr>
              <w:t xml:space="preserve"> </w:t>
            </w:r>
            <w:r w:rsidRPr="00003067">
              <w:rPr>
                <w:sz w:val="24"/>
                <w:szCs w:val="24"/>
                <w:lang w:val="bg-BG"/>
              </w:rPr>
              <w:t>%, а тези в селата са 3</w:t>
            </w:r>
            <w:r w:rsidR="0090218B" w:rsidRPr="00003067">
              <w:rPr>
                <w:sz w:val="24"/>
                <w:szCs w:val="24"/>
                <w:lang w:val="bg-BG"/>
              </w:rPr>
              <w:t>3</w:t>
            </w:r>
            <w:r w:rsidRPr="00003067">
              <w:rPr>
                <w:sz w:val="24"/>
                <w:szCs w:val="24"/>
                <w:lang w:val="bg-BG"/>
              </w:rPr>
              <w:t>.</w:t>
            </w:r>
            <w:r w:rsidR="00FA796E">
              <w:rPr>
                <w:sz w:val="24"/>
                <w:szCs w:val="24"/>
                <w:lang w:val="bg-BG"/>
              </w:rPr>
              <w:t>1</w:t>
            </w:r>
            <w:r w:rsidR="005C3654" w:rsidRPr="00003067">
              <w:rPr>
                <w:sz w:val="24"/>
                <w:szCs w:val="24"/>
                <w:lang w:val="bg-BG"/>
              </w:rPr>
              <w:t xml:space="preserve"> </w:t>
            </w:r>
            <w:r w:rsidRPr="00003067">
              <w:rPr>
                <w:sz w:val="24"/>
                <w:szCs w:val="24"/>
                <w:lang w:val="bg-BG"/>
              </w:rPr>
              <w:t>%. Жените са 5</w:t>
            </w:r>
            <w:r w:rsidR="001E7251" w:rsidRPr="00003067">
              <w:rPr>
                <w:sz w:val="24"/>
                <w:szCs w:val="24"/>
                <w:lang w:val="bg-BG"/>
              </w:rPr>
              <w:t>1</w:t>
            </w:r>
            <w:r w:rsidR="00B2351B" w:rsidRPr="00003067">
              <w:rPr>
                <w:sz w:val="24"/>
                <w:szCs w:val="24"/>
                <w:lang w:val="en-US"/>
              </w:rPr>
              <w:t>.</w:t>
            </w:r>
            <w:r w:rsidR="00003067" w:rsidRPr="00003067">
              <w:rPr>
                <w:sz w:val="24"/>
                <w:szCs w:val="24"/>
                <w:lang w:val="en-US"/>
              </w:rPr>
              <w:t>4</w:t>
            </w:r>
            <w:r w:rsidR="001E7251" w:rsidRPr="00003067">
              <w:rPr>
                <w:sz w:val="24"/>
                <w:szCs w:val="24"/>
                <w:lang w:val="bg-BG"/>
              </w:rPr>
              <w:t xml:space="preserve"> </w:t>
            </w:r>
            <w:r w:rsidRPr="00003067">
              <w:rPr>
                <w:sz w:val="24"/>
                <w:szCs w:val="24"/>
                <w:lang w:val="bg-BG"/>
              </w:rPr>
              <w:t>% от населението.</w:t>
            </w:r>
            <w:r w:rsidR="001E7251" w:rsidRPr="00973DA3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D7083">
              <w:rPr>
                <w:sz w:val="24"/>
                <w:szCs w:val="24"/>
                <w:lang w:val="bg-BG"/>
              </w:rPr>
              <w:t xml:space="preserve">Механичният прираст в областта е отрицателен, изселили са се </w:t>
            </w:r>
            <w:r w:rsidR="00D20A25">
              <w:rPr>
                <w:sz w:val="24"/>
                <w:szCs w:val="24"/>
                <w:lang w:val="bg-BG"/>
              </w:rPr>
              <w:t>6866</w:t>
            </w:r>
            <w:r w:rsidR="00E6293D" w:rsidRPr="00FD7083">
              <w:rPr>
                <w:sz w:val="24"/>
                <w:szCs w:val="24"/>
                <w:lang w:val="bg-BG"/>
              </w:rPr>
              <w:t>,</w:t>
            </w:r>
            <w:r w:rsidR="00E6293D" w:rsidRPr="00FD7083">
              <w:rPr>
                <w:sz w:val="24"/>
                <w:szCs w:val="24"/>
                <w:lang w:val="en-US"/>
              </w:rPr>
              <w:t xml:space="preserve">   </w:t>
            </w:r>
            <w:r w:rsidRPr="00FD7083">
              <w:rPr>
                <w:sz w:val="24"/>
                <w:szCs w:val="24"/>
                <w:lang w:val="bg-BG"/>
              </w:rPr>
              <w:t xml:space="preserve">а заселените са </w:t>
            </w:r>
            <w:r w:rsidR="002A05B0">
              <w:rPr>
                <w:sz w:val="24"/>
                <w:szCs w:val="24"/>
                <w:lang w:val="ru-RU"/>
              </w:rPr>
              <w:t>5413</w:t>
            </w:r>
            <w:r w:rsidR="00BE08FA" w:rsidRPr="00FD7083">
              <w:rPr>
                <w:sz w:val="24"/>
                <w:szCs w:val="24"/>
                <w:lang w:val="bg-BG"/>
              </w:rPr>
              <w:t xml:space="preserve"> </w:t>
            </w:r>
            <w:r w:rsidRPr="00FD7083">
              <w:rPr>
                <w:sz w:val="24"/>
                <w:szCs w:val="24"/>
                <w:lang w:val="bg-BG"/>
              </w:rPr>
              <w:t xml:space="preserve">, разликата </w:t>
            </w:r>
            <w:r w:rsidR="00F97143" w:rsidRPr="00FD7083">
              <w:rPr>
                <w:sz w:val="24"/>
                <w:szCs w:val="24"/>
                <w:lang w:val="bg-BG"/>
              </w:rPr>
              <w:t>1</w:t>
            </w:r>
            <w:r w:rsidR="002A05B0">
              <w:rPr>
                <w:sz w:val="24"/>
                <w:szCs w:val="24"/>
                <w:lang w:val="bg-BG"/>
              </w:rPr>
              <w:t>453</w:t>
            </w:r>
            <w:r w:rsidRPr="00FD7083">
              <w:rPr>
                <w:sz w:val="24"/>
                <w:szCs w:val="24"/>
                <w:lang w:val="bg-BG"/>
              </w:rPr>
              <w:t xml:space="preserve"> представлява </w:t>
            </w:r>
            <w:r w:rsidR="005A2CFA">
              <w:rPr>
                <w:sz w:val="24"/>
                <w:szCs w:val="24"/>
                <w:lang w:val="bg-BG"/>
              </w:rPr>
              <w:t>6</w:t>
            </w:r>
            <w:r w:rsidRPr="00FD7083">
              <w:rPr>
                <w:sz w:val="24"/>
                <w:szCs w:val="24"/>
                <w:lang w:val="bg-BG"/>
              </w:rPr>
              <w:t>.</w:t>
            </w:r>
            <w:r w:rsidR="005A2CFA">
              <w:rPr>
                <w:sz w:val="24"/>
                <w:szCs w:val="24"/>
                <w:lang w:val="bg-BG"/>
              </w:rPr>
              <w:t>1</w:t>
            </w:r>
            <w:r w:rsidR="00BE08FA" w:rsidRPr="00FD7083">
              <w:rPr>
                <w:sz w:val="24"/>
                <w:szCs w:val="24"/>
                <w:lang w:val="bg-BG"/>
              </w:rPr>
              <w:t xml:space="preserve"> </w:t>
            </w:r>
            <w:r w:rsidRPr="00FD7083">
              <w:rPr>
                <w:sz w:val="24"/>
                <w:szCs w:val="24"/>
                <w:lang w:val="bg-BG"/>
              </w:rPr>
              <w:t>/1000д.</w:t>
            </w:r>
            <w:r w:rsidRPr="00973DA3">
              <w:rPr>
                <w:b/>
                <w:sz w:val="24"/>
                <w:szCs w:val="24"/>
                <w:lang w:val="bg-BG"/>
              </w:rPr>
              <w:t xml:space="preserve">         </w:t>
            </w:r>
          </w:p>
          <w:p w:rsidR="00E242F4" w:rsidRPr="00F97143" w:rsidRDefault="00E242F4" w:rsidP="00D40A1D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747E09" w:rsidRPr="003F59CD" w:rsidRDefault="00747E09" w:rsidP="00A34515">
      <w:pPr>
        <w:jc w:val="center"/>
        <w:rPr>
          <w:b/>
          <w:bCs/>
          <w:sz w:val="24"/>
          <w:szCs w:val="24"/>
          <w:lang w:val="ru-RU"/>
        </w:rPr>
      </w:pPr>
    </w:p>
    <w:p w:rsidR="00747E09" w:rsidRPr="003F59CD" w:rsidRDefault="00747E09" w:rsidP="00A34515">
      <w:pPr>
        <w:jc w:val="center"/>
        <w:rPr>
          <w:b/>
          <w:bCs/>
          <w:sz w:val="24"/>
          <w:szCs w:val="24"/>
          <w:lang w:val="ru-RU"/>
        </w:rPr>
      </w:pPr>
      <w:bookmarkStart w:id="6" w:name="OLE_LINK5"/>
    </w:p>
    <w:p w:rsidR="001765F6" w:rsidRPr="000B4341" w:rsidRDefault="00150C38" w:rsidP="00A34515">
      <w:pPr>
        <w:jc w:val="center"/>
        <w:rPr>
          <w:b/>
          <w:bCs/>
          <w:sz w:val="24"/>
          <w:szCs w:val="24"/>
          <w:lang w:val="ru-RU"/>
        </w:rPr>
      </w:pPr>
      <w:r w:rsidRPr="000B4341">
        <w:rPr>
          <w:b/>
          <w:bCs/>
          <w:sz w:val="24"/>
          <w:szCs w:val="24"/>
          <w:lang w:val="bg-BG"/>
        </w:rPr>
        <w:t xml:space="preserve">Население на област Плевен </w:t>
      </w:r>
      <w:r w:rsidR="001765F6" w:rsidRPr="000B4341">
        <w:rPr>
          <w:b/>
          <w:bCs/>
          <w:sz w:val="24"/>
          <w:szCs w:val="24"/>
          <w:lang w:val="bg-BG"/>
        </w:rPr>
        <w:t>към 31.12. – (за тригодишен период)</w:t>
      </w:r>
    </w:p>
    <w:p w:rsidR="00320EF1" w:rsidRPr="00963932" w:rsidRDefault="00320EF1" w:rsidP="001765F6">
      <w:pPr>
        <w:rPr>
          <w:bCs/>
          <w:sz w:val="24"/>
          <w:szCs w:val="24"/>
          <w:lang w:val="ru-RU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900"/>
        <w:gridCol w:w="900"/>
        <w:gridCol w:w="900"/>
        <w:gridCol w:w="1080"/>
        <w:gridCol w:w="1080"/>
        <w:gridCol w:w="900"/>
        <w:gridCol w:w="900"/>
      </w:tblGrid>
      <w:tr w:rsidR="001765F6" w:rsidRPr="001765F6">
        <w:trPr>
          <w:jc w:val="center"/>
        </w:trPr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E1509B">
              <w:rPr>
                <w:bCs/>
                <w:sz w:val="20"/>
              </w:rPr>
              <w:t>Год.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Население в областта - общо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мъже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634E75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Отн. дял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жени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Отн. дял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В градо-вете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Отн. дял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В селата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Отн. дял</w:t>
            </w:r>
          </w:p>
        </w:tc>
      </w:tr>
      <w:tr w:rsidR="006B04A2" w:rsidRPr="001765F6" w:rsidTr="00467FEB">
        <w:trPr>
          <w:jc w:val="center"/>
        </w:trPr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2017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244209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119044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48</w:t>
            </w:r>
            <w:r>
              <w:rPr>
                <w:bCs/>
                <w:sz w:val="20"/>
                <w:lang w:val="en-US"/>
              </w:rPr>
              <w:t>.</w:t>
            </w:r>
            <w:r w:rsidRPr="00090D0E">
              <w:rPr>
                <w:bCs/>
                <w:sz w:val="20"/>
                <w:lang w:val="en-US"/>
              </w:rPr>
              <w:t>7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125165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51</w:t>
            </w:r>
            <w:r>
              <w:rPr>
                <w:bCs/>
                <w:sz w:val="20"/>
                <w:lang w:val="en-US"/>
              </w:rPr>
              <w:t>.</w:t>
            </w:r>
            <w:r w:rsidRPr="00090D0E">
              <w:rPr>
                <w:bCs/>
                <w:sz w:val="20"/>
                <w:lang w:val="en-US"/>
              </w:rPr>
              <w:t>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162991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66</w:t>
            </w:r>
            <w:r>
              <w:rPr>
                <w:bCs/>
                <w:sz w:val="20"/>
                <w:lang w:val="en-US"/>
              </w:rPr>
              <w:t>.</w:t>
            </w:r>
            <w:r w:rsidRPr="00090D0E">
              <w:rPr>
                <w:bCs/>
                <w:sz w:val="20"/>
                <w:lang w:val="en-US"/>
              </w:rPr>
              <w:t>7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81218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33.</w:t>
            </w:r>
            <w:r w:rsidRPr="00090D0E">
              <w:rPr>
                <w:bCs/>
                <w:sz w:val="20"/>
                <w:lang w:val="en-US"/>
              </w:rPr>
              <w:t>3</w:t>
            </w:r>
          </w:p>
        </w:tc>
      </w:tr>
      <w:tr w:rsidR="006B04A2" w:rsidRPr="001765F6" w:rsidTr="00B22695">
        <w:trPr>
          <w:jc w:val="center"/>
        </w:trPr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2018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240380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116915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48</w:t>
            </w:r>
            <w:r>
              <w:rPr>
                <w:bCs/>
                <w:sz w:val="20"/>
                <w:lang w:val="en-US"/>
              </w:rPr>
              <w:t>.6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123465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51</w:t>
            </w:r>
            <w:r>
              <w:rPr>
                <w:bCs/>
                <w:sz w:val="20"/>
                <w:lang w:val="en-US"/>
              </w:rPr>
              <w:t>.4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  <w:lang w:val="en-US"/>
              </w:rPr>
              <w:t>61005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67.0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79375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33.0</w:t>
            </w:r>
          </w:p>
        </w:tc>
      </w:tr>
      <w:tr w:rsidR="006B04A2" w:rsidRPr="001765F6" w:rsidTr="00EF1F4D">
        <w:trPr>
          <w:jc w:val="center"/>
        </w:trPr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2019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236305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114729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48</w:t>
            </w:r>
            <w:r>
              <w:rPr>
                <w:bCs/>
                <w:sz w:val="20"/>
                <w:lang w:val="en-US"/>
              </w:rPr>
              <w:t>.6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121576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51</w:t>
            </w:r>
            <w:r>
              <w:rPr>
                <w:bCs/>
                <w:sz w:val="20"/>
                <w:lang w:val="en-US"/>
              </w:rPr>
              <w:t>.4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  <w:lang w:val="en-US"/>
              </w:rPr>
              <w:t>58186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66.9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9F6236" w:rsidP="006B04A2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78119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6B04A2" w:rsidRPr="00090D0E" w:rsidRDefault="006B04A2" w:rsidP="006B04A2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33.</w:t>
            </w:r>
            <w:r w:rsidR="009F6236">
              <w:rPr>
                <w:bCs/>
                <w:sz w:val="20"/>
                <w:lang w:val="en-US"/>
              </w:rPr>
              <w:t>1</w:t>
            </w:r>
          </w:p>
        </w:tc>
      </w:tr>
    </w:tbl>
    <w:p w:rsidR="000948D2" w:rsidRDefault="000948D2" w:rsidP="001765F6">
      <w:pPr>
        <w:jc w:val="center"/>
        <w:rPr>
          <w:bCs/>
          <w:sz w:val="24"/>
          <w:szCs w:val="24"/>
          <w:lang w:val="ru-RU"/>
        </w:rPr>
      </w:pPr>
    </w:p>
    <w:bookmarkEnd w:id="6"/>
    <w:p w:rsidR="000B4341" w:rsidRPr="001F5070" w:rsidRDefault="00D47C65" w:rsidP="000B4341">
      <w:pPr>
        <w:jc w:val="both"/>
        <w:rPr>
          <w:b/>
          <w:sz w:val="24"/>
          <w:szCs w:val="24"/>
          <w:lang w:val="ru-RU"/>
        </w:rPr>
      </w:pPr>
      <w:r w:rsidRPr="00D47C65">
        <w:rPr>
          <w:sz w:val="24"/>
          <w:szCs w:val="24"/>
          <w:lang w:val="ru-RU"/>
        </w:rPr>
        <w:t xml:space="preserve">        </w:t>
      </w:r>
    </w:p>
    <w:p w:rsidR="000948D2" w:rsidRDefault="000948D2" w:rsidP="000B4341">
      <w:pPr>
        <w:rPr>
          <w:bCs/>
          <w:sz w:val="24"/>
          <w:szCs w:val="24"/>
          <w:lang w:val="ru-RU"/>
        </w:rPr>
      </w:pPr>
    </w:p>
    <w:p w:rsidR="000B4341" w:rsidRPr="004D2D42" w:rsidRDefault="000B4341" w:rsidP="004D2D42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747E09" w:rsidRPr="003F59CD" w:rsidRDefault="00747E09" w:rsidP="001765F6">
      <w:pPr>
        <w:jc w:val="center"/>
        <w:rPr>
          <w:b/>
          <w:bCs/>
          <w:sz w:val="24"/>
          <w:szCs w:val="24"/>
          <w:lang w:val="ru-RU"/>
        </w:rPr>
      </w:pPr>
    </w:p>
    <w:p w:rsidR="00747E09" w:rsidRPr="003F59CD" w:rsidRDefault="00747E09" w:rsidP="001765F6">
      <w:pPr>
        <w:jc w:val="center"/>
        <w:rPr>
          <w:b/>
          <w:bCs/>
          <w:sz w:val="24"/>
          <w:szCs w:val="24"/>
          <w:lang w:val="ru-RU"/>
        </w:rPr>
      </w:pPr>
    </w:p>
    <w:p w:rsidR="00747E09" w:rsidRPr="003F59CD" w:rsidRDefault="00747E09" w:rsidP="001765F6">
      <w:pPr>
        <w:jc w:val="center"/>
        <w:rPr>
          <w:b/>
          <w:bCs/>
          <w:sz w:val="24"/>
          <w:szCs w:val="24"/>
          <w:lang w:val="ru-RU"/>
        </w:rPr>
      </w:pPr>
    </w:p>
    <w:p w:rsidR="001765F6" w:rsidRPr="000B4341" w:rsidRDefault="001765F6" w:rsidP="001765F6">
      <w:pPr>
        <w:jc w:val="center"/>
        <w:rPr>
          <w:b/>
          <w:bCs/>
          <w:sz w:val="24"/>
          <w:szCs w:val="24"/>
          <w:lang w:val="bg-BG"/>
        </w:rPr>
      </w:pPr>
      <w:r w:rsidRPr="000B4341">
        <w:rPr>
          <w:b/>
          <w:bCs/>
          <w:sz w:val="24"/>
          <w:szCs w:val="24"/>
          <w:lang w:val="ru-RU"/>
        </w:rPr>
        <w:lastRenderedPageBreak/>
        <w:t>Население на</w:t>
      </w:r>
      <w:r w:rsidRPr="000B4341">
        <w:rPr>
          <w:b/>
          <w:bCs/>
          <w:sz w:val="24"/>
          <w:szCs w:val="24"/>
          <w:lang w:val="bg-BG"/>
        </w:rPr>
        <w:t xml:space="preserve"> област </w:t>
      </w:r>
      <w:r w:rsidR="00A34515" w:rsidRPr="000B4341">
        <w:rPr>
          <w:b/>
          <w:bCs/>
          <w:sz w:val="24"/>
          <w:szCs w:val="24"/>
          <w:lang w:val="bg-BG"/>
        </w:rPr>
        <w:t xml:space="preserve">Плевен </w:t>
      </w:r>
      <w:r w:rsidRPr="000B4341">
        <w:rPr>
          <w:b/>
          <w:bCs/>
          <w:sz w:val="24"/>
          <w:szCs w:val="24"/>
          <w:lang w:val="bg-BG"/>
        </w:rPr>
        <w:t>към</w:t>
      </w:r>
      <w:r w:rsidRPr="000B4341">
        <w:rPr>
          <w:b/>
          <w:bCs/>
          <w:sz w:val="24"/>
          <w:szCs w:val="24"/>
          <w:lang w:val="ru-RU"/>
        </w:rPr>
        <w:t xml:space="preserve"> 31.</w:t>
      </w:r>
      <w:r w:rsidRPr="000B4341">
        <w:rPr>
          <w:b/>
          <w:bCs/>
          <w:sz w:val="24"/>
          <w:szCs w:val="24"/>
          <w:lang w:val="bg-BG"/>
        </w:rPr>
        <w:t>12</w:t>
      </w:r>
      <w:r w:rsidRPr="000B4341">
        <w:rPr>
          <w:b/>
          <w:bCs/>
          <w:sz w:val="24"/>
          <w:szCs w:val="24"/>
          <w:lang w:val="ru-RU"/>
        </w:rPr>
        <w:t>.20</w:t>
      </w:r>
      <w:r w:rsidR="0005020C" w:rsidRPr="000B4341">
        <w:rPr>
          <w:b/>
          <w:bCs/>
          <w:sz w:val="24"/>
          <w:szCs w:val="24"/>
          <w:lang w:val="ru-RU"/>
        </w:rPr>
        <w:t>1</w:t>
      </w:r>
      <w:r w:rsidR="00383A3B">
        <w:rPr>
          <w:b/>
          <w:bCs/>
          <w:sz w:val="24"/>
          <w:szCs w:val="24"/>
          <w:lang w:val="ru-RU"/>
        </w:rPr>
        <w:t>9</w:t>
      </w:r>
      <w:r w:rsidRPr="000B4341">
        <w:rPr>
          <w:b/>
          <w:bCs/>
          <w:sz w:val="24"/>
          <w:szCs w:val="24"/>
          <w:lang w:val="ru-RU"/>
        </w:rPr>
        <w:t xml:space="preserve"> г. по възраст</w:t>
      </w:r>
    </w:p>
    <w:p w:rsidR="001765F6" w:rsidRPr="00AE303C" w:rsidRDefault="001765F6" w:rsidP="001765F6">
      <w:pPr>
        <w:ind w:left="6360" w:firstLine="720"/>
        <w:rPr>
          <w:sz w:val="22"/>
          <w:lang w:val="ru-RU"/>
        </w:rPr>
      </w:pPr>
      <w:r w:rsidRPr="00726A62">
        <w:rPr>
          <w:sz w:val="22"/>
          <w:lang w:val="bg-BG"/>
        </w:rPr>
        <w:t xml:space="preserve">              </w:t>
      </w:r>
      <w:r w:rsidRPr="00AE303C">
        <w:rPr>
          <w:sz w:val="22"/>
          <w:lang w:val="ru-RU"/>
        </w:rPr>
        <w:t>(брой)</w:t>
      </w:r>
    </w:p>
    <w:tbl>
      <w:tblPr>
        <w:tblW w:w="70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180"/>
        <w:gridCol w:w="1180"/>
      </w:tblGrid>
      <w:tr w:rsidR="001765F6" w:rsidRPr="00AE303C">
        <w:trPr>
          <w:trHeight w:val="9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AE303C" w:rsidRDefault="001765F6" w:rsidP="00F568B0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Възраст (в навършени години)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AE303C" w:rsidRDefault="001765F6" w:rsidP="00F568B0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Общо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AE303C" w:rsidRDefault="001765F6" w:rsidP="00F568B0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 xml:space="preserve">Мъже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AE303C" w:rsidRDefault="001765F6" w:rsidP="00F568B0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Жени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AE303C" w:rsidRDefault="001765F6" w:rsidP="00F568B0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В градовете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AE303C" w:rsidRDefault="001765F6" w:rsidP="00F568B0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В селата</w:t>
            </w:r>
          </w:p>
        </w:tc>
      </w:tr>
      <w:tr w:rsidR="00F8470E" w:rsidRPr="00AE303C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70E" w:rsidRPr="00AE303C" w:rsidRDefault="00F8470E" w:rsidP="00F8470E">
            <w:pPr>
              <w:jc w:val="center"/>
              <w:rPr>
                <w:b/>
                <w:bCs/>
                <w:sz w:val="20"/>
                <w:lang w:val="ru-RU"/>
              </w:rPr>
            </w:pPr>
            <w:r w:rsidRPr="00AE303C">
              <w:rPr>
                <w:b/>
                <w:bCs/>
                <w:sz w:val="20"/>
                <w:lang w:val="ru-RU"/>
              </w:rPr>
              <w:t>Общо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2405D6" w:rsidRDefault="006634EC" w:rsidP="002405D6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236305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843D3A" w:rsidRDefault="006634EC" w:rsidP="00843D3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843D3A" w:rsidRDefault="006634EC" w:rsidP="002405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843D3A" w:rsidRDefault="006634EC" w:rsidP="002405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843D3A" w:rsidRDefault="006634EC" w:rsidP="002405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78119</w:t>
            </w:r>
          </w:p>
        </w:tc>
      </w:tr>
      <w:tr w:rsidR="00F8470E" w:rsidRPr="00AE303C" w:rsidTr="00101E1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70E" w:rsidRPr="00AE303C" w:rsidRDefault="00F8470E" w:rsidP="00F8470E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2405D6" w:rsidRDefault="004C42F4" w:rsidP="002405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2405D6" w:rsidRDefault="004C42F4" w:rsidP="002405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2405D6" w:rsidRDefault="004C42F4" w:rsidP="002405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2405D6" w:rsidRDefault="004C42F4" w:rsidP="002405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2405D6" w:rsidRDefault="004C42F4" w:rsidP="002405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3487</w:t>
            </w:r>
          </w:p>
        </w:tc>
      </w:tr>
      <w:tr w:rsidR="00F84DD4" w:rsidRPr="00AE303C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AE303C" w:rsidRDefault="00F84DD4" w:rsidP="00F84DD4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3451</w:t>
            </w:r>
          </w:p>
        </w:tc>
      </w:tr>
      <w:tr w:rsidR="00F84DD4" w:rsidRPr="00AE303C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AE303C" w:rsidRDefault="00F84DD4" w:rsidP="00F84DD4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10-14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3739</w:t>
            </w:r>
          </w:p>
        </w:tc>
      </w:tr>
      <w:tr w:rsidR="00F84DD4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320EF1" w:rsidRDefault="00F84DD4" w:rsidP="00F84DD4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3946</w:t>
            </w:r>
          </w:p>
        </w:tc>
      </w:tr>
      <w:tr w:rsidR="00F84DD4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320EF1" w:rsidRDefault="00F84DD4" w:rsidP="00F84DD4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</w:t>
            </w:r>
          </w:p>
        </w:tc>
      </w:tr>
      <w:tr w:rsidR="00F84DD4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320EF1" w:rsidRDefault="00F84DD4" w:rsidP="00F84DD4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</w:t>
            </w:r>
          </w:p>
        </w:tc>
      </w:tr>
      <w:tr w:rsidR="00F84DD4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320EF1" w:rsidRDefault="00F84DD4" w:rsidP="00F84DD4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3693</w:t>
            </w:r>
          </w:p>
        </w:tc>
      </w:tr>
      <w:tr w:rsidR="00F84DD4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320EF1" w:rsidRDefault="00F84DD4" w:rsidP="00F84DD4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3662</w:t>
            </w:r>
          </w:p>
        </w:tc>
      </w:tr>
      <w:tr w:rsidR="00F84DD4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320EF1" w:rsidRDefault="00F84DD4" w:rsidP="00F84DD4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</w:t>
            </w:r>
          </w:p>
        </w:tc>
      </w:tr>
      <w:tr w:rsidR="00F84DD4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320EF1" w:rsidRDefault="00F84DD4" w:rsidP="00F84DD4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</w:t>
            </w:r>
          </w:p>
        </w:tc>
      </w:tr>
      <w:tr w:rsidR="00F84DD4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320EF1" w:rsidRDefault="00F84DD4" w:rsidP="00F84DD4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4811</w:t>
            </w:r>
          </w:p>
        </w:tc>
      </w:tr>
      <w:tr w:rsidR="00F84DD4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320EF1" w:rsidRDefault="00F84DD4" w:rsidP="00F84DD4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</w:t>
            </w:r>
          </w:p>
        </w:tc>
      </w:tr>
      <w:tr w:rsidR="00F84DD4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320EF1" w:rsidRDefault="00F84DD4" w:rsidP="00F84DD4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5607</w:t>
            </w:r>
          </w:p>
        </w:tc>
      </w:tr>
      <w:tr w:rsidR="00F84DD4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320EF1" w:rsidRDefault="00F84DD4" w:rsidP="00F84DD4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5940</w:t>
            </w:r>
          </w:p>
        </w:tc>
      </w:tr>
      <w:tr w:rsidR="00F84DD4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DD4" w:rsidRPr="00320EF1" w:rsidRDefault="00F84DD4" w:rsidP="00F84DD4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70+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383A3B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DD4" w:rsidRPr="00843D3A" w:rsidRDefault="00CE151C" w:rsidP="00F84DD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</w:t>
            </w:r>
          </w:p>
        </w:tc>
      </w:tr>
    </w:tbl>
    <w:p w:rsidR="001765F6" w:rsidRDefault="001765F6" w:rsidP="001765F6">
      <w:pPr>
        <w:jc w:val="center"/>
        <w:rPr>
          <w:bCs/>
          <w:szCs w:val="28"/>
        </w:rPr>
      </w:pPr>
    </w:p>
    <w:p w:rsidR="00B46CD6" w:rsidRPr="00980588" w:rsidRDefault="00B122B2" w:rsidP="00B46C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</w:t>
      </w:r>
      <w:r w:rsidR="00B46CD6" w:rsidRPr="00B122B2">
        <w:rPr>
          <w:sz w:val="24"/>
          <w:szCs w:val="24"/>
          <w:lang w:val="bg-BG"/>
        </w:rPr>
        <w:t>Възрастовата структура на населението през последните</w:t>
      </w:r>
      <w:r w:rsidR="00B46CD6" w:rsidRPr="00FA136D">
        <w:rPr>
          <w:sz w:val="24"/>
          <w:szCs w:val="24"/>
          <w:lang w:val="bg-BG"/>
        </w:rPr>
        <w:t xml:space="preserve"> години п</w:t>
      </w:r>
      <w:r w:rsidR="00B46CD6">
        <w:rPr>
          <w:sz w:val="24"/>
          <w:szCs w:val="24"/>
          <w:lang w:val="bg-BG"/>
        </w:rPr>
        <w:t>оказва неблагоприятни тенденции, повлияни от промените в раждаемостта, смъртността,</w:t>
      </w:r>
      <w:r w:rsidR="00C56F8E">
        <w:rPr>
          <w:sz w:val="24"/>
          <w:szCs w:val="24"/>
          <w:lang w:val="en-US"/>
        </w:rPr>
        <w:t xml:space="preserve"> </w:t>
      </w:r>
      <w:r w:rsidR="00B46CD6">
        <w:rPr>
          <w:sz w:val="24"/>
          <w:szCs w:val="24"/>
          <w:lang w:val="bg-BG"/>
        </w:rPr>
        <w:t>средната продължителност на живота, миграцията, жизненият стандарт и др</w:t>
      </w:r>
      <w:r w:rsidR="00B46CD6" w:rsidRPr="00980588">
        <w:rPr>
          <w:sz w:val="24"/>
          <w:szCs w:val="24"/>
          <w:lang w:val="bg-BG"/>
        </w:rPr>
        <w:t xml:space="preserve">. Относителният дял на възрастните хора </w:t>
      </w:r>
      <w:r w:rsidR="00B46CD6" w:rsidRPr="00980588">
        <w:rPr>
          <w:sz w:val="24"/>
          <w:szCs w:val="24"/>
          <w:lang w:val="ru-RU"/>
        </w:rPr>
        <w:t>/</w:t>
      </w:r>
      <w:r w:rsidR="00B46CD6" w:rsidRPr="00980588">
        <w:rPr>
          <w:sz w:val="24"/>
          <w:szCs w:val="24"/>
          <w:lang w:val="bg-BG"/>
        </w:rPr>
        <w:t>над 60 години</w:t>
      </w:r>
      <w:r w:rsidR="00B46CD6" w:rsidRPr="00980588">
        <w:rPr>
          <w:sz w:val="24"/>
          <w:szCs w:val="24"/>
          <w:lang w:val="ru-RU"/>
        </w:rPr>
        <w:t>/</w:t>
      </w:r>
      <w:r w:rsidR="00B46CD6" w:rsidRPr="00980588">
        <w:rPr>
          <w:sz w:val="24"/>
          <w:szCs w:val="24"/>
          <w:lang w:val="bg-BG"/>
        </w:rPr>
        <w:t xml:space="preserve"> през 20</w:t>
      </w:r>
      <w:r w:rsidR="00B46CD6" w:rsidRPr="00980588">
        <w:rPr>
          <w:sz w:val="24"/>
          <w:szCs w:val="24"/>
          <w:lang w:val="ru-RU"/>
        </w:rPr>
        <w:t>1</w:t>
      </w:r>
      <w:r w:rsidR="00851790">
        <w:rPr>
          <w:sz w:val="24"/>
          <w:szCs w:val="24"/>
          <w:lang w:val="en-US"/>
        </w:rPr>
        <w:t>9</w:t>
      </w:r>
      <w:r w:rsidR="00B46CD6" w:rsidRPr="00980588">
        <w:rPr>
          <w:sz w:val="24"/>
          <w:szCs w:val="24"/>
          <w:lang w:val="bg-BG"/>
        </w:rPr>
        <w:t xml:space="preserve"> г. – </w:t>
      </w:r>
      <w:r w:rsidR="004D61CD">
        <w:rPr>
          <w:sz w:val="24"/>
          <w:szCs w:val="24"/>
          <w:lang w:val="en-US"/>
        </w:rPr>
        <w:t>33.8</w:t>
      </w:r>
      <w:r w:rsidR="00B46CD6" w:rsidRPr="00980588">
        <w:rPr>
          <w:sz w:val="24"/>
          <w:szCs w:val="24"/>
          <w:lang w:val="bg-BG"/>
        </w:rPr>
        <w:t>%</w:t>
      </w:r>
      <w:r w:rsidR="00B46CD6" w:rsidRPr="00980588">
        <w:rPr>
          <w:sz w:val="24"/>
          <w:szCs w:val="24"/>
          <w:lang w:val="ru-RU"/>
        </w:rPr>
        <w:t>,</w:t>
      </w:r>
      <w:r w:rsidR="00B46CD6" w:rsidRPr="00980588">
        <w:rPr>
          <w:sz w:val="24"/>
          <w:szCs w:val="24"/>
          <w:lang w:val="bg-BG"/>
        </w:rPr>
        <w:t xml:space="preserve"> </w:t>
      </w:r>
      <w:r w:rsidR="00B46CD6" w:rsidRPr="00980588">
        <w:rPr>
          <w:sz w:val="24"/>
          <w:szCs w:val="24"/>
          <w:lang w:val="ru-RU"/>
        </w:rPr>
        <w:t>леко увеличава нивата</w:t>
      </w:r>
      <w:r w:rsidR="00B46CD6" w:rsidRPr="00980588">
        <w:rPr>
          <w:sz w:val="24"/>
          <w:szCs w:val="24"/>
          <w:lang w:val="bg-BG"/>
        </w:rPr>
        <w:t xml:space="preserve"> от предходните години   </w:t>
      </w:r>
      <w:r w:rsidR="00B46CD6" w:rsidRPr="00980588">
        <w:rPr>
          <w:sz w:val="24"/>
          <w:szCs w:val="24"/>
          <w:lang w:val="ru-RU"/>
        </w:rPr>
        <w:t>/</w:t>
      </w:r>
      <w:r w:rsidR="00B46CD6" w:rsidRPr="00980588">
        <w:rPr>
          <w:sz w:val="24"/>
          <w:szCs w:val="24"/>
          <w:lang w:val="bg-BG"/>
        </w:rPr>
        <w:t>20</w:t>
      </w:r>
      <w:r w:rsidR="00B46CD6" w:rsidRPr="00980588">
        <w:rPr>
          <w:sz w:val="24"/>
          <w:szCs w:val="24"/>
          <w:lang w:val="ru-RU"/>
        </w:rPr>
        <w:t>1</w:t>
      </w:r>
      <w:r w:rsidR="00851790">
        <w:rPr>
          <w:sz w:val="24"/>
          <w:szCs w:val="24"/>
          <w:lang w:val="en-US"/>
        </w:rPr>
        <w:t>8</w:t>
      </w:r>
      <w:r w:rsidR="00B46CD6" w:rsidRPr="00980588">
        <w:rPr>
          <w:sz w:val="24"/>
          <w:szCs w:val="24"/>
          <w:lang w:val="bg-BG"/>
        </w:rPr>
        <w:t xml:space="preserve"> г. – 3</w:t>
      </w:r>
      <w:r w:rsidR="00986022">
        <w:rPr>
          <w:sz w:val="24"/>
          <w:szCs w:val="24"/>
          <w:lang w:val="en-US"/>
        </w:rPr>
        <w:t>3</w:t>
      </w:r>
      <w:r w:rsidR="00B46CD6" w:rsidRPr="00980588">
        <w:rPr>
          <w:sz w:val="24"/>
          <w:szCs w:val="24"/>
          <w:lang w:val="bg-BG"/>
        </w:rPr>
        <w:t>.</w:t>
      </w:r>
      <w:r w:rsidR="00851790">
        <w:rPr>
          <w:sz w:val="24"/>
          <w:szCs w:val="24"/>
          <w:lang w:val="en-US"/>
        </w:rPr>
        <w:t>5</w:t>
      </w:r>
      <w:r w:rsidR="00B46CD6" w:rsidRPr="00980588">
        <w:rPr>
          <w:sz w:val="24"/>
          <w:szCs w:val="24"/>
          <w:lang w:val="bg-BG"/>
        </w:rPr>
        <w:t>%</w:t>
      </w:r>
      <w:r w:rsidR="00B46CD6" w:rsidRPr="00980588">
        <w:rPr>
          <w:sz w:val="24"/>
          <w:szCs w:val="24"/>
          <w:lang w:val="ru-RU"/>
        </w:rPr>
        <w:t xml:space="preserve"> </w:t>
      </w:r>
      <w:r w:rsidR="00B46CD6" w:rsidRPr="00980588">
        <w:rPr>
          <w:sz w:val="24"/>
          <w:szCs w:val="24"/>
          <w:lang w:val="bg-BG"/>
        </w:rPr>
        <w:t xml:space="preserve">и </w:t>
      </w:r>
      <w:r w:rsidR="00B46CD6" w:rsidRPr="00980588">
        <w:rPr>
          <w:sz w:val="24"/>
          <w:szCs w:val="24"/>
          <w:lang w:val="ru-RU"/>
        </w:rPr>
        <w:t>3</w:t>
      </w:r>
      <w:r w:rsidR="00851790">
        <w:rPr>
          <w:sz w:val="24"/>
          <w:szCs w:val="24"/>
          <w:lang w:val="en-US"/>
        </w:rPr>
        <w:t>3</w:t>
      </w:r>
      <w:r w:rsidR="00B46CD6" w:rsidRPr="00980588">
        <w:rPr>
          <w:sz w:val="24"/>
          <w:szCs w:val="24"/>
          <w:lang w:val="ru-RU"/>
        </w:rPr>
        <w:t>.</w:t>
      </w:r>
      <w:r w:rsidR="00851790">
        <w:rPr>
          <w:sz w:val="24"/>
          <w:szCs w:val="24"/>
          <w:lang w:val="en-US"/>
        </w:rPr>
        <w:t>2</w:t>
      </w:r>
      <w:r w:rsidR="00B46CD6" w:rsidRPr="00980588">
        <w:rPr>
          <w:sz w:val="24"/>
          <w:szCs w:val="24"/>
          <w:lang w:val="ru-RU"/>
        </w:rPr>
        <w:t xml:space="preserve">% </w:t>
      </w:r>
      <w:r w:rsidR="00B46CD6" w:rsidRPr="00980588">
        <w:rPr>
          <w:sz w:val="24"/>
          <w:szCs w:val="24"/>
          <w:lang w:val="bg-BG"/>
        </w:rPr>
        <w:t>за 201</w:t>
      </w:r>
      <w:r w:rsidR="00851790">
        <w:rPr>
          <w:sz w:val="24"/>
          <w:szCs w:val="24"/>
          <w:lang w:val="en-US"/>
        </w:rPr>
        <w:t>7</w:t>
      </w:r>
      <w:r w:rsidR="00B46CD6" w:rsidRPr="00980588">
        <w:rPr>
          <w:sz w:val="24"/>
          <w:szCs w:val="24"/>
          <w:lang w:val="bg-BG"/>
        </w:rPr>
        <w:t>г.</w:t>
      </w:r>
      <w:r w:rsidR="00B46CD6" w:rsidRPr="00980588">
        <w:rPr>
          <w:sz w:val="24"/>
          <w:szCs w:val="24"/>
          <w:lang w:val="ru-RU"/>
        </w:rPr>
        <w:t xml:space="preserve"> /</w:t>
      </w:r>
      <w:r w:rsidR="00B46CD6" w:rsidRPr="00980588">
        <w:rPr>
          <w:sz w:val="24"/>
          <w:szCs w:val="24"/>
          <w:lang w:val="bg-BG"/>
        </w:rPr>
        <w:t xml:space="preserve">, т.е. тенденцията на демографско застаряване продължава.  </w:t>
      </w:r>
    </w:p>
    <w:p w:rsidR="000B4341" w:rsidRPr="000B4341" w:rsidRDefault="000B4341" w:rsidP="000B4341">
      <w:pPr>
        <w:jc w:val="both"/>
        <w:rPr>
          <w:bCs/>
          <w:sz w:val="24"/>
          <w:szCs w:val="24"/>
          <w:lang w:val="en-US"/>
        </w:rPr>
      </w:pPr>
      <w:r w:rsidRPr="000B4341">
        <w:rPr>
          <w:sz w:val="24"/>
          <w:szCs w:val="24"/>
          <w:lang w:val="ru-RU"/>
        </w:rPr>
        <w:t xml:space="preserve">     </w:t>
      </w:r>
    </w:p>
    <w:p w:rsidR="001765F6" w:rsidRPr="00376A32" w:rsidRDefault="001765F6" w:rsidP="001765F6">
      <w:pPr>
        <w:jc w:val="center"/>
        <w:rPr>
          <w:b/>
          <w:bCs/>
          <w:sz w:val="24"/>
          <w:szCs w:val="24"/>
          <w:lang w:val="en-US"/>
        </w:rPr>
      </w:pPr>
      <w:bookmarkStart w:id="7" w:name="OLE_LINK6"/>
      <w:bookmarkStart w:id="8" w:name="OLE_LINK7"/>
      <w:bookmarkStart w:id="9" w:name="OLE_LINK8"/>
      <w:bookmarkStart w:id="10" w:name="OLE_LINK9"/>
      <w:bookmarkStart w:id="11" w:name="OLE_LINK10"/>
      <w:r w:rsidRPr="000B4341">
        <w:rPr>
          <w:b/>
          <w:bCs/>
          <w:sz w:val="24"/>
          <w:szCs w:val="24"/>
          <w:lang w:val="ru-RU"/>
        </w:rPr>
        <w:t>Възрастова структура на населението</w:t>
      </w:r>
      <w:r w:rsidRPr="000B4341">
        <w:rPr>
          <w:b/>
          <w:bCs/>
          <w:sz w:val="24"/>
          <w:szCs w:val="24"/>
          <w:lang w:val="bg-BG"/>
        </w:rPr>
        <w:t xml:space="preserve"> в </w:t>
      </w:r>
      <w:r w:rsidR="00E735F0" w:rsidRPr="000B4341">
        <w:rPr>
          <w:b/>
          <w:bCs/>
          <w:sz w:val="24"/>
          <w:szCs w:val="24"/>
          <w:lang w:val="bg-BG"/>
        </w:rPr>
        <w:t>о</w:t>
      </w:r>
      <w:r w:rsidRPr="000B4341">
        <w:rPr>
          <w:b/>
          <w:bCs/>
          <w:sz w:val="24"/>
          <w:szCs w:val="24"/>
          <w:lang w:val="bg-BG"/>
        </w:rPr>
        <w:t xml:space="preserve">бласт </w:t>
      </w:r>
      <w:r w:rsidR="00A34515" w:rsidRPr="000B4341">
        <w:rPr>
          <w:b/>
          <w:bCs/>
          <w:sz w:val="24"/>
          <w:szCs w:val="24"/>
          <w:lang w:val="bg-BG"/>
        </w:rPr>
        <w:t>Плевен</w:t>
      </w:r>
      <w:r w:rsidRPr="000B4341">
        <w:rPr>
          <w:b/>
          <w:bCs/>
          <w:sz w:val="24"/>
          <w:szCs w:val="24"/>
          <w:lang w:val="bg-BG"/>
        </w:rPr>
        <w:t xml:space="preserve"> към 31.12.</w:t>
      </w:r>
    </w:p>
    <w:p w:rsidR="001765F6" w:rsidRDefault="001765F6" w:rsidP="001765F6">
      <w:pPr>
        <w:rPr>
          <w:sz w:val="16"/>
          <w:szCs w:val="16"/>
          <w:lang w:val="ru-RU"/>
        </w:rPr>
      </w:pPr>
    </w:p>
    <w:p w:rsidR="000948D2" w:rsidRPr="00963932" w:rsidRDefault="000948D2" w:rsidP="001765F6">
      <w:pPr>
        <w:rPr>
          <w:sz w:val="16"/>
          <w:szCs w:val="16"/>
          <w:lang w:val="ru-RU"/>
        </w:rPr>
      </w:pPr>
    </w:p>
    <w:tbl>
      <w:tblPr>
        <w:tblW w:w="74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656"/>
        <w:gridCol w:w="556"/>
        <w:gridCol w:w="2566"/>
        <w:gridCol w:w="656"/>
        <w:gridCol w:w="565"/>
        <w:gridCol w:w="556"/>
        <w:gridCol w:w="611"/>
      </w:tblGrid>
      <w:tr w:rsidR="001765F6" w:rsidTr="00331B04">
        <w:trPr>
          <w:trHeight w:val="300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320EF1" w:rsidRDefault="001765F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Години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320EF1" w:rsidRDefault="001765F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Възрастови групи</w:t>
            </w:r>
          </w:p>
        </w:tc>
      </w:tr>
      <w:tr w:rsidR="000B78E0" w:rsidTr="00331B04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5F6" w:rsidRPr="00320EF1" w:rsidRDefault="001765F6" w:rsidP="00F568B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5F6" w:rsidRPr="00320EF1" w:rsidRDefault="001765F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Общо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F6" w:rsidRPr="00320EF1" w:rsidRDefault="001765F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0-17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F6" w:rsidRDefault="001765F6" w:rsidP="00F568B0">
            <w:pPr>
              <w:jc w:val="center"/>
              <w:rPr>
                <w:sz w:val="20"/>
                <w:lang w:val="bg-BG"/>
              </w:rPr>
            </w:pPr>
            <w:r w:rsidRPr="00320EF1">
              <w:rPr>
                <w:sz w:val="20"/>
              </w:rPr>
              <w:t>%</w:t>
            </w:r>
            <w:r w:rsidR="000B78E0">
              <w:rPr>
                <w:sz w:val="20"/>
                <w:lang w:val="bg-BG"/>
              </w:rPr>
              <w:t xml:space="preserve"> от</w:t>
            </w:r>
          </w:p>
          <w:p w:rsidR="000B78E0" w:rsidRDefault="000B78E0" w:rsidP="00F568B0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0B78E0" w:rsidRPr="000B78E0" w:rsidRDefault="000B78E0" w:rsidP="00F568B0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1765F6" w:rsidRPr="00320EF1" w:rsidRDefault="001765F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18-59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bottom w:w="0" w:type="dxa"/>
            </w:tcMar>
            <w:vAlign w:val="center"/>
          </w:tcPr>
          <w:p w:rsidR="000B78E0" w:rsidRDefault="001765F6" w:rsidP="000B78E0">
            <w:pPr>
              <w:jc w:val="center"/>
              <w:rPr>
                <w:sz w:val="20"/>
                <w:lang w:val="bg-BG"/>
              </w:rPr>
            </w:pPr>
            <w:r w:rsidRPr="00320EF1">
              <w:rPr>
                <w:sz w:val="20"/>
              </w:rPr>
              <w:t>%</w:t>
            </w:r>
            <w:r w:rsidR="000B78E0">
              <w:rPr>
                <w:sz w:val="20"/>
                <w:lang w:val="bg-BG"/>
              </w:rPr>
              <w:t xml:space="preserve"> от</w:t>
            </w:r>
          </w:p>
          <w:p w:rsidR="000B78E0" w:rsidRDefault="000B78E0" w:rsidP="000B78E0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1765F6" w:rsidRPr="00320EF1" w:rsidRDefault="000B78E0" w:rsidP="000B78E0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брой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28" w:type="dxa"/>
              <w:right w:w="28" w:type="dxa"/>
            </w:tcMar>
            <w:vAlign w:val="center"/>
          </w:tcPr>
          <w:p w:rsidR="001765F6" w:rsidRPr="00320EF1" w:rsidRDefault="001765F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60+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78E0" w:rsidRDefault="001765F6" w:rsidP="000B78E0">
            <w:pPr>
              <w:jc w:val="center"/>
              <w:rPr>
                <w:sz w:val="20"/>
                <w:lang w:val="bg-BG"/>
              </w:rPr>
            </w:pPr>
            <w:r w:rsidRPr="00320EF1">
              <w:rPr>
                <w:sz w:val="20"/>
              </w:rPr>
              <w:t>%</w:t>
            </w:r>
            <w:r w:rsidR="000B78E0">
              <w:rPr>
                <w:sz w:val="20"/>
                <w:lang w:val="bg-BG"/>
              </w:rPr>
              <w:t xml:space="preserve"> от</w:t>
            </w:r>
          </w:p>
          <w:p w:rsidR="000B78E0" w:rsidRDefault="000B78E0" w:rsidP="000B78E0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1765F6" w:rsidRPr="00320EF1" w:rsidRDefault="000B78E0" w:rsidP="000B78E0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брой</w:t>
            </w:r>
          </w:p>
        </w:tc>
      </w:tr>
      <w:tr w:rsidR="001765F6">
        <w:trPr>
          <w:trHeight w:val="300"/>
          <w:jc w:val="center"/>
        </w:trPr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320EF1" w:rsidRDefault="001765F6" w:rsidP="00F568B0">
            <w:pPr>
              <w:pStyle w:val="3"/>
              <w:rPr>
                <w:sz w:val="20"/>
              </w:rPr>
            </w:pPr>
            <w:r w:rsidRPr="00320EF1">
              <w:rPr>
                <w:sz w:val="20"/>
              </w:rPr>
              <w:t>Общо</w:t>
            </w:r>
          </w:p>
        </w:tc>
      </w:tr>
      <w:tr w:rsidR="00472F66" w:rsidTr="00331B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40537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33.2</w:t>
            </w:r>
          </w:p>
        </w:tc>
      </w:tr>
      <w:tr w:rsidR="00472F66" w:rsidTr="00331B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40025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33.5</w:t>
            </w:r>
          </w:p>
        </w:tc>
      </w:tr>
      <w:tr w:rsidR="00472F66" w:rsidRPr="00690996" w:rsidTr="00331B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4A1E81" w:rsidP="00472F66">
            <w:pPr>
              <w:jc w:val="right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39730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4A1E81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4A1E81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116736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4A1E81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4A1E81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79839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98684B" w:rsidRDefault="0098684B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33.8</w:t>
            </w:r>
          </w:p>
        </w:tc>
      </w:tr>
      <w:tr w:rsidR="00472F66">
        <w:trPr>
          <w:trHeight w:val="300"/>
          <w:jc w:val="center"/>
        </w:trPr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320EF1" w:rsidRDefault="00472F66" w:rsidP="00472F66">
            <w:pPr>
              <w:pStyle w:val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20EF1">
              <w:rPr>
                <w:sz w:val="20"/>
              </w:rPr>
              <w:t>В градовете</w:t>
            </w:r>
          </w:p>
        </w:tc>
      </w:tr>
      <w:tr w:rsidR="00472F66" w:rsidTr="00331B0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27059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29.8</w:t>
            </w:r>
          </w:p>
        </w:tc>
      </w:tr>
      <w:tr w:rsidR="00472F66" w:rsidTr="00331B0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26829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30.4</w:t>
            </w:r>
          </w:p>
        </w:tc>
      </w:tr>
      <w:tr w:rsidR="00472F66" w:rsidTr="00331B0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73E82" w:rsidRDefault="00473E82" w:rsidP="00472F66">
            <w:pPr>
              <w:jc w:val="right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26666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4A1E81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16.9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73E82" w:rsidRDefault="00473E82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82428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4A1E81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52.1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73E82" w:rsidRDefault="00473E82" w:rsidP="00472F66">
            <w:pPr>
              <w:jc w:val="right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49092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4A1E81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31.0</w:t>
            </w:r>
          </w:p>
        </w:tc>
      </w:tr>
      <w:tr w:rsidR="00472F66">
        <w:trPr>
          <w:trHeight w:val="300"/>
          <w:jc w:val="center"/>
        </w:trPr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320EF1" w:rsidRDefault="00472F66" w:rsidP="00472F66">
            <w:pPr>
              <w:pStyle w:val="3"/>
              <w:rPr>
                <w:sz w:val="20"/>
              </w:rPr>
            </w:pPr>
            <w:r w:rsidRPr="00320EF1">
              <w:rPr>
                <w:sz w:val="20"/>
              </w:rPr>
              <w:t>В селата</w:t>
            </w:r>
          </w:p>
        </w:tc>
      </w:tr>
      <w:tr w:rsidR="00472F66" w:rsidTr="00331B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13478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</w:t>
            </w:r>
          </w:p>
        </w:tc>
      </w:tr>
      <w:tr w:rsidR="00472F66" w:rsidTr="00331B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13196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39.8</w:t>
            </w:r>
          </w:p>
        </w:tc>
      </w:tr>
      <w:tr w:rsidR="00472F66" w:rsidTr="00331B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Default="00472F66" w:rsidP="00472F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73E82" w:rsidRDefault="00473E82" w:rsidP="00472F66">
            <w:pPr>
              <w:jc w:val="right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13064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4A1E81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73E82" w:rsidRDefault="00473E82" w:rsidP="00472F66">
            <w:pPr>
              <w:jc w:val="right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34308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4A1E81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73E82" w:rsidRDefault="00473E82" w:rsidP="00472F66">
            <w:pPr>
              <w:jc w:val="right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30747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4A1E81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39.4</w:t>
            </w:r>
          </w:p>
        </w:tc>
      </w:tr>
    </w:tbl>
    <w:p w:rsidR="001765F6" w:rsidRDefault="001765F6" w:rsidP="001765F6">
      <w:pPr>
        <w:rPr>
          <w:sz w:val="22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</w:r>
    </w:p>
    <w:bookmarkEnd w:id="7"/>
    <w:bookmarkEnd w:id="8"/>
    <w:bookmarkEnd w:id="9"/>
    <w:bookmarkEnd w:id="10"/>
    <w:bookmarkEnd w:id="11"/>
    <w:p w:rsidR="001765F6" w:rsidRDefault="001765F6" w:rsidP="00E242F4">
      <w:pPr>
        <w:pStyle w:val="a9"/>
        <w:spacing w:line="228" w:lineRule="auto"/>
        <w:rPr>
          <w:sz w:val="28"/>
          <w:szCs w:val="28"/>
          <w:lang w:val="en-US"/>
        </w:rPr>
      </w:pPr>
    </w:p>
    <w:p w:rsidR="00E242F4" w:rsidRPr="000B070D" w:rsidRDefault="00E9270F" w:rsidP="004F5B97">
      <w:pPr>
        <w:pStyle w:val="a9"/>
        <w:spacing w:line="228" w:lineRule="auto"/>
        <w:ind w:firstLine="0"/>
        <w:jc w:val="center"/>
        <w:rPr>
          <w:sz w:val="28"/>
          <w:szCs w:val="28"/>
        </w:rPr>
      </w:pPr>
      <w:r w:rsidRPr="004016AD">
        <w:rPr>
          <w:noProof/>
          <w:sz w:val="28"/>
          <w:szCs w:val="28"/>
        </w:rPr>
        <w:lastRenderedPageBreak/>
        <w:drawing>
          <wp:inline distT="0" distB="0" distL="0" distR="0">
            <wp:extent cx="6276975" cy="3105150"/>
            <wp:effectExtent l="0" t="0" r="0" b="0"/>
            <wp:docPr id="1" name="Об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42F4" w:rsidRDefault="00E242F4" w:rsidP="00E242F4">
      <w:pPr>
        <w:pStyle w:val="a9"/>
        <w:spacing w:line="228" w:lineRule="auto"/>
        <w:ind w:firstLine="0"/>
        <w:jc w:val="center"/>
        <w:rPr>
          <w:sz w:val="20"/>
          <w:szCs w:val="20"/>
          <w:lang w:val="en-US"/>
        </w:rPr>
      </w:pPr>
      <w:r w:rsidRPr="000B070D">
        <w:rPr>
          <w:sz w:val="20"/>
          <w:szCs w:val="20"/>
        </w:rPr>
        <w:t>фиг. 1 Възрастова структур</w:t>
      </w:r>
      <w:r>
        <w:rPr>
          <w:sz w:val="20"/>
          <w:szCs w:val="20"/>
        </w:rPr>
        <w:t xml:space="preserve">а на населението в област </w:t>
      </w:r>
      <w:r w:rsidR="003B6AFB">
        <w:rPr>
          <w:sz w:val="20"/>
          <w:szCs w:val="20"/>
        </w:rPr>
        <w:t>Плевен</w:t>
      </w:r>
      <w:r w:rsidR="003F1517" w:rsidRPr="003F59CD">
        <w:rPr>
          <w:sz w:val="20"/>
          <w:szCs w:val="20"/>
          <w:lang w:val="ru-RU"/>
        </w:rPr>
        <w:t xml:space="preserve">  </w:t>
      </w:r>
      <w:r w:rsidR="003F1517">
        <w:rPr>
          <w:sz w:val="20"/>
          <w:szCs w:val="20"/>
        </w:rPr>
        <w:t>за 201</w:t>
      </w:r>
      <w:r w:rsidR="00B43458">
        <w:rPr>
          <w:sz w:val="20"/>
          <w:szCs w:val="20"/>
          <w:lang w:val="en-US"/>
        </w:rPr>
        <w:t>9</w:t>
      </w:r>
      <w:r w:rsidR="003F1517">
        <w:rPr>
          <w:sz w:val="20"/>
          <w:szCs w:val="20"/>
        </w:rPr>
        <w:t xml:space="preserve"> г.</w:t>
      </w:r>
      <w:r w:rsidRPr="000B070D">
        <w:rPr>
          <w:sz w:val="20"/>
          <w:szCs w:val="20"/>
        </w:rPr>
        <w:t xml:space="preserve"> (в %)</w:t>
      </w:r>
    </w:p>
    <w:p w:rsidR="00EE745A" w:rsidRPr="00EE745A" w:rsidRDefault="00EE745A" w:rsidP="00E242F4">
      <w:pPr>
        <w:pStyle w:val="a9"/>
        <w:spacing w:line="228" w:lineRule="auto"/>
        <w:ind w:firstLine="0"/>
        <w:jc w:val="center"/>
        <w:rPr>
          <w:sz w:val="20"/>
          <w:szCs w:val="20"/>
          <w:lang w:val="en-US"/>
        </w:rPr>
      </w:pPr>
    </w:p>
    <w:p w:rsidR="00320EF1" w:rsidRPr="003B6AFB" w:rsidRDefault="00320EF1" w:rsidP="00E242F4">
      <w:pPr>
        <w:pStyle w:val="a9"/>
        <w:spacing w:line="228" w:lineRule="auto"/>
        <w:ind w:firstLine="0"/>
        <w:jc w:val="center"/>
        <w:rPr>
          <w:sz w:val="20"/>
          <w:szCs w:val="20"/>
          <w:lang w:val="ru-RU"/>
        </w:rPr>
      </w:pPr>
    </w:p>
    <w:p w:rsidR="001B3106" w:rsidRPr="009722F5" w:rsidRDefault="00B46CD6" w:rsidP="00E735F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      </w:t>
      </w:r>
      <w:r w:rsidR="007754F3">
        <w:rPr>
          <w:sz w:val="24"/>
          <w:szCs w:val="24"/>
          <w:lang w:val="bg-BG"/>
        </w:rPr>
        <w:t xml:space="preserve">Тенденцията на остаряване на населението </w:t>
      </w:r>
      <w:r w:rsidR="00E735F0">
        <w:rPr>
          <w:sz w:val="24"/>
          <w:szCs w:val="24"/>
          <w:lang w:val="bg-BG"/>
        </w:rPr>
        <w:t xml:space="preserve"> </w:t>
      </w:r>
      <w:r w:rsidR="007754F3">
        <w:rPr>
          <w:sz w:val="24"/>
          <w:szCs w:val="24"/>
          <w:lang w:val="bg-BG"/>
        </w:rPr>
        <w:t>води до промени  в неговата основна възрастова структура – под, във и над трудоспособна възраст</w:t>
      </w:r>
      <w:r w:rsidR="007754F3" w:rsidRPr="00980588">
        <w:rPr>
          <w:b/>
          <w:sz w:val="24"/>
          <w:szCs w:val="24"/>
          <w:lang w:val="bg-BG"/>
        </w:rPr>
        <w:t xml:space="preserve">. </w:t>
      </w:r>
      <w:r w:rsidR="00B77300" w:rsidRPr="00FB183D">
        <w:rPr>
          <w:sz w:val="24"/>
          <w:szCs w:val="24"/>
          <w:lang w:val="bg-BG"/>
        </w:rPr>
        <w:t>Населението в трудоспособна възраст към 31.12.201</w:t>
      </w:r>
      <w:r w:rsidR="009722F5">
        <w:rPr>
          <w:sz w:val="24"/>
          <w:szCs w:val="24"/>
          <w:lang w:val="en-US"/>
        </w:rPr>
        <w:t>9</w:t>
      </w:r>
      <w:r w:rsidR="00B77300" w:rsidRPr="00FB183D">
        <w:rPr>
          <w:sz w:val="24"/>
          <w:szCs w:val="24"/>
          <w:lang w:val="bg-BG"/>
        </w:rPr>
        <w:t xml:space="preserve"> г. е 1</w:t>
      </w:r>
      <w:r w:rsidR="009722F5">
        <w:rPr>
          <w:sz w:val="24"/>
          <w:szCs w:val="24"/>
          <w:lang w:val="en-US"/>
        </w:rPr>
        <w:t>30</w:t>
      </w:r>
      <w:r w:rsidR="009722F5">
        <w:rPr>
          <w:sz w:val="24"/>
          <w:szCs w:val="24"/>
          <w:lang w:val="bg-BG"/>
        </w:rPr>
        <w:t>685</w:t>
      </w:r>
      <w:r w:rsidR="00C329D6" w:rsidRPr="00FB183D">
        <w:rPr>
          <w:sz w:val="24"/>
          <w:szCs w:val="24"/>
          <w:lang w:val="bg-BG"/>
        </w:rPr>
        <w:t xml:space="preserve"> души, или 55</w:t>
      </w:r>
      <w:r w:rsidR="00B77300" w:rsidRPr="00FB183D">
        <w:rPr>
          <w:sz w:val="24"/>
          <w:szCs w:val="24"/>
          <w:lang w:val="bg-BG"/>
        </w:rPr>
        <w:t>.</w:t>
      </w:r>
      <w:r w:rsidR="00F37A89">
        <w:rPr>
          <w:sz w:val="24"/>
          <w:szCs w:val="24"/>
          <w:lang w:val="en-US"/>
        </w:rPr>
        <w:t>3</w:t>
      </w:r>
      <w:r w:rsidR="00B77300" w:rsidRPr="00FB183D">
        <w:rPr>
          <w:sz w:val="24"/>
          <w:szCs w:val="24"/>
          <w:lang w:val="bg-BG"/>
        </w:rPr>
        <w:t>% от цялото населен</w:t>
      </w:r>
      <w:r w:rsidR="00F37A89">
        <w:rPr>
          <w:sz w:val="24"/>
          <w:szCs w:val="24"/>
          <w:lang w:val="bg-BG"/>
        </w:rPr>
        <w:t>ие на областта, като мъжете са 69745, а жените – 60940</w:t>
      </w:r>
      <w:r w:rsidR="00B77300" w:rsidRPr="00FB183D">
        <w:rPr>
          <w:sz w:val="24"/>
          <w:szCs w:val="24"/>
          <w:lang w:val="bg-BG"/>
        </w:rPr>
        <w:t xml:space="preserve">. </w:t>
      </w:r>
      <w:r w:rsidR="007754F3" w:rsidRPr="00FB183D">
        <w:rPr>
          <w:sz w:val="24"/>
          <w:szCs w:val="24"/>
          <w:lang w:val="bg-BG"/>
        </w:rPr>
        <w:t xml:space="preserve">Въпреки увеличаващата се възрастова граница за пенсиониране, трудоспособното население е намаляло с </w:t>
      </w:r>
      <w:r w:rsidR="00F37A89">
        <w:rPr>
          <w:sz w:val="24"/>
          <w:szCs w:val="24"/>
          <w:lang w:val="en-US"/>
        </w:rPr>
        <w:t>2786</w:t>
      </w:r>
      <w:r w:rsidR="007754F3" w:rsidRPr="00FB183D">
        <w:rPr>
          <w:sz w:val="24"/>
          <w:szCs w:val="24"/>
          <w:lang w:val="bg-BG"/>
        </w:rPr>
        <w:t xml:space="preserve"> души  </w:t>
      </w:r>
      <w:r w:rsidR="007754F3" w:rsidRPr="00980588">
        <w:rPr>
          <w:b/>
          <w:sz w:val="24"/>
          <w:szCs w:val="24"/>
          <w:lang w:val="bg-BG"/>
        </w:rPr>
        <w:t xml:space="preserve">- </w:t>
      </w:r>
      <w:r w:rsidR="007754F3" w:rsidRPr="002344B8">
        <w:rPr>
          <w:color w:val="000000"/>
          <w:sz w:val="24"/>
          <w:szCs w:val="24"/>
          <w:lang w:val="bg-BG"/>
        </w:rPr>
        <w:t>2</w:t>
      </w:r>
      <w:r w:rsidR="00C1736D" w:rsidRPr="002344B8">
        <w:rPr>
          <w:color w:val="000000"/>
          <w:sz w:val="24"/>
          <w:szCs w:val="24"/>
          <w:lang w:val="bg-BG"/>
        </w:rPr>
        <w:t>.8</w:t>
      </w:r>
      <w:r w:rsidR="00A5730E" w:rsidRPr="002344B8">
        <w:rPr>
          <w:color w:val="000000"/>
          <w:sz w:val="24"/>
          <w:szCs w:val="24"/>
          <w:lang w:val="en-US"/>
        </w:rPr>
        <w:t xml:space="preserve"> </w:t>
      </w:r>
      <w:r w:rsidR="007754F3" w:rsidRPr="002344B8">
        <w:rPr>
          <w:color w:val="000000"/>
          <w:sz w:val="24"/>
          <w:szCs w:val="24"/>
          <w:lang w:val="bg-BG"/>
        </w:rPr>
        <w:t>%</w:t>
      </w:r>
      <w:r w:rsidR="007754F3" w:rsidRPr="00D4256E">
        <w:rPr>
          <w:sz w:val="24"/>
          <w:szCs w:val="24"/>
          <w:lang w:val="bg-BG"/>
        </w:rPr>
        <w:t xml:space="preserve"> спрямо предходната година.</w:t>
      </w:r>
      <w:r w:rsidR="00E735F0" w:rsidRPr="00D4256E">
        <w:rPr>
          <w:sz w:val="24"/>
          <w:szCs w:val="24"/>
          <w:lang w:val="bg-BG"/>
        </w:rPr>
        <w:t xml:space="preserve">                           </w:t>
      </w:r>
    </w:p>
    <w:p w:rsidR="00EE745A" w:rsidRDefault="00EE745A" w:rsidP="001B3106">
      <w:pPr>
        <w:jc w:val="center"/>
        <w:rPr>
          <w:b/>
          <w:sz w:val="24"/>
          <w:szCs w:val="24"/>
          <w:lang w:val="en-US"/>
        </w:rPr>
      </w:pPr>
    </w:p>
    <w:p w:rsidR="00E242F4" w:rsidRPr="00EF42FF" w:rsidRDefault="00E735F0" w:rsidP="001B3106">
      <w:pPr>
        <w:jc w:val="center"/>
        <w:rPr>
          <w:b/>
          <w:sz w:val="24"/>
          <w:szCs w:val="24"/>
          <w:lang w:val="ru-RU"/>
        </w:rPr>
      </w:pPr>
      <w:r w:rsidRPr="00EF42FF">
        <w:rPr>
          <w:b/>
          <w:sz w:val="24"/>
          <w:szCs w:val="24"/>
          <w:lang w:val="bg-BG"/>
        </w:rPr>
        <w:t xml:space="preserve">1.2 </w:t>
      </w:r>
      <w:r w:rsidR="00AD32A1" w:rsidRPr="00EF42FF">
        <w:rPr>
          <w:b/>
          <w:sz w:val="24"/>
          <w:szCs w:val="24"/>
          <w:lang w:val="ru-RU"/>
        </w:rPr>
        <w:t>Раждаемост</w:t>
      </w:r>
    </w:p>
    <w:p w:rsidR="0034761A" w:rsidRDefault="0034761A" w:rsidP="0034761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</w:p>
    <w:p w:rsidR="00AD32A1" w:rsidRPr="003D0118" w:rsidRDefault="0034761A" w:rsidP="0034761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3D0118" w:rsidRPr="003D0118">
        <w:rPr>
          <w:sz w:val="24"/>
          <w:szCs w:val="24"/>
          <w:lang w:val="bg-BG"/>
        </w:rPr>
        <w:t>Раждаемостт</w:t>
      </w:r>
      <w:r w:rsidR="003B712E">
        <w:rPr>
          <w:sz w:val="24"/>
          <w:szCs w:val="24"/>
          <w:lang w:val="bg-BG"/>
        </w:rPr>
        <w:t>а е важен демографски показател, свързан с възпроизводството.</w:t>
      </w:r>
      <w:r w:rsidR="003D0118" w:rsidRPr="003D0118">
        <w:rPr>
          <w:sz w:val="24"/>
          <w:szCs w:val="24"/>
          <w:lang w:val="bg-BG"/>
        </w:rPr>
        <w:t>Върху него оказват влияние икономически,психологически, демографски и медико-социални</w:t>
      </w:r>
      <w:r w:rsidR="003D0118">
        <w:rPr>
          <w:sz w:val="24"/>
          <w:szCs w:val="24"/>
          <w:lang w:val="bg-BG"/>
        </w:rPr>
        <w:t xml:space="preserve"> фактори.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20"/>
      </w:tblGrid>
      <w:tr w:rsidR="00AD32A1" w:rsidRPr="003B6AFB">
        <w:trPr>
          <w:trHeight w:val="2196"/>
        </w:trPr>
        <w:tc>
          <w:tcPr>
            <w:tcW w:w="9820" w:type="dxa"/>
          </w:tcPr>
          <w:p w:rsidR="003B6AFB" w:rsidRPr="000A25D8" w:rsidRDefault="0034761A" w:rsidP="003D0118">
            <w:pPr>
              <w:jc w:val="both"/>
              <w:rPr>
                <w:sz w:val="24"/>
                <w:szCs w:val="24"/>
                <w:lang w:val="bg-BG"/>
              </w:rPr>
            </w:pPr>
            <w:r w:rsidRPr="000A25D8">
              <w:rPr>
                <w:sz w:val="24"/>
                <w:szCs w:val="24"/>
                <w:lang w:val="bg-BG"/>
              </w:rPr>
              <w:t xml:space="preserve">      </w:t>
            </w:r>
            <w:r w:rsidR="000A25D8" w:rsidRPr="00DD2E86">
              <w:rPr>
                <w:sz w:val="24"/>
                <w:szCs w:val="24"/>
                <w:lang w:val="bg-BG"/>
              </w:rPr>
              <w:t>П</w:t>
            </w:r>
            <w:r w:rsidR="003B6AFB" w:rsidRPr="00DD2E86">
              <w:rPr>
                <w:sz w:val="24"/>
                <w:szCs w:val="24"/>
                <w:lang w:val="bg-BG"/>
              </w:rPr>
              <w:t>оказателя</w:t>
            </w:r>
            <w:r w:rsidR="000A25D8" w:rsidRPr="00DD2E86">
              <w:rPr>
                <w:sz w:val="24"/>
                <w:szCs w:val="24"/>
                <w:lang w:val="bg-BG"/>
              </w:rPr>
              <w:t>т</w:t>
            </w:r>
            <w:r w:rsidR="000A25D8" w:rsidRPr="00DC656D">
              <w:rPr>
                <w:color w:val="FFC000"/>
                <w:sz w:val="24"/>
                <w:szCs w:val="24"/>
                <w:lang w:val="bg-BG"/>
              </w:rPr>
              <w:t xml:space="preserve"> </w:t>
            </w:r>
            <w:r w:rsidR="00EE018D">
              <w:rPr>
                <w:color w:val="FFC000"/>
                <w:sz w:val="24"/>
                <w:szCs w:val="24"/>
                <w:lang w:val="en-US"/>
              </w:rPr>
              <w:t xml:space="preserve"> </w:t>
            </w:r>
            <w:r w:rsidR="00EE018D" w:rsidRPr="00CB5337">
              <w:rPr>
                <w:color w:val="000000"/>
                <w:sz w:val="24"/>
                <w:szCs w:val="24"/>
                <w:lang w:val="bg-BG"/>
              </w:rPr>
              <w:t>се увеличава</w:t>
            </w:r>
            <w:r w:rsidR="00DD2E86" w:rsidRPr="00DD2E86">
              <w:rPr>
                <w:sz w:val="24"/>
                <w:szCs w:val="24"/>
                <w:lang w:val="bg-BG"/>
              </w:rPr>
              <w:t xml:space="preserve"> спрямо</w:t>
            </w:r>
            <w:r w:rsidR="00EE018D">
              <w:rPr>
                <w:sz w:val="24"/>
                <w:szCs w:val="24"/>
                <w:lang w:val="bg-BG"/>
              </w:rPr>
              <w:t xml:space="preserve"> последната година</w:t>
            </w:r>
            <w:r w:rsidR="003A693E" w:rsidRPr="000A25D8">
              <w:rPr>
                <w:sz w:val="24"/>
                <w:szCs w:val="24"/>
                <w:lang w:val="bg-BG"/>
              </w:rPr>
              <w:t xml:space="preserve"> </w:t>
            </w:r>
            <w:r w:rsidR="00D5620A" w:rsidRPr="000A25D8">
              <w:rPr>
                <w:sz w:val="24"/>
                <w:szCs w:val="24"/>
                <w:lang w:val="ru-RU"/>
              </w:rPr>
              <w:t>–</w:t>
            </w:r>
            <w:r w:rsidR="00625FD5" w:rsidRPr="000A25D8">
              <w:rPr>
                <w:sz w:val="24"/>
                <w:szCs w:val="24"/>
                <w:lang w:val="ru-RU"/>
              </w:rPr>
              <w:t xml:space="preserve"> </w:t>
            </w:r>
            <w:r w:rsidR="00972FE4" w:rsidRPr="000A25D8">
              <w:rPr>
                <w:sz w:val="24"/>
                <w:szCs w:val="24"/>
                <w:lang w:val="ru-RU"/>
              </w:rPr>
              <w:t>8</w:t>
            </w:r>
            <w:r w:rsidR="00D5620A" w:rsidRPr="000A25D8">
              <w:rPr>
                <w:sz w:val="24"/>
                <w:szCs w:val="24"/>
                <w:lang w:val="en-US"/>
              </w:rPr>
              <w:t>.</w:t>
            </w:r>
            <w:r w:rsidR="00DC656D">
              <w:rPr>
                <w:sz w:val="24"/>
                <w:szCs w:val="24"/>
                <w:lang w:val="bg-BG"/>
              </w:rPr>
              <w:t>4</w:t>
            </w:r>
            <w:r w:rsidR="009851BE" w:rsidRPr="000A25D8">
              <w:rPr>
                <w:sz w:val="24"/>
                <w:szCs w:val="24"/>
                <w:lang w:val="ru-RU"/>
              </w:rPr>
              <w:t xml:space="preserve"> </w:t>
            </w:r>
            <w:r w:rsidR="009851BE" w:rsidRPr="000A25D8">
              <w:rPr>
                <w:sz w:val="24"/>
                <w:szCs w:val="24"/>
                <w:lang w:val="bg-BG"/>
              </w:rPr>
              <w:t xml:space="preserve">‰ </w:t>
            </w:r>
            <w:r w:rsidR="00625FD5" w:rsidRPr="000A25D8">
              <w:rPr>
                <w:sz w:val="24"/>
                <w:szCs w:val="24"/>
                <w:lang w:val="ru-RU"/>
              </w:rPr>
              <w:t xml:space="preserve"> </w:t>
            </w:r>
            <w:r w:rsidR="00625FD5" w:rsidRPr="000A25D8">
              <w:rPr>
                <w:sz w:val="24"/>
                <w:szCs w:val="24"/>
                <w:lang w:val="bg-BG"/>
              </w:rPr>
              <w:t xml:space="preserve"> </w:t>
            </w:r>
            <w:r w:rsidR="00CC12E9" w:rsidRPr="000A25D8">
              <w:rPr>
                <w:sz w:val="24"/>
                <w:szCs w:val="24"/>
                <w:lang w:val="bg-BG"/>
              </w:rPr>
              <w:t xml:space="preserve">- за страната е </w:t>
            </w:r>
            <w:r w:rsidR="00674811">
              <w:rPr>
                <w:sz w:val="24"/>
                <w:szCs w:val="24"/>
                <w:lang w:val="bg-BG"/>
              </w:rPr>
              <w:t>8.</w:t>
            </w:r>
            <w:r w:rsidR="00DC656D">
              <w:rPr>
                <w:sz w:val="24"/>
                <w:szCs w:val="24"/>
                <w:lang w:val="bg-BG"/>
              </w:rPr>
              <w:t>8</w:t>
            </w:r>
            <w:r w:rsidR="009851BE" w:rsidRPr="000A25D8">
              <w:rPr>
                <w:sz w:val="24"/>
                <w:szCs w:val="24"/>
                <w:lang w:val="bg-BG"/>
              </w:rPr>
              <w:t>‰</w:t>
            </w:r>
            <w:r w:rsidR="00DC656D">
              <w:rPr>
                <w:sz w:val="24"/>
                <w:szCs w:val="24"/>
                <w:lang w:val="bg-BG"/>
              </w:rPr>
              <w:t xml:space="preserve"> за 2019</w:t>
            </w:r>
            <w:r w:rsidR="000A25D8" w:rsidRPr="000A25D8">
              <w:rPr>
                <w:sz w:val="24"/>
                <w:szCs w:val="24"/>
                <w:lang w:val="bg-BG"/>
              </w:rPr>
              <w:t>г</w:t>
            </w:r>
            <w:r w:rsidR="009851BE" w:rsidRPr="000A25D8">
              <w:rPr>
                <w:sz w:val="24"/>
                <w:szCs w:val="24"/>
                <w:lang w:val="bg-BG"/>
              </w:rPr>
              <w:t xml:space="preserve"> </w:t>
            </w:r>
            <w:r w:rsidR="00906B5B" w:rsidRPr="000A25D8">
              <w:rPr>
                <w:sz w:val="24"/>
                <w:szCs w:val="24"/>
                <w:lang w:val="bg-BG"/>
              </w:rPr>
              <w:t>.</w:t>
            </w:r>
            <w:r w:rsidR="00502DFE" w:rsidRPr="000A25D8">
              <w:rPr>
                <w:sz w:val="24"/>
                <w:szCs w:val="24"/>
                <w:lang w:val="bg-BG"/>
              </w:rPr>
              <w:t xml:space="preserve"> </w:t>
            </w:r>
            <w:r w:rsidR="003B6AFB" w:rsidRPr="000A25D8">
              <w:rPr>
                <w:sz w:val="24"/>
                <w:szCs w:val="24"/>
                <w:lang w:val="bg-BG"/>
              </w:rPr>
              <w:t xml:space="preserve">Раждаемостта  е най-висока за община </w:t>
            </w:r>
            <w:r w:rsidR="003A693E" w:rsidRPr="000A25D8">
              <w:rPr>
                <w:sz w:val="24"/>
                <w:szCs w:val="24"/>
                <w:lang w:val="bg-BG"/>
              </w:rPr>
              <w:t xml:space="preserve"> </w:t>
            </w:r>
            <w:r w:rsidR="00972FE4" w:rsidRPr="000A25D8">
              <w:rPr>
                <w:sz w:val="24"/>
                <w:szCs w:val="24"/>
                <w:lang w:val="bg-BG"/>
              </w:rPr>
              <w:t xml:space="preserve">Долни Дъбник </w:t>
            </w:r>
            <w:r w:rsidR="003A693E" w:rsidRPr="000A25D8">
              <w:rPr>
                <w:sz w:val="24"/>
                <w:szCs w:val="24"/>
                <w:lang w:val="ru-RU"/>
              </w:rPr>
              <w:t>/</w:t>
            </w:r>
            <w:r w:rsidR="00972FE4" w:rsidRPr="000A25D8">
              <w:rPr>
                <w:sz w:val="24"/>
                <w:szCs w:val="24"/>
                <w:lang w:val="en-US"/>
              </w:rPr>
              <w:t>1</w:t>
            </w:r>
            <w:r w:rsidR="002C4605">
              <w:rPr>
                <w:sz w:val="24"/>
                <w:szCs w:val="24"/>
                <w:lang w:val="en-US"/>
              </w:rPr>
              <w:t>1</w:t>
            </w:r>
            <w:r w:rsidR="003A693E" w:rsidRPr="000A25D8">
              <w:rPr>
                <w:sz w:val="24"/>
                <w:szCs w:val="24"/>
                <w:lang w:val="bg-BG"/>
              </w:rPr>
              <w:t>.</w:t>
            </w:r>
            <w:r w:rsidR="002C4605">
              <w:rPr>
                <w:sz w:val="24"/>
                <w:szCs w:val="24"/>
                <w:lang w:val="en-US"/>
              </w:rPr>
              <w:t>6</w:t>
            </w:r>
            <w:r w:rsidR="001C6E1F" w:rsidRPr="000A25D8">
              <w:rPr>
                <w:sz w:val="24"/>
                <w:szCs w:val="24"/>
                <w:lang w:val="en-US"/>
              </w:rPr>
              <w:t xml:space="preserve"> </w:t>
            </w:r>
            <w:r w:rsidR="003A693E" w:rsidRPr="000A25D8">
              <w:rPr>
                <w:sz w:val="24"/>
                <w:szCs w:val="24"/>
                <w:lang w:val="bg-BG"/>
              </w:rPr>
              <w:t>‰</w:t>
            </w:r>
            <w:r w:rsidR="003A693E" w:rsidRPr="000A25D8">
              <w:rPr>
                <w:sz w:val="24"/>
                <w:szCs w:val="24"/>
                <w:lang w:val="ru-RU"/>
              </w:rPr>
              <w:t>/</w:t>
            </w:r>
            <w:r w:rsidR="003A693E" w:rsidRPr="000A25D8">
              <w:rPr>
                <w:sz w:val="24"/>
                <w:szCs w:val="24"/>
                <w:lang w:val="bg-BG"/>
              </w:rPr>
              <w:t>, а най-ниска за общин</w:t>
            </w:r>
            <w:r w:rsidR="00CC12E9" w:rsidRPr="000A25D8">
              <w:rPr>
                <w:sz w:val="24"/>
                <w:szCs w:val="24"/>
                <w:lang w:val="bg-BG"/>
              </w:rPr>
              <w:t>а</w:t>
            </w:r>
            <w:r w:rsidR="00B17E8F" w:rsidRPr="000A25D8">
              <w:rPr>
                <w:sz w:val="24"/>
                <w:szCs w:val="24"/>
                <w:lang w:val="bg-BG"/>
              </w:rPr>
              <w:t xml:space="preserve"> </w:t>
            </w:r>
            <w:r w:rsidR="003A693E" w:rsidRPr="000A25D8">
              <w:rPr>
                <w:sz w:val="24"/>
                <w:szCs w:val="24"/>
                <w:lang w:val="bg-BG"/>
              </w:rPr>
              <w:t xml:space="preserve"> </w:t>
            </w:r>
            <w:r w:rsidR="002C4605">
              <w:rPr>
                <w:sz w:val="24"/>
                <w:szCs w:val="24"/>
                <w:lang w:val="bg-BG"/>
              </w:rPr>
              <w:t>Никопол</w:t>
            </w:r>
            <w:r w:rsidR="00906B5B" w:rsidRPr="000A25D8">
              <w:rPr>
                <w:sz w:val="24"/>
                <w:szCs w:val="24"/>
                <w:lang w:val="bg-BG"/>
              </w:rPr>
              <w:t xml:space="preserve"> -</w:t>
            </w:r>
            <w:r w:rsidR="002C4605">
              <w:rPr>
                <w:sz w:val="24"/>
                <w:szCs w:val="24"/>
                <w:lang w:val="ru-RU"/>
              </w:rPr>
              <w:t xml:space="preserve"> 5</w:t>
            </w:r>
            <w:r w:rsidR="00F639F1" w:rsidRPr="000A25D8">
              <w:rPr>
                <w:sz w:val="24"/>
                <w:szCs w:val="24"/>
                <w:lang w:val="bg-BG"/>
              </w:rPr>
              <w:t>.</w:t>
            </w:r>
            <w:r w:rsidR="002C4605">
              <w:rPr>
                <w:sz w:val="24"/>
                <w:szCs w:val="24"/>
                <w:lang w:val="en-US"/>
              </w:rPr>
              <w:t>6</w:t>
            </w:r>
            <w:r w:rsidR="00F639F1" w:rsidRPr="000A25D8">
              <w:rPr>
                <w:sz w:val="24"/>
                <w:szCs w:val="24"/>
                <w:lang w:val="bg-BG"/>
              </w:rPr>
              <w:t>‰</w:t>
            </w:r>
            <w:r w:rsidR="007E260A" w:rsidRPr="000A25D8">
              <w:rPr>
                <w:sz w:val="24"/>
                <w:szCs w:val="24"/>
                <w:lang w:val="ru-RU"/>
              </w:rPr>
              <w:t xml:space="preserve"> </w:t>
            </w:r>
            <w:r w:rsidR="001D4715" w:rsidRPr="000A25D8">
              <w:rPr>
                <w:sz w:val="24"/>
                <w:szCs w:val="24"/>
                <w:lang w:val="ru-RU"/>
              </w:rPr>
              <w:t>.</w:t>
            </w:r>
            <w:r w:rsidR="001D4715" w:rsidRPr="000A25D8">
              <w:rPr>
                <w:sz w:val="24"/>
                <w:szCs w:val="24"/>
                <w:lang w:val="bg-BG"/>
              </w:rPr>
              <w:t xml:space="preserve"> </w:t>
            </w:r>
          </w:p>
          <w:p w:rsidR="00EE745A" w:rsidRDefault="0034761A" w:rsidP="0034761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AB0683" w:rsidRPr="00AB0683">
              <w:rPr>
                <w:sz w:val="24"/>
                <w:szCs w:val="24"/>
                <w:lang w:val="ru-RU"/>
              </w:rPr>
              <w:t xml:space="preserve">Регистрираният брой живородени деца през </w:t>
            </w:r>
            <w:r w:rsidR="00162DFE">
              <w:rPr>
                <w:sz w:val="24"/>
                <w:szCs w:val="24"/>
                <w:lang w:val="ru-RU"/>
              </w:rPr>
              <w:t>201</w:t>
            </w:r>
            <w:r w:rsidR="006B73F3">
              <w:rPr>
                <w:sz w:val="24"/>
                <w:szCs w:val="24"/>
                <w:lang w:val="ru-RU"/>
              </w:rPr>
              <w:t>9 г. – 2002</w:t>
            </w:r>
            <w:r w:rsidR="00162DFE">
              <w:rPr>
                <w:sz w:val="24"/>
                <w:szCs w:val="24"/>
                <w:lang w:val="ru-RU"/>
              </w:rPr>
              <w:t xml:space="preserve"> е </w:t>
            </w:r>
            <w:r w:rsidR="00EE018D" w:rsidRPr="00CB5337">
              <w:rPr>
                <w:color w:val="000000"/>
                <w:sz w:val="24"/>
                <w:szCs w:val="24"/>
                <w:lang w:val="ru-RU"/>
              </w:rPr>
              <w:t>увеличен</w:t>
            </w:r>
            <w:r w:rsidR="00162DFE">
              <w:rPr>
                <w:sz w:val="24"/>
                <w:szCs w:val="24"/>
                <w:lang w:val="ru-RU"/>
              </w:rPr>
              <w:t xml:space="preserve"> спрямо </w:t>
            </w:r>
            <w:r w:rsidR="00AB0683" w:rsidRPr="00AB0683">
              <w:rPr>
                <w:sz w:val="24"/>
                <w:szCs w:val="24"/>
                <w:lang w:val="ru-RU"/>
              </w:rPr>
              <w:t>20</w:t>
            </w:r>
            <w:r w:rsidR="00906B5B">
              <w:rPr>
                <w:sz w:val="24"/>
                <w:szCs w:val="24"/>
                <w:lang w:val="ru-RU"/>
              </w:rPr>
              <w:t>1</w:t>
            </w:r>
            <w:r w:rsidR="006B73F3">
              <w:rPr>
                <w:sz w:val="24"/>
                <w:szCs w:val="24"/>
                <w:lang w:val="en-US"/>
              </w:rPr>
              <w:t>8</w:t>
            </w:r>
            <w:r w:rsidR="00AB0683" w:rsidRPr="00AB0683">
              <w:rPr>
                <w:sz w:val="24"/>
                <w:szCs w:val="24"/>
              </w:rPr>
              <w:t> </w:t>
            </w:r>
            <w:r w:rsidR="00AB0683" w:rsidRPr="00AB0683">
              <w:rPr>
                <w:sz w:val="24"/>
                <w:szCs w:val="24"/>
                <w:lang w:val="ru-RU"/>
              </w:rPr>
              <w:t>г.</w:t>
            </w:r>
            <w:r w:rsidR="00D5620A">
              <w:rPr>
                <w:sz w:val="24"/>
                <w:szCs w:val="24"/>
                <w:lang w:val="en-US"/>
              </w:rPr>
              <w:t xml:space="preserve"> </w:t>
            </w:r>
            <w:r w:rsidR="00906B5B">
              <w:rPr>
                <w:sz w:val="24"/>
                <w:szCs w:val="24"/>
                <w:lang w:val="ru-RU"/>
              </w:rPr>
              <w:t>-</w:t>
            </w:r>
            <w:r w:rsidR="00972FE4">
              <w:rPr>
                <w:sz w:val="24"/>
                <w:szCs w:val="24"/>
                <w:lang w:val="ru-RU"/>
              </w:rPr>
              <w:t xml:space="preserve"> </w:t>
            </w:r>
            <w:r w:rsidR="006B73F3">
              <w:rPr>
                <w:sz w:val="24"/>
                <w:szCs w:val="24"/>
                <w:lang w:val="ru-RU"/>
              </w:rPr>
              <w:t>1945</w:t>
            </w:r>
            <w:r w:rsidR="00CD1EAA" w:rsidRPr="00D21A6A">
              <w:rPr>
                <w:sz w:val="24"/>
                <w:szCs w:val="24"/>
                <w:lang w:val="ru-RU"/>
              </w:rPr>
              <w:t xml:space="preserve">, </w:t>
            </w:r>
            <w:r w:rsidR="00CD1EAA" w:rsidRPr="00304D22">
              <w:rPr>
                <w:sz w:val="24"/>
                <w:szCs w:val="24"/>
                <w:lang w:val="bg-BG"/>
              </w:rPr>
              <w:t>като</w:t>
            </w:r>
            <w:r w:rsidR="005B2536">
              <w:rPr>
                <w:sz w:val="24"/>
                <w:szCs w:val="24"/>
                <w:lang w:val="ru-RU"/>
              </w:rPr>
              <w:t xml:space="preserve"> 1009</w:t>
            </w:r>
            <w:r w:rsidR="00906B5B" w:rsidRPr="00304D22">
              <w:rPr>
                <w:sz w:val="24"/>
                <w:szCs w:val="24"/>
                <w:lang w:val="ru-RU"/>
              </w:rPr>
              <w:t xml:space="preserve"> са </w:t>
            </w:r>
            <w:r w:rsidR="00A4782F" w:rsidRPr="00304D22">
              <w:rPr>
                <w:sz w:val="24"/>
                <w:szCs w:val="24"/>
                <w:lang w:val="ru-RU"/>
              </w:rPr>
              <w:t>момчета</w:t>
            </w:r>
            <w:r w:rsidR="00906B5B" w:rsidRPr="00304D22">
              <w:rPr>
                <w:sz w:val="24"/>
                <w:szCs w:val="24"/>
                <w:lang w:val="ru-RU"/>
              </w:rPr>
              <w:t>та</w:t>
            </w:r>
            <w:r w:rsidR="00A4782F" w:rsidRPr="00304D22">
              <w:rPr>
                <w:sz w:val="24"/>
                <w:szCs w:val="24"/>
                <w:lang w:val="ru-RU"/>
              </w:rPr>
              <w:t xml:space="preserve"> и </w:t>
            </w:r>
            <w:r w:rsidR="005B2536">
              <w:rPr>
                <w:sz w:val="24"/>
                <w:szCs w:val="24"/>
                <w:lang w:val="ru-RU"/>
              </w:rPr>
              <w:t>993</w:t>
            </w:r>
            <w:r w:rsidR="00A4782F" w:rsidRPr="00304D22">
              <w:rPr>
                <w:sz w:val="24"/>
                <w:szCs w:val="24"/>
                <w:lang w:val="ru-RU"/>
              </w:rPr>
              <w:t xml:space="preserve"> момичета</w:t>
            </w:r>
            <w:r w:rsidR="00906B5B" w:rsidRPr="00304D22">
              <w:rPr>
                <w:sz w:val="24"/>
                <w:szCs w:val="24"/>
                <w:lang w:val="ru-RU"/>
              </w:rPr>
              <w:t>та</w:t>
            </w:r>
            <w:r w:rsidR="00A4782F">
              <w:rPr>
                <w:sz w:val="24"/>
                <w:szCs w:val="24"/>
                <w:lang w:val="ru-RU"/>
              </w:rPr>
              <w:t>.</w:t>
            </w:r>
            <w:r w:rsidR="00444897">
              <w:rPr>
                <w:sz w:val="24"/>
                <w:szCs w:val="24"/>
                <w:lang w:val="ru-RU"/>
              </w:rPr>
              <w:t xml:space="preserve"> Мъртвородените са </w:t>
            </w:r>
            <w:r w:rsidR="006B73F3">
              <w:rPr>
                <w:sz w:val="24"/>
                <w:szCs w:val="24"/>
                <w:lang w:val="ru-RU"/>
              </w:rPr>
              <w:t>13</w:t>
            </w:r>
            <w:r w:rsidR="00444897" w:rsidRPr="001C6E1F">
              <w:rPr>
                <w:sz w:val="24"/>
                <w:szCs w:val="24"/>
                <w:lang w:val="ru-RU"/>
              </w:rPr>
              <w:t>.</w:t>
            </w:r>
          </w:p>
          <w:p w:rsidR="00433750" w:rsidRPr="00DD2E86" w:rsidRDefault="00EE745A" w:rsidP="0034761A">
            <w:pPr>
              <w:jc w:val="both"/>
              <w:rPr>
                <w:sz w:val="24"/>
                <w:szCs w:val="24"/>
                <w:lang w:val="ru-RU"/>
              </w:rPr>
            </w:pPr>
            <w:r w:rsidRPr="00801D93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="00433750" w:rsidRPr="00DD2E86">
              <w:rPr>
                <w:sz w:val="24"/>
                <w:szCs w:val="24"/>
                <w:lang w:val="ru-RU"/>
              </w:rPr>
              <w:t xml:space="preserve">От </w:t>
            </w:r>
            <w:r w:rsidR="00972FE4" w:rsidRPr="00DD2E86">
              <w:rPr>
                <w:sz w:val="24"/>
                <w:szCs w:val="24"/>
                <w:lang w:val="en-US"/>
              </w:rPr>
              <w:t>2</w:t>
            </w:r>
            <w:r w:rsidR="001736EA">
              <w:rPr>
                <w:sz w:val="24"/>
                <w:szCs w:val="24"/>
                <w:lang w:val="bg-BG"/>
              </w:rPr>
              <w:t>359</w:t>
            </w:r>
            <w:r w:rsidR="00433750" w:rsidRPr="00DD2E86">
              <w:rPr>
                <w:sz w:val="24"/>
                <w:szCs w:val="24"/>
                <w:lang w:val="ru-RU"/>
              </w:rPr>
              <w:t xml:space="preserve"> раждания на територията на Плевенска област най-голям е делът на родените от жени на възраст 20-35 години – </w:t>
            </w:r>
            <w:r w:rsidR="001736EA">
              <w:rPr>
                <w:sz w:val="24"/>
                <w:szCs w:val="24"/>
                <w:lang w:val="ru-RU"/>
              </w:rPr>
              <w:t>78</w:t>
            </w:r>
            <w:r w:rsidR="001B58D9" w:rsidRPr="00DD2E86">
              <w:rPr>
                <w:sz w:val="24"/>
                <w:szCs w:val="24"/>
                <w:lang w:val="ru-RU"/>
              </w:rPr>
              <w:t>.</w:t>
            </w:r>
            <w:r w:rsidR="001736EA">
              <w:rPr>
                <w:sz w:val="24"/>
                <w:szCs w:val="24"/>
                <w:lang w:val="ru-RU"/>
              </w:rPr>
              <w:t>5</w:t>
            </w:r>
            <w:r w:rsidR="00433750" w:rsidRPr="00DD2E86">
              <w:rPr>
                <w:sz w:val="24"/>
                <w:szCs w:val="24"/>
                <w:lang w:val="ru-RU"/>
              </w:rPr>
              <w:t>%.</w:t>
            </w:r>
          </w:p>
          <w:p w:rsidR="004B2434" w:rsidRPr="00B46A6B" w:rsidRDefault="0034761A" w:rsidP="004B2434">
            <w:pPr>
              <w:jc w:val="both"/>
              <w:rPr>
                <w:sz w:val="24"/>
                <w:szCs w:val="24"/>
                <w:lang w:val="en-US" w:eastAsia="bg-BG"/>
              </w:rPr>
            </w:pPr>
            <w:r w:rsidRPr="00801D93">
              <w:rPr>
                <w:b/>
                <w:sz w:val="24"/>
                <w:szCs w:val="24"/>
                <w:lang w:val="bg-BG"/>
              </w:rPr>
              <w:t xml:space="preserve">        </w:t>
            </w:r>
            <w:r w:rsidR="00E265A3" w:rsidRPr="00B46A6B">
              <w:rPr>
                <w:sz w:val="24"/>
                <w:szCs w:val="24"/>
                <w:lang w:val="bg-BG"/>
              </w:rPr>
              <w:t>Въпреки п</w:t>
            </w:r>
            <w:r w:rsidR="001323AB" w:rsidRPr="00B46A6B">
              <w:rPr>
                <w:sz w:val="24"/>
                <w:szCs w:val="24"/>
                <w:lang w:val="bg-BG" w:eastAsia="bg-BG"/>
              </w:rPr>
              <w:t>о-младата възрастова структура на населението в градовете и относително по-големият брой родилни контингенти</w:t>
            </w:r>
            <w:r w:rsidR="00E265A3" w:rsidRPr="00B46A6B">
              <w:rPr>
                <w:sz w:val="24"/>
                <w:szCs w:val="24"/>
                <w:lang w:val="bg-BG" w:eastAsia="bg-BG"/>
              </w:rPr>
              <w:t xml:space="preserve"> , </w:t>
            </w:r>
            <w:r w:rsidR="001323AB" w:rsidRPr="00B46A6B">
              <w:rPr>
                <w:sz w:val="24"/>
                <w:szCs w:val="24"/>
                <w:lang w:val="bg-BG" w:eastAsia="bg-BG"/>
              </w:rPr>
              <w:t xml:space="preserve"> раждаемост</w:t>
            </w:r>
            <w:r w:rsidR="00E265A3" w:rsidRPr="00B46A6B">
              <w:rPr>
                <w:sz w:val="24"/>
                <w:szCs w:val="24"/>
                <w:lang w:val="bg-BG" w:eastAsia="bg-BG"/>
              </w:rPr>
              <w:t>та</w:t>
            </w:r>
            <w:r w:rsidR="001323AB" w:rsidRPr="00B46A6B">
              <w:rPr>
                <w:sz w:val="24"/>
                <w:szCs w:val="24"/>
                <w:lang w:val="bg-BG" w:eastAsia="bg-BG"/>
              </w:rPr>
              <w:t xml:space="preserve"> на населението в тях - </w:t>
            </w:r>
            <w:r w:rsidR="00503D57">
              <w:rPr>
                <w:sz w:val="24"/>
                <w:szCs w:val="24"/>
                <w:lang w:val="bg-BG" w:eastAsia="bg-BG"/>
              </w:rPr>
              <w:t>8</w:t>
            </w:r>
            <w:r w:rsidR="001323AB" w:rsidRPr="00B46A6B">
              <w:rPr>
                <w:sz w:val="24"/>
                <w:szCs w:val="24"/>
                <w:lang w:val="bg-BG" w:eastAsia="bg-BG"/>
              </w:rPr>
              <w:t>.</w:t>
            </w:r>
            <w:r w:rsidR="00503D57">
              <w:rPr>
                <w:sz w:val="24"/>
                <w:szCs w:val="24"/>
                <w:lang w:val="en-US" w:eastAsia="bg-BG"/>
              </w:rPr>
              <w:t>0</w:t>
            </w:r>
            <w:r w:rsidR="001323AB" w:rsidRPr="00B46A6B">
              <w:rPr>
                <w:sz w:val="24"/>
                <w:szCs w:val="24"/>
                <w:lang w:val="bg-BG" w:eastAsia="bg-BG"/>
              </w:rPr>
              <w:t xml:space="preserve"> живородени деца (</w:t>
            </w:r>
            <w:r w:rsidR="00DC2633" w:rsidRPr="00B46A6B">
              <w:rPr>
                <w:sz w:val="24"/>
                <w:szCs w:val="24"/>
                <w:lang w:val="bg-BG" w:eastAsia="bg-BG"/>
              </w:rPr>
              <w:t xml:space="preserve"> </w:t>
            </w:r>
            <w:r w:rsidR="00503D57">
              <w:rPr>
                <w:sz w:val="24"/>
                <w:szCs w:val="24"/>
                <w:lang w:val="ru-RU" w:eastAsia="bg-BG"/>
              </w:rPr>
              <w:t>7</w:t>
            </w:r>
            <w:r w:rsidR="00D5620A" w:rsidRPr="00B46A6B">
              <w:rPr>
                <w:sz w:val="24"/>
                <w:szCs w:val="24"/>
                <w:lang w:val="en-US" w:eastAsia="bg-BG"/>
              </w:rPr>
              <w:t>.</w:t>
            </w:r>
            <w:r w:rsidR="00503D57">
              <w:rPr>
                <w:sz w:val="24"/>
                <w:szCs w:val="24"/>
                <w:lang w:val="en-US" w:eastAsia="bg-BG"/>
              </w:rPr>
              <w:t>9</w:t>
            </w:r>
            <w:r w:rsidR="00DC2633" w:rsidRPr="00B46A6B">
              <w:rPr>
                <w:sz w:val="24"/>
                <w:szCs w:val="24"/>
                <w:lang w:val="bg-BG"/>
              </w:rPr>
              <w:t>‰</w:t>
            </w:r>
            <w:r w:rsidR="001323AB" w:rsidRPr="00B46A6B">
              <w:rPr>
                <w:sz w:val="24"/>
                <w:szCs w:val="24"/>
                <w:lang w:val="bg-BG" w:eastAsia="bg-BG"/>
              </w:rPr>
              <w:t xml:space="preserve"> за 20</w:t>
            </w:r>
            <w:r w:rsidR="00DC2633" w:rsidRPr="00B46A6B">
              <w:rPr>
                <w:sz w:val="24"/>
                <w:szCs w:val="24"/>
                <w:lang w:val="bg-BG" w:eastAsia="bg-BG"/>
              </w:rPr>
              <w:t>1</w:t>
            </w:r>
            <w:r w:rsidR="00503D57">
              <w:rPr>
                <w:sz w:val="24"/>
                <w:szCs w:val="24"/>
                <w:lang w:val="en-US" w:eastAsia="bg-BG"/>
              </w:rPr>
              <w:t>8</w:t>
            </w:r>
            <w:r w:rsidR="001323AB" w:rsidRPr="00B46A6B">
              <w:rPr>
                <w:sz w:val="24"/>
                <w:szCs w:val="24"/>
                <w:lang w:val="bg-BG" w:eastAsia="bg-BG"/>
              </w:rPr>
              <w:t xml:space="preserve"> г. ), </w:t>
            </w:r>
            <w:r w:rsidR="00E265A3" w:rsidRPr="00B46A6B">
              <w:rPr>
                <w:sz w:val="24"/>
                <w:szCs w:val="24"/>
                <w:lang w:val="bg-BG" w:eastAsia="bg-BG"/>
              </w:rPr>
              <w:t xml:space="preserve">е </w:t>
            </w:r>
            <w:r w:rsidR="003229E3" w:rsidRPr="00B46A6B">
              <w:rPr>
                <w:sz w:val="24"/>
                <w:szCs w:val="24"/>
                <w:lang w:val="bg-BG" w:eastAsia="bg-BG"/>
              </w:rPr>
              <w:t xml:space="preserve">по-малка от </w:t>
            </w:r>
            <w:r w:rsidR="00E265A3" w:rsidRPr="00B46A6B">
              <w:rPr>
                <w:sz w:val="24"/>
                <w:szCs w:val="24"/>
                <w:lang w:val="bg-BG" w:eastAsia="bg-BG"/>
              </w:rPr>
              <w:t xml:space="preserve"> тази </w:t>
            </w:r>
            <w:r w:rsidR="001323AB" w:rsidRPr="00B46A6B">
              <w:rPr>
                <w:sz w:val="24"/>
                <w:szCs w:val="24"/>
                <w:lang w:val="bg-BG" w:eastAsia="bg-BG"/>
              </w:rPr>
              <w:t xml:space="preserve"> в селата – </w:t>
            </w:r>
            <w:r w:rsidR="00503D57">
              <w:rPr>
                <w:sz w:val="24"/>
                <w:szCs w:val="24"/>
                <w:lang w:val="bg-BG" w:eastAsia="bg-BG"/>
              </w:rPr>
              <w:t>9.2</w:t>
            </w:r>
            <w:r w:rsidR="001323AB" w:rsidRPr="00B46A6B">
              <w:rPr>
                <w:sz w:val="24"/>
                <w:szCs w:val="24"/>
                <w:lang w:val="bg-BG" w:eastAsia="bg-BG"/>
              </w:rPr>
              <w:t xml:space="preserve"> живородени деца</w:t>
            </w:r>
            <w:r w:rsidR="00D5620A" w:rsidRPr="00B46A6B">
              <w:rPr>
                <w:sz w:val="24"/>
                <w:szCs w:val="24"/>
                <w:lang w:val="en-US" w:eastAsia="bg-BG"/>
              </w:rPr>
              <w:t xml:space="preserve"> </w:t>
            </w:r>
            <w:r w:rsidR="001323AB" w:rsidRPr="00B46A6B">
              <w:rPr>
                <w:sz w:val="24"/>
                <w:szCs w:val="24"/>
                <w:lang w:val="bg-BG" w:eastAsia="bg-BG"/>
              </w:rPr>
              <w:t>(</w:t>
            </w:r>
            <w:r w:rsidR="00B46A6B" w:rsidRPr="00B46A6B">
              <w:rPr>
                <w:sz w:val="24"/>
                <w:szCs w:val="24"/>
                <w:lang w:val="bg-BG" w:eastAsia="bg-BG"/>
              </w:rPr>
              <w:t>8</w:t>
            </w:r>
            <w:r w:rsidR="001323AB" w:rsidRPr="00B46A6B">
              <w:rPr>
                <w:sz w:val="24"/>
                <w:szCs w:val="24"/>
                <w:lang w:val="bg-BG" w:eastAsia="bg-BG"/>
              </w:rPr>
              <w:t>.</w:t>
            </w:r>
            <w:r w:rsidR="00503D57">
              <w:rPr>
                <w:sz w:val="24"/>
                <w:szCs w:val="24"/>
                <w:lang w:val="bg-BG" w:eastAsia="bg-BG"/>
              </w:rPr>
              <w:t>3</w:t>
            </w:r>
            <w:r w:rsidR="001323AB" w:rsidRPr="00B46A6B">
              <w:rPr>
                <w:sz w:val="24"/>
                <w:szCs w:val="24"/>
                <w:lang w:val="bg-BG" w:eastAsia="bg-BG"/>
              </w:rPr>
              <w:t>‰ за 20</w:t>
            </w:r>
            <w:r w:rsidR="00DC2633" w:rsidRPr="00B46A6B">
              <w:rPr>
                <w:sz w:val="24"/>
                <w:szCs w:val="24"/>
                <w:lang w:val="bg-BG" w:eastAsia="bg-BG"/>
              </w:rPr>
              <w:t>1</w:t>
            </w:r>
            <w:r w:rsidR="00503D57">
              <w:rPr>
                <w:sz w:val="24"/>
                <w:szCs w:val="24"/>
                <w:lang w:val="en-US" w:eastAsia="bg-BG"/>
              </w:rPr>
              <w:t>8</w:t>
            </w:r>
            <w:r w:rsidR="001323AB" w:rsidRPr="00B46A6B">
              <w:rPr>
                <w:sz w:val="24"/>
                <w:szCs w:val="24"/>
                <w:lang w:val="bg-BG" w:eastAsia="bg-BG"/>
              </w:rPr>
              <w:t xml:space="preserve"> г.). </w:t>
            </w:r>
          </w:p>
          <w:p w:rsidR="00E5343E" w:rsidRPr="00B46A6B" w:rsidRDefault="0034761A" w:rsidP="00E5343E">
            <w:pPr>
              <w:pStyle w:val="11"/>
              <w:rPr>
                <w:rFonts w:ascii="Times New Roman" w:hAnsi="Times New Roman"/>
                <w:lang w:val="ru-RU"/>
              </w:rPr>
            </w:pPr>
            <w:r w:rsidRPr="00B46A6B">
              <w:rPr>
                <w:rFonts w:ascii="Times New Roman" w:hAnsi="Times New Roman"/>
                <w:lang w:val="bg-BG" w:eastAsia="bg-BG"/>
              </w:rPr>
              <w:t xml:space="preserve">        През последните години </w:t>
            </w:r>
            <w:r w:rsidR="00E5343E" w:rsidRPr="00B46A6B">
              <w:rPr>
                <w:rFonts w:ascii="Times New Roman" w:hAnsi="Times New Roman"/>
                <w:bCs/>
              </w:rPr>
              <w:t xml:space="preserve"> </w:t>
            </w:r>
            <w:r w:rsidR="00E5343E" w:rsidRPr="00B46A6B">
              <w:rPr>
                <w:rFonts w:ascii="Times New Roman" w:hAnsi="Times New Roman"/>
                <w:bCs/>
                <w:lang w:val="bg-BG"/>
              </w:rPr>
              <w:t xml:space="preserve">се </w:t>
            </w:r>
            <w:r w:rsidRPr="00B46A6B">
              <w:rPr>
                <w:rFonts w:ascii="Times New Roman" w:hAnsi="Times New Roman"/>
                <w:bCs/>
                <w:lang w:val="bg-BG"/>
              </w:rPr>
              <w:t xml:space="preserve">наблюдава трайна </w:t>
            </w:r>
            <w:r w:rsidR="00E5343E" w:rsidRPr="00B46A6B">
              <w:rPr>
                <w:rFonts w:ascii="Times New Roman" w:hAnsi="Times New Roman"/>
                <w:bCs/>
              </w:rPr>
              <w:t>тенденция на увеличаване на абсолютния брой и относителния дял на извънбрачните раждания</w:t>
            </w:r>
            <w:r w:rsidR="00E5343E" w:rsidRPr="00B46A6B">
              <w:rPr>
                <w:rFonts w:ascii="Times New Roman" w:hAnsi="Times New Roman"/>
                <w:lang w:val="bg-BG"/>
              </w:rPr>
              <w:t xml:space="preserve"> </w:t>
            </w:r>
            <w:r w:rsidRPr="00B46A6B">
              <w:rPr>
                <w:rFonts w:ascii="Times New Roman" w:hAnsi="Times New Roman"/>
                <w:lang w:val="bg-BG"/>
              </w:rPr>
              <w:t xml:space="preserve">. Техният относителен дял нараства от 52.4 % през 2005 г. на 59.8% през 2009г. и достига </w:t>
            </w:r>
            <w:r w:rsidR="00E5343E" w:rsidRPr="00B46A6B">
              <w:rPr>
                <w:rFonts w:ascii="Times New Roman" w:hAnsi="Times New Roman"/>
                <w:lang w:val="bg-BG"/>
              </w:rPr>
              <w:t xml:space="preserve"> </w:t>
            </w:r>
            <w:r w:rsidR="00164055">
              <w:rPr>
                <w:rFonts w:ascii="Times New Roman" w:hAnsi="Times New Roman"/>
                <w:lang w:val="bg-BG"/>
              </w:rPr>
              <w:t>1347</w:t>
            </w:r>
            <w:r w:rsidR="00E5343E" w:rsidRPr="00B46A6B">
              <w:rPr>
                <w:rFonts w:ascii="Times New Roman" w:hAnsi="Times New Roman"/>
                <w:lang w:val="bg-BG"/>
              </w:rPr>
              <w:t xml:space="preserve"> от </w:t>
            </w:r>
            <w:r w:rsidR="00164055">
              <w:rPr>
                <w:rFonts w:ascii="Times New Roman" w:hAnsi="Times New Roman"/>
                <w:lang w:val="ru-RU"/>
              </w:rPr>
              <w:t>2002</w:t>
            </w:r>
            <w:r w:rsidR="00E5343E" w:rsidRPr="00B46A6B">
              <w:rPr>
                <w:rFonts w:ascii="Times New Roman" w:hAnsi="Times New Roman"/>
                <w:lang w:val="bg-BG"/>
              </w:rPr>
              <w:t xml:space="preserve"> живородени или </w:t>
            </w:r>
            <w:r w:rsidR="001407A8" w:rsidRPr="00B46A6B">
              <w:rPr>
                <w:rFonts w:ascii="Times New Roman" w:hAnsi="Times New Roman"/>
                <w:lang w:val="ru-RU"/>
              </w:rPr>
              <w:t>6</w:t>
            </w:r>
            <w:r w:rsidR="00164055">
              <w:rPr>
                <w:rFonts w:ascii="Times New Roman" w:hAnsi="Times New Roman"/>
                <w:lang w:val="ru-RU"/>
              </w:rPr>
              <w:t>7</w:t>
            </w:r>
            <w:r w:rsidR="001407A8" w:rsidRPr="00B46A6B">
              <w:rPr>
                <w:rFonts w:ascii="Times New Roman" w:hAnsi="Times New Roman"/>
                <w:lang w:val="ru-RU"/>
              </w:rPr>
              <w:t>.</w:t>
            </w:r>
            <w:r w:rsidR="00164055">
              <w:rPr>
                <w:rFonts w:ascii="Times New Roman" w:hAnsi="Times New Roman"/>
                <w:lang w:val="ru-RU"/>
              </w:rPr>
              <w:t>3</w:t>
            </w:r>
            <w:r w:rsidRPr="00B46A6B">
              <w:rPr>
                <w:rFonts w:ascii="Times New Roman" w:hAnsi="Times New Roman"/>
                <w:lang w:val="ru-RU"/>
              </w:rPr>
              <w:t xml:space="preserve">% </w:t>
            </w:r>
            <w:r w:rsidR="00162DFE" w:rsidRPr="00B46A6B">
              <w:rPr>
                <w:rFonts w:ascii="Times New Roman" w:hAnsi="Times New Roman"/>
                <w:lang w:val="ru-RU"/>
              </w:rPr>
              <w:t>през 201</w:t>
            </w:r>
            <w:r w:rsidR="00164055">
              <w:rPr>
                <w:rFonts w:ascii="Times New Roman" w:hAnsi="Times New Roman"/>
                <w:lang w:val="ru-RU"/>
              </w:rPr>
              <w:t>9</w:t>
            </w:r>
            <w:r w:rsidR="00162DFE" w:rsidRPr="00B46A6B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E5343E" w:rsidRPr="00B46A6B" w:rsidRDefault="00E5343E" w:rsidP="004B2434">
            <w:pPr>
              <w:jc w:val="both"/>
              <w:rPr>
                <w:sz w:val="24"/>
                <w:szCs w:val="24"/>
                <w:lang w:val="pl-PL"/>
              </w:rPr>
            </w:pPr>
          </w:p>
          <w:p w:rsidR="00A80778" w:rsidRPr="001407A8" w:rsidRDefault="00625FD5" w:rsidP="00625FD5">
            <w:pPr>
              <w:autoSpaceDE w:val="0"/>
              <w:autoSpaceDN w:val="0"/>
              <w:adjustRightInd w:val="0"/>
              <w:ind w:right="3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 w:eastAsia="bg-BG"/>
              </w:rPr>
              <w:t xml:space="preserve">           </w:t>
            </w:r>
          </w:p>
          <w:p w:rsidR="00A80778" w:rsidRPr="00320EF1" w:rsidRDefault="00A80778" w:rsidP="004016AD">
            <w:pPr>
              <w:ind w:firstLine="708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E242F4" w:rsidRDefault="00E9270F" w:rsidP="00D70030">
      <w:pPr>
        <w:pStyle w:val="a9"/>
        <w:spacing w:line="228" w:lineRule="auto"/>
        <w:ind w:left="-1134" w:right="-428" w:firstLine="0"/>
        <w:jc w:val="center"/>
        <w:rPr>
          <w:sz w:val="20"/>
          <w:szCs w:val="20"/>
        </w:rPr>
      </w:pPr>
      <w:r w:rsidRPr="004E35AA">
        <w:rPr>
          <w:noProof/>
        </w:rPr>
        <w:lastRenderedPageBreak/>
        <w:drawing>
          <wp:inline distT="0" distB="0" distL="0" distR="0">
            <wp:extent cx="6248400" cy="2381250"/>
            <wp:effectExtent l="0" t="0" r="0" b="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42F4" w:rsidRPr="000B070D" w:rsidRDefault="00E242F4" w:rsidP="00E242F4">
      <w:pPr>
        <w:pStyle w:val="a9"/>
        <w:spacing w:line="228" w:lineRule="auto"/>
        <w:ind w:firstLine="0"/>
        <w:jc w:val="center"/>
        <w:rPr>
          <w:sz w:val="20"/>
          <w:szCs w:val="20"/>
        </w:rPr>
      </w:pPr>
      <w:r w:rsidRPr="00825FBA">
        <w:rPr>
          <w:sz w:val="20"/>
          <w:szCs w:val="20"/>
        </w:rPr>
        <w:t xml:space="preserve">фиг. 2 Раждаемост в област </w:t>
      </w:r>
      <w:r w:rsidR="005B6840">
        <w:rPr>
          <w:sz w:val="20"/>
          <w:szCs w:val="20"/>
        </w:rPr>
        <w:t>Плевен</w:t>
      </w:r>
      <w:r w:rsidRPr="00825FBA">
        <w:rPr>
          <w:sz w:val="20"/>
          <w:szCs w:val="20"/>
        </w:rPr>
        <w:t xml:space="preserve"> и страната (на 1000)</w:t>
      </w:r>
    </w:p>
    <w:p w:rsidR="000424BE" w:rsidRDefault="000424BE" w:rsidP="000424BE">
      <w:pPr>
        <w:rPr>
          <w:bCs/>
          <w:szCs w:val="28"/>
          <w:lang w:val="bg-BG"/>
        </w:rPr>
      </w:pPr>
    </w:p>
    <w:p w:rsidR="00A86215" w:rsidRPr="00320EF1" w:rsidRDefault="00A86215" w:rsidP="00A86215">
      <w:pPr>
        <w:ind w:firstLine="708"/>
        <w:jc w:val="both"/>
        <w:rPr>
          <w:sz w:val="24"/>
          <w:szCs w:val="24"/>
          <w:lang w:val="bg-BG"/>
        </w:rPr>
      </w:pPr>
    </w:p>
    <w:p w:rsidR="007F2F46" w:rsidRDefault="007F2F46" w:rsidP="005B6840">
      <w:pPr>
        <w:jc w:val="center"/>
        <w:rPr>
          <w:bCs/>
          <w:sz w:val="24"/>
          <w:szCs w:val="24"/>
          <w:lang w:val="bg-BG"/>
        </w:rPr>
      </w:pPr>
    </w:p>
    <w:p w:rsidR="00F4529F" w:rsidRDefault="00F4529F" w:rsidP="005B6840">
      <w:pPr>
        <w:jc w:val="center"/>
        <w:rPr>
          <w:bCs/>
          <w:sz w:val="24"/>
          <w:szCs w:val="24"/>
          <w:lang w:val="bg-BG"/>
        </w:rPr>
      </w:pPr>
    </w:p>
    <w:p w:rsidR="000424BE" w:rsidRPr="006E471E" w:rsidRDefault="000424BE" w:rsidP="005B6840">
      <w:pPr>
        <w:jc w:val="center"/>
        <w:rPr>
          <w:b/>
          <w:bCs/>
          <w:sz w:val="24"/>
          <w:szCs w:val="24"/>
          <w:lang w:val="bg-BG"/>
        </w:rPr>
      </w:pPr>
      <w:r w:rsidRPr="006E471E">
        <w:rPr>
          <w:b/>
          <w:bCs/>
          <w:sz w:val="24"/>
          <w:szCs w:val="24"/>
          <w:lang w:val="bg-BG"/>
        </w:rPr>
        <w:t xml:space="preserve">Раждания и аборти в област </w:t>
      </w:r>
      <w:r w:rsidR="005B6840" w:rsidRPr="006E471E">
        <w:rPr>
          <w:b/>
          <w:bCs/>
          <w:sz w:val="24"/>
          <w:szCs w:val="24"/>
          <w:lang w:val="bg-BG"/>
        </w:rPr>
        <w:t>Плевен</w:t>
      </w:r>
    </w:p>
    <w:p w:rsidR="00F4529F" w:rsidRPr="000424BE" w:rsidRDefault="00F4529F" w:rsidP="005B6840">
      <w:pPr>
        <w:jc w:val="center"/>
        <w:rPr>
          <w:bCs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1842"/>
        <w:gridCol w:w="1842"/>
      </w:tblGrid>
      <w:tr w:rsidR="000424BE" w:rsidRPr="00963932"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година</w:t>
            </w:r>
          </w:p>
        </w:tc>
        <w:tc>
          <w:tcPr>
            <w:tcW w:w="3798" w:type="dxa"/>
            <w:gridSpan w:val="2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3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424BE" w:rsidRPr="00963932" w:rsidRDefault="000424BE" w:rsidP="004F5B97">
            <w:pPr>
              <w:jc w:val="center"/>
              <w:rPr>
                <w:bCs/>
                <w:sz w:val="20"/>
                <w:lang w:val="ru-RU"/>
              </w:rPr>
            </w:pPr>
            <w:r w:rsidRPr="00963932">
              <w:rPr>
                <w:bCs/>
                <w:sz w:val="20"/>
                <w:lang w:val="ru-RU"/>
              </w:rPr>
              <w:t>На 1000 жени от 15 до 49 години</w:t>
            </w:r>
          </w:p>
        </w:tc>
      </w:tr>
      <w:tr w:rsidR="000424BE" w:rsidRPr="00320EF1"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:rsidR="000424BE" w:rsidRPr="00963932" w:rsidRDefault="000424BE" w:rsidP="004F5B97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1956" w:type="dxa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Раждания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Аборти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Раждания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Аборти</w:t>
            </w:r>
          </w:p>
        </w:tc>
      </w:tr>
      <w:tr w:rsidR="000424BE" w:rsidRPr="00320EF1" w:rsidTr="006E471E">
        <w:trPr>
          <w:trHeight w:val="281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0424BE" w:rsidRPr="00145A92" w:rsidRDefault="00E41D3C" w:rsidP="00F568B0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2019</w:t>
            </w:r>
          </w:p>
        </w:tc>
        <w:tc>
          <w:tcPr>
            <w:tcW w:w="1956" w:type="dxa"/>
            <w:tcMar>
              <w:left w:w="28" w:type="dxa"/>
              <w:right w:w="28" w:type="dxa"/>
            </w:tcMar>
            <w:vAlign w:val="center"/>
          </w:tcPr>
          <w:p w:rsidR="000424BE" w:rsidRPr="00513277" w:rsidRDefault="00E41D3C" w:rsidP="002D3379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2359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A7D3D" w:rsidRPr="004571AA" w:rsidRDefault="004571AA" w:rsidP="000A7D3D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888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424BE" w:rsidRPr="00513277" w:rsidRDefault="008F32A2" w:rsidP="002D3379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54.2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DD2E86" w:rsidRPr="00513277" w:rsidRDefault="00A376FE" w:rsidP="00DD2E86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20.4</w:t>
            </w:r>
          </w:p>
        </w:tc>
      </w:tr>
      <w:tr w:rsidR="00E41D3C" w:rsidRPr="00320EF1" w:rsidTr="006E471E">
        <w:trPr>
          <w:trHeight w:val="347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E41D3C" w:rsidRPr="00145A92" w:rsidRDefault="00E41D3C" w:rsidP="00E41D3C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2018</w:t>
            </w:r>
          </w:p>
        </w:tc>
        <w:tc>
          <w:tcPr>
            <w:tcW w:w="1956" w:type="dxa"/>
            <w:tcMar>
              <w:left w:w="28" w:type="dxa"/>
              <w:right w:w="28" w:type="dxa"/>
            </w:tcMar>
            <w:vAlign w:val="center"/>
          </w:tcPr>
          <w:p w:rsidR="00E41D3C" w:rsidRPr="00513277" w:rsidRDefault="00E41D3C" w:rsidP="00E41D3C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2390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E41D3C" w:rsidRPr="00513277" w:rsidRDefault="00E41D3C" w:rsidP="00E41D3C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907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E41D3C" w:rsidRPr="00513277" w:rsidRDefault="00E41D3C" w:rsidP="00E41D3C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53.4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E41D3C" w:rsidRPr="00513277" w:rsidRDefault="00E41D3C" w:rsidP="00E41D3C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20.3</w:t>
            </w:r>
          </w:p>
        </w:tc>
      </w:tr>
      <w:tr w:rsidR="00E41D3C" w:rsidRPr="00320EF1" w:rsidTr="006E471E">
        <w:trPr>
          <w:trHeight w:val="357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E41D3C" w:rsidRPr="00F8499D" w:rsidRDefault="00E41D3C" w:rsidP="00E41D3C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201</w:t>
            </w:r>
            <w:r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956" w:type="dxa"/>
            <w:tcMar>
              <w:left w:w="28" w:type="dxa"/>
              <w:right w:w="28" w:type="dxa"/>
            </w:tcMar>
            <w:vAlign w:val="center"/>
          </w:tcPr>
          <w:p w:rsidR="00E41D3C" w:rsidRPr="00513277" w:rsidRDefault="00E41D3C" w:rsidP="00E41D3C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2477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E41D3C" w:rsidRPr="00513277" w:rsidRDefault="00E41D3C" w:rsidP="00E41D3C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867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E41D3C" w:rsidRPr="00513277" w:rsidRDefault="00E41D3C" w:rsidP="00E41D3C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54.0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E41D3C" w:rsidRPr="00513277" w:rsidRDefault="00E41D3C" w:rsidP="00E41D3C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18.9</w:t>
            </w:r>
          </w:p>
        </w:tc>
      </w:tr>
    </w:tbl>
    <w:p w:rsidR="00320EF1" w:rsidRDefault="00320EF1" w:rsidP="00E242F4">
      <w:pPr>
        <w:jc w:val="both"/>
        <w:rPr>
          <w:sz w:val="16"/>
          <w:szCs w:val="16"/>
          <w:lang w:val="en-US"/>
        </w:rPr>
      </w:pPr>
    </w:p>
    <w:p w:rsidR="00320EF1" w:rsidRDefault="00320EF1" w:rsidP="00E242F4">
      <w:pPr>
        <w:jc w:val="both"/>
        <w:rPr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320EF1" w:rsidRPr="00782B98">
        <w:tc>
          <w:tcPr>
            <w:tcW w:w="9778" w:type="dxa"/>
          </w:tcPr>
          <w:p w:rsidR="00320EF1" w:rsidRPr="00782B98" w:rsidRDefault="00320EF1" w:rsidP="00DE2C8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FF60F2" w:rsidRPr="00B46A16" w:rsidRDefault="00B55ADE" w:rsidP="00F305A1">
      <w:pPr>
        <w:jc w:val="both"/>
        <w:rPr>
          <w:sz w:val="24"/>
          <w:szCs w:val="24"/>
          <w:lang w:val="bg-BG"/>
        </w:rPr>
      </w:pPr>
      <w:r w:rsidRPr="00B46A16">
        <w:rPr>
          <w:sz w:val="24"/>
          <w:szCs w:val="24"/>
          <w:lang w:val="ru-RU"/>
        </w:rPr>
        <w:t xml:space="preserve">        Свързани с раждаемостта са и проблемите с безплодието и абортите.</w:t>
      </w:r>
      <w:r w:rsidR="00007092" w:rsidRPr="00B46A16">
        <w:rPr>
          <w:sz w:val="24"/>
          <w:szCs w:val="24"/>
          <w:lang w:val="ru-RU"/>
        </w:rPr>
        <w:t xml:space="preserve"> </w:t>
      </w:r>
      <w:r w:rsidR="00FF60F2" w:rsidRPr="00B46A16">
        <w:rPr>
          <w:sz w:val="24"/>
          <w:szCs w:val="24"/>
          <w:lang w:val="ru-RU"/>
        </w:rPr>
        <w:t>Ражданията продължава</w:t>
      </w:r>
      <w:r w:rsidR="00513277" w:rsidRPr="00B46A16">
        <w:rPr>
          <w:sz w:val="24"/>
          <w:szCs w:val="24"/>
          <w:lang w:val="ru-RU"/>
        </w:rPr>
        <w:t>т да намаляват от 2</w:t>
      </w:r>
      <w:r w:rsidR="00D26AA6">
        <w:rPr>
          <w:sz w:val="24"/>
          <w:szCs w:val="24"/>
          <w:lang w:val="ru-RU"/>
        </w:rPr>
        <w:t>477</w:t>
      </w:r>
      <w:r w:rsidR="00513277" w:rsidRPr="00B46A16">
        <w:rPr>
          <w:sz w:val="24"/>
          <w:szCs w:val="24"/>
          <w:lang w:val="ru-RU"/>
        </w:rPr>
        <w:t xml:space="preserve"> през 201</w:t>
      </w:r>
      <w:r w:rsidR="00D26AA6">
        <w:rPr>
          <w:sz w:val="24"/>
          <w:szCs w:val="24"/>
          <w:lang w:val="ru-RU"/>
        </w:rPr>
        <w:t>7</w:t>
      </w:r>
      <w:r w:rsidR="00D63559" w:rsidRPr="00B46A16">
        <w:rPr>
          <w:sz w:val="24"/>
          <w:szCs w:val="24"/>
          <w:lang w:val="ru-RU"/>
        </w:rPr>
        <w:t xml:space="preserve"> </w:t>
      </w:r>
      <w:r w:rsidR="00513277" w:rsidRPr="00B46A16">
        <w:rPr>
          <w:sz w:val="24"/>
          <w:szCs w:val="24"/>
          <w:lang w:val="ru-RU"/>
        </w:rPr>
        <w:t>г. на 2</w:t>
      </w:r>
      <w:r w:rsidR="00D26AA6">
        <w:rPr>
          <w:sz w:val="24"/>
          <w:szCs w:val="24"/>
          <w:lang w:val="ru-RU"/>
        </w:rPr>
        <w:t>390</w:t>
      </w:r>
      <w:r w:rsidR="00513277" w:rsidRPr="00B46A16">
        <w:rPr>
          <w:sz w:val="24"/>
          <w:szCs w:val="24"/>
          <w:lang w:val="ru-RU"/>
        </w:rPr>
        <w:t xml:space="preserve"> през 201</w:t>
      </w:r>
      <w:r w:rsidR="00D26AA6">
        <w:rPr>
          <w:sz w:val="24"/>
          <w:szCs w:val="24"/>
          <w:lang w:val="ru-RU"/>
        </w:rPr>
        <w:t>8</w:t>
      </w:r>
      <w:r w:rsidR="00FF60F2" w:rsidRPr="00B46A16">
        <w:rPr>
          <w:sz w:val="24"/>
          <w:szCs w:val="24"/>
          <w:lang w:val="ru-RU"/>
        </w:rPr>
        <w:t xml:space="preserve">г. </w:t>
      </w:r>
      <w:r w:rsidR="00513277" w:rsidRPr="00B46A16">
        <w:rPr>
          <w:sz w:val="24"/>
          <w:szCs w:val="24"/>
          <w:lang w:val="ru-RU"/>
        </w:rPr>
        <w:t>и достигат до 2</w:t>
      </w:r>
      <w:r w:rsidR="00D26AA6">
        <w:rPr>
          <w:sz w:val="24"/>
          <w:szCs w:val="24"/>
          <w:lang w:val="ru-RU"/>
        </w:rPr>
        <w:t>359</w:t>
      </w:r>
      <w:r w:rsidR="00FF60F2" w:rsidRPr="00B46A16">
        <w:rPr>
          <w:sz w:val="24"/>
          <w:szCs w:val="24"/>
          <w:lang w:val="ru-RU"/>
        </w:rPr>
        <w:t xml:space="preserve"> </w:t>
      </w:r>
      <w:r w:rsidR="00FF60F2" w:rsidRPr="00B46A16">
        <w:rPr>
          <w:sz w:val="24"/>
          <w:szCs w:val="24"/>
          <w:lang w:val="bg-BG"/>
        </w:rPr>
        <w:t>(2</w:t>
      </w:r>
      <w:r w:rsidR="00D26AA6">
        <w:rPr>
          <w:sz w:val="24"/>
          <w:szCs w:val="24"/>
          <w:lang w:val="bg-BG"/>
        </w:rPr>
        <w:t>343 живородени и 16</w:t>
      </w:r>
      <w:r w:rsidR="00FF60F2" w:rsidRPr="00B46A16">
        <w:rPr>
          <w:sz w:val="24"/>
          <w:szCs w:val="24"/>
          <w:lang w:val="bg-BG"/>
        </w:rPr>
        <w:t xml:space="preserve"> мъртвородени ) </w:t>
      </w:r>
      <w:r w:rsidR="00513277" w:rsidRPr="00B46A16">
        <w:rPr>
          <w:sz w:val="24"/>
          <w:szCs w:val="24"/>
          <w:lang w:val="ru-RU"/>
        </w:rPr>
        <w:t>през 201</w:t>
      </w:r>
      <w:r w:rsidR="00D26AA6">
        <w:rPr>
          <w:sz w:val="24"/>
          <w:szCs w:val="24"/>
          <w:lang w:val="ru-RU"/>
        </w:rPr>
        <w:t>9</w:t>
      </w:r>
      <w:r w:rsidR="00FF60F2" w:rsidRPr="00B46A16">
        <w:rPr>
          <w:sz w:val="24"/>
          <w:szCs w:val="24"/>
          <w:lang w:val="ru-RU"/>
        </w:rPr>
        <w:t>г.,</w:t>
      </w:r>
      <w:r w:rsidR="00911D2E">
        <w:rPr>
          <w:sz w:val="24"/>
          <w:szCs w:val="24"/>
          <w:lang w:val="bg-BG"/>
        </w:rPr>
        <w:t>т.е. има спад от 4.8</w:t>
      </w:r>
      <w:r w:rsidR="00FF60F2" w:rsidRPr="00B46A16">
        <w:rPr>
          <w:sz w:val="24"/>
          <w:szCs w:val="24"/>
          <w:lang w:val="bg-BG"/>
        </w:rPr>
        <w:t>%.</w:t>
      </w:r>
    </w:p>
    <w:p w:rsidR="003A1040" w:rsidRPr="00B46A16" w:rsidRDefault="00FF60F2" w:rsidP="00F305A1">
      <w:pPr>
        <w:jc w:val="both"/>
        <w:rPr>
          <w:sz w:val="24"/>
          <w:szCs w:val="24"/>
          <w:lang w:val="bg-BG"/>
        </w:rPr>
      </w:pPr>
      <w:r w:rsidRPr="00B46A16">
        <w:rPr>
          <w:sz w:val="24"/>
          <w:szCs w:val="24"/>
          <w:lang w:val="bg-BG"/>
        </w:rPr>
        <w:t xml:space="preserve">       </w:t>
      </w:r>
      <w:r w:rsidR="00431DB0" w:rsidRPr="00B46A16">
        <w:rPr>
          <w:sz w:val="24"/>
          <w:szCs w:val="24"/>
          <w:lang w:val="en-US"/>
        </w:rPr>
        <w:t xml:space="preserve"> </w:t>
      </w:r>
      <w:r w:rsidR="00B55ADE" w:rsidRPr="00B46A16">
        <w:rPr>
          <w:sz w:val="24"/>
          <w:szCs w:val="24"/>
          <w:lang w:val="ru-RU"/>
        </w:rPr>
        <w:t xml:space="preserve">Въпреки изразената тенденция за намаляване броя на абортите, те съставляват около </w:t>
      </w:r>
      <w:r w:rsidR="00C77C8B" w:rsidRPr="00B46A16">
        <w:rPr>
          <w:sz w:val="24"/>
          <w:szCs w:val="24"/>
          <w:lang w:val="en-US"/>
        </w:rPr>
        <w:t>3</w:t>
      </w:r>
      <w:r w:rsidR="00911D2E">
        <w:rPr>
          <w:sz w:val="24"/>
          <w:szCs w:val="24"/>
          <w:lang w:val="bg-BG"/>
        </w:rPr>
        <w:t>7.6</w:t>
      </w:r>
      <w:r w:rsidR="00EC1243" w:rsidRPr="00B46A16">
        <w:rPr>
          <w:sz w:val="24"/>
          <w:szCs w:val="24"/>
          <w:lang w:val="ru-RU"/>
        </w:rPr>
        <w:t xml:space="preserve"> % от ражданията</w:t>
      </w:r>
      <w:r w:rsidR="00B55ADE" w:rsidRPr="00B46A16">
        <w:rPr>
          <w:sz w:val="24"/>
          <w:szCs w:val="24"/>
          <w:lang w:val="ru-RU"/>
        </w:rPr>
        <w:t>. За 201</w:t>
      </w:r>
      <w:r w:rsidR="00911D2E">
        <w:rPr>
          <w:sz w:val="24"/>
          <w:szCs w:val="24"/>
          <w:lang w:val="ru-RU"/>
        </w:rPr>
        <w:t>9</w:t>
      </w:r>
      <w:r w:rsidR="00B55ADE" w:rsidRPr="00B46A16">
        <w:rPr>
          <w:sz w:val="24"/>
          <w:szCs w:val="24"/>
          <w:lang w:val="ru-RU"/>
        </w:rPr>
        <w:t xml:space="preserve"> г. на 1000 жени на възраст 15-49 години се падат 5</w:t>
      </w:r>
      <w:r w:rsidR="00C9775C" w:rsidRPr="00B46A16">
        <w:rPr>
          <w:sz w:val="24"/>
          <w:szCs w:val="24"/>
          <w:lang w:val="en-US"/>
        </w:rPr>
        <w:t>4</w:t>
      </w:r>
      <w:r w:rsidR="00B55ADE" w:rsidRPr="00B46A16">
        <w:rPr>
          <w:sz w:val="24"/>
          <w:szCs w:val="24"/>
          <w:lang w:val="ru-RU"/>
        </w:rPr>
        <w:t xml:space="preserve"> раждания и </w:t>
      </w:r>
      <w:r w:rsidR="00D63559" w:rsidRPr="00B46A16">
        <w:rPr>
          <w:sz w:val="24"/>
          <w:szCs w:val="24"/>
          <w:lang w:val="ru-RU"/>
        </w:rPr>
        <w:t>20</w:t>
      </w:r>
      <w:r w:rsidR="00B55ADE" w:rsidRPr="00B46A16">
        <w:rPr>
          <w:sz w:val="24"/>
          <w:szCs w:val="24"/>
          <w:lang w:val="ru-RU"/>
        </w:rPr>
        <w:t xml:space="preserve"> аборти.</w:t>
      </w:r>
      <w:r w:rsidR="007956C3" w:rsidRPr="00B46A16">
        <w:rPr>
          <w:sz w:val="24"/>
          <w:szCs w:val="24"/>
          <w:lang w:val="ru-RU"/>
        </w:rPr>
        <w:t xml:space="preserve"> Най- голям е броят и делът на аб</w:t>
      </w:r>
      <w:r w:rsidR="00635778">
        <w:rPr>
          <w:sz w:val="24"/>
          <w:szCs w:val="24"/>
          <w:lang w:val="ru-RU"/>
        </w:rPr>
        <w:t>ортите във възрастовата група 30-34</w:t>
      </w:r>
      <w:r w:rsidR="007956C3" w:rsidRPr="00B46A16">
        <w:rPr>
          <w:sz w:val="24"/>
          <w:szCs w:val="24"/>
          <w:lang w:val="ru-RU"/>
        </w:rPr>
        <w:t xml:space="preserve"> г. – 2</w:t>
      </w:r>
      <w:r w:rsidR="00635778">
        <w:rPr>
          <w:sz w:val="24"/>
          <w:szCs w:val="24"/>
          <w:lang w:val="ru-RU"/>
        </w:rPr>
        <w:t>04</w:t>
      </w:r>
      <w:r w:rsidR="007956C3" w:rsidRPr="00B46A16">
        <w:rPr>
          <w:sz w:val="24"/>
          <w:szCs w:val="24"/>
          <w:lang w:val="bg-BG"/>
        </w:rPr>
        <w:t>(2</w:t>
      </w:r>
      <w:r w:rsidR="00503729" w:rsidRPr="00B46A16">
        <w:rPr>
          <w:sz w:val="24"/>
          <w:szCs w:val="24"/>
          <w:lang w:val="bg-BG"/>
        </w:rPr>
        <w:t>3</w:t>
      </w:r>
      <w:r w:rsidR="007956C3" w:rsidRPr="00B46A16">
        <w:rPr>
          <w:sz w:val="24"/>
          <w:szCs w:val="24"/>
          <w:lang w:val="bg-BG"/>
        </w:rPr>
        <w:t>%). На лица до 15 годишна възраст са извършен</w:t>
      </w:r>
      <w:r w:rsidR="00FA18BD" w:rsidRPr="00B46A16">
        <w:rPr>
          <w:sz w:val="24"/>
          <w:szCs w:val="24"/>
          <w:lang w:val="bg-BG"/>
        </w:rPr>
        <w:t>и</w:t>
      </w:r>
      <w:r w:rsidR="007956C3" w:rsidRPr="00B46A16">
        <w:rPr>
          <w:sz w:val="24"/>
          <w:szCs w:val="24"/>
          <w:lang w:val="bg-BG"/>
        </w:rPr>
        <w:t xml:space="preserve"> </w:t>
      </w:r>
      <w:r w:rsidR="001208DE">
        <w:rPr>
          <w:sz w:val="24"/>
          <w:szCs w:val="24"/>
          <w:lang w:val="bg-BG"/>
        </w:rPr>
        <w:t>2</w:t>
      </w:r>
      <w:r w:rsidR="00FA18BD" w:rsidRPr="00B46A16">
        <w:rPr>
          <w:sz w:val="24"/>
          <w:szCs w:val="24"/>
          <w:lang w:val="en-US"/>
        </w:rPr>
        <w:t xml:space="preserve"> </w:t>
      </w:r>
      <w:r w:rsidR="007956C3" w:rsidRPr="00B46A16">
        <w:rPr>
          <w:sz w:val="24"/>
          <w:szCs w:val="24"/>
          <w:lang w:val="bg-BG"/>
        </w:rPr>
        <w:t>аборт</w:t>
      </w:r>
      <w:r w:rsidR="00FA18BD" w:rsidRPr="00B46A16">
        <w:rPr>
          <w:sz w:val="24"/>
          <w:szCs w:val="24"/>
          <w:lang w:val="bg-BG"/>
        </w:rPr>
        <w:t>а</w:t>
      </w:r>
      <w:r w:rsidR="000C7F0B" w:rsidRPr="00B46A16">
        <w:rPr>
          <w:sz w:val="24"/>
          <w:szCs w:val="24"/>
          <w:lang w:val="en-US"/>
        </w:rPr>
        <w:t>,</w:t>
      </w:r>
      <w:r w:rsidR="007956C3" w:rsidRPr="00B46A16">
        <w:rPr>
          <w:sz w:val="24"/>
          <w:szCs w:val="24"/>
          <w:lang w:val="bg-BG"/>
        </w:rPr>
        <w:t xml:space="preserve"> а </w:t>
      </w:r>
      <w:r w:rsidR="002E7D70" w:rsidRPr="00B46A16">
        <w:rPr>
          <w:sz w:val="24"/>
          <w:szCs w:val="24"/>
          <w:lang w:val="bg-BG"/>
        </w:rPr>
        <w:t xml:space="preserve">от 15 </w:t>
      </w:r>
      <w:r w:rsidR="007956C3" w:rsidRPr="00B46A16">
        <w:rPr>
          <w:sz w:val="24"/>
          <w:szCs w:val="24"/>
          <w:lang w:val="bg-BG"/>
        </w:rPr>
        <w:t xml:space="preserve">до 19 г. – </w:t>
      </w:r>
      <w:r w:rsidR="001208DE">
        <w:rPr>
          <w:sz w:val="24"/>
          <w:szCs w:val="24"/>
          <w:lang w:val="bg-BG"/>
        </w:rPr>
        <w:t>7</w:t>
      </w:r>
      <w:r w:rsidR="00503729" w:rsidRPr="00B46A16">
        <w:rPr>
          <w:sz w:val="24"/>
          <w:szCs w:val="24"/>
          <w:lang w:val="bg-BG"/>
        </w:rPr>
        <w:t>5</w:t>
      </w:r>
      <w:r w:rsidR="000C7F0B" w:rsidRPr="00B46A16">
        <w:rPr>
          <w:sz w:val="24"/>
          <w:szCs w:val="24"/>
          <w:lang w:val="en-US"/>
        </w:rPr>
        <w:t xml:space="preserve">, </w:t>
      </w:r>
      <w:r w:rsidR="000C7F0B" w:rsidRPr="00B46A16">
        <w:rPr>
          <w:sz w:val="24"/>
          <w:szCs w:val="24"/>
          <w:lang w:val="bg-BG"/>
        </w:rPr>
        <w:t>общо</w:t>
      </w:r>
      <w:r w:rsidR="007956C3" w:rsidRPr="00B46A16">
        <w:rPr>
          <w:sz w:val="24"/>
          <w:szCs w:val="24"/>
          <w:lang w:val="bg-BG"/>
        </w:rPr>
        <w:t xml:space="preserve"> </w:t>
      </w:r>
      <w:r w:rsidR="001208DE">
        <w:rPr>
          <w:sz w:val="24"/>
          <w:szCs w:val="24"/>
          <w:lang w:val="bg-BG"/>
        </w:rPr>
        <w:t>8</w:t>
      </w:r>
      <w:r w:rsidR="007956C3" w:rsidRPr="00B46A16">
        <w:rPr>
          <w:sz w:val="24"/>
          <w:szCs w:val="24"/>
          <w:lang w:val="bg-BG"/>
        </w:rPr>
        <w:t>.</w:t>
      </w:r>
      <w:r w:rsidR="001208DE">
        <w:rPr>
          <w:sz w:val="24"/>
          <w:szCs w:val="24"/>
          <w:lang w:val="bg-BG"/>
        </w:rPr>
        <w:t>4</w:t>
      </w:r>
      <w:r w:rsidR="00D479A2" w:rsidRPr="00B46A16">
        <w:rPr>
          <w:sz w:val="24"/>
          <w:szCs w:val="24"/>
          <w:lang w:val="bg-BG"/>
        </w:rPr>
        <w:t>%</w:t>
      </w:r>
      <w:r w:rsidR="007956C3" w:rsidRPr="00B46A16">
        <w:rPr>
          <w:sz w:val="24"/>
          <w:szCs w:val="24"/>
          <w:lang w:val="bg-BG"/>
        </w:rPr>
        <w:t>,</w:t>
      </w:r>
      <w:r w:rsidR="00C77C8B" w:rsidRPr="00B46A16">
        <w:rPr>
          <w:sz w:val="24"/>
          <w:szCs w:val="24"/>
          <w:lang w:val="bg-BG"/>
        </w:rPr>
        <w:t xml:space="preserve"> т.е. всеки </w:t>
      </w:r>
      <w:r w:rsidR="0055615E">
        <w:rPr>
          <w:sz w:val="24"/>
          <w:szCs w:val="24"/>
          <w:lang w:val="bg-BG"/>
        </w:rPr>
        <w:t>единадесети</w:t>
      </w:r>
      <w:r w:rsidR="007956C3" w:rsidRPr="00B46A16">
        <w:rPr>
          <w:sz w:val="24"/>
          <w:szCs w:val="24"/>
          <w:lang w:val="bg-BG"/>
        </w:rPr>
        <w:t xml:space="preserve"> аборт е извършен на лице до 19 годишна възраст.</w:t>
      </w:r>
    </w:p>
    <w:p w:rsidR="007D5F04" w:rsidRPr="00B46A16" w:rsidRDefault="007D5F04" w:rsidP="00F305A1">
      <w:pPr>
        <w:jc w:val="both"/>
        <w:rPr>
          <w:sz w:val="24"/>
          <w:szCs w:val="24"/>
          <w:lang w:val="bg-BG"/>
        </w:rPr>
      </w:pPr>
      <w:r w:rsidRPr="00B46A16">
        <w:rPr>
          <w:sz w:val="24"/>
          <w:szCs w:val="24"/>
          <w:lang w:val="bg-BG"/>
        </w:rPr>
        <w:t xml:space="preserve">         </w:t>
      </w:r>
      <w:r w:rsidR="00BE7A5A" w:rsidRPr="00B46A16">
        <w:rPr>
          <w:sz w:val="24"/>
          <w:szCs w:val="24"/>
          <w:lang w:val="bg-BG"/>
        </w:rPr>
        <w:t xml:space="preserve">От всички извършени аборти </w:t>
      </w:r>
      <w:r w:rsidR="001208DE">
        <w:rPr>
          <w:sz w:val="24"/>
          <w:szCs w:val="24"/>
          <w:lang w:val="bg-BG"/>
        </w:rPr>
        <w:t>5</w:t>
      </w:r>
      <w:r w:rsidRPr="00B46A16">
        <w:rPr>
          <w:sz w:val="24"/>
          <w:szCs w:val="24"/>
          <w:lang w:val="bg-BG"/>
        </w:rPr>
        <w:t xml:space="preserve"> са по медицински показатели (</w:t>
      </w:r>
      <w:r w:rsidR="00503729" w:rsidRPr="00B46A16">
        <w:rPr>
          <w:sz w:val="24"/>
          <w:szCs w:val="24"/>
          <w:lang w:val="bg-BG"/>
        </w:rPr>
        <w:t>0</w:t>
      </w:r>
      <w:r w:rsidR="001208DE">
        <w:rPr>
          <w:sz w:val="24"/>
          <w:szCs w:val="24"/>
          <w:lang w:val="bg-BG"/>
        </w:rPr>
        <w:t>.6</w:t>
      </w:r>
      <w:r w:rsidR="00A737E8" w:rsidRPr="00B46A16">
        <w:rPr>
          <w:sz w:val="24"/>
          <w:szCs w:val="24"/>
          <w:lang w:val="bg-BG"/>
        </w:rPr>
        <w:t xml:space="preserve">%), </w:t>
      </w:r>
      <w:r w:rsidR="001208DE">
        <w:rPr>
          <w:sz w:val="24"/>
          <w:szCs w:val="24"/>
          <w:lang w:val="bg-BG"/>
        </w:rPr>
        <w:t>272</w:t>
      </w:r>
      <w:r w:rsidRPr="00B46A16">
        <w:rPr>
          <w:sz w:val="24"/>
          <w:szCs w:val="24"/>
          <w:lang w:val="bg-BG"/>
        </w:rPr>
        <w:t xml:space="preserve"> са спонтанни</w:t>
      </w:r>
      <w:r w:rsidR="002E7D70" w:rsidRPr="00B46A16">
        <w:rPr>
          <w:sz w:val="24"/>
          <w:szCs w:val="24"/>
          <w:lang w:val="bg-BG"/>
        </w:rPr>
        <w:t xml:space="preserve"> </w:t>
      </w:r>
      <w:r w:rsidRPr="00B46A16">
        <w:rPr>
          <w:sz w:val="24"/>
          <w:szCs w:val="24"/>
          <w:lang w:val="bg-BG"/>
        </w:rPr>
        <w:t>(</w:t>
      </w:r>
      <w:r w:rsidR="009844C8">
        <w:rPr>
          <w:sz w:val="24"/>
          <w:szCs w:val="24"/>
          <w:lang w:val="bg-BG"/>
        </w:rPr>
        <w:t>30</w:t>
      </w:r>
      <w:r w:rsidRPr="00B46A16">
        <w:rPr>
          <w:sz w:val="24"/>
          <w:szCs w:val="24"/>
          <w:lang w:val="bg-BG"/>
        </w:rPr>
        <w:t>.</w:t>
      </w:r>
      <w:r w:rsidR="009844C8">
        <w:rPr>
          <w:sz w:val="24"/>
          <w:szCs w:val="24"/>
          <w:lang w:val="bg-BG"/>
        </w:rPr>
        <w:t>6</w:t>
      </w:r>
      <w:r w:rsidR="00FF60F2" w:rsidRPr="00B46A16">
        <w:rPr>
          <w:sz w:val="24"/>
          <w:szCs w:val="24"/>
          <w:lang w:val="bg-BG"/>
        </w:rPr>
        <w:t xml:space="preserve"> </w:t>
      </w:r>
      <w:r w:rsidRPr="00B46A16">
        <w:rPr>
          <w:sz w:val="24"/>
          <w:szCs w:val="24"/>
          <w:lang w:val="bg-BG"/>
        </w:rPr>
        <w:t xml:space="preserve">%) и останалите </w:t>
      </w:r>
      <w:r w:rsidR="009844C8">
        <w:rPr>
          <w:sz w:val="24"/>
          <w:szCs w:val="24"/>
          <w:lang w:val="bg-BG"/>
        </w:rPr>
        <w:t>611</w:t>
      </w:r>
      <w:r w:rsidRPr="00B46A16">
        <w:rPr>
          <w:sz w:val="24"/>
          <w:szCs w:val="24"/>
          <w:lang w:val="bg-BG"/>
        </w:rPr>
        <w:t xml:space="preserve"> (</w:t>
      </w:r>
      <w:r w:rsidR="00A737E8" w:rsidRPr="00B46A16">
        <w:rPr>
          <w:sz w:val="24"/>
          <w:szCs w:val="24"/>
          <w:lang w:val="bg-BG"/>
        </w:rPr>
        <w:t>6</w:t>
      </w:r>
      <w:r w:rsidR="009844C8">
        <w:rPr>
          <w:sz w:val="24"/>
          <w:szCs w:val="24"/>
          <w:lang w:val="bg-BG"/>
        </w:rPr>
        <w:t>8.8</w:t>
      </w:r>
      <w:r w:rsidRPr="00B46A16">
        <w:rPr>
          <w:sz w:val="24"/>
          <w:szCs w:val="24"/>
          <w:lang w:val="bg-BG"/>
        </w:rPr>
        <w:t>%) – по желание.</w:t>
      </w:r>
    </w:p>
    <w:p w:rsidR="00604464" w:rsidRDefault="007F2F46" w:rsidP="00F305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                                </w:t>
      </w:r>
    </w:p>
    <w:p w:rsidR="00F45351" w:rsidRDefault="00F45351" w:rsidP="00604464">
      <w:pPr>
        <w:jc w:val="center"/>
        <w:rPr>
          <w:b/>
          <w:sz w:val="24"/>
          <w:szCs w:val="24"/>
          <w:lang w:val="bg-BG"/>
        </w:rPr>
      </w:pPr>
    </w:p>
    <w:p w:rsidR="00AD32A1" w:rsidRPr="007F2F46" w:rsidRDefault="007F2F46" w:rsidP="00604464">
      <w:pPr>
        <w:jc w:val="center"/>
        <w:rPr>
          <w:b/>
          <w:sz w:val="24"/>
          <w:szCs w:val="24"/>
        </w:rPr>
      </w:pPr>
      <w:r w:rsidRPr="007F2F46">
        <w:rPr>
          <w:b/>
          <w:sz w:val="24"/>
          <w:szCs w:val="24"/>
          <w:lang w:val="bg-BG"/>
        </w:rPr>
        <w:t xml:space="preserve">1.3. </w:t>
      </w:r>
      <w:r w:rsidR="00AD32A1" w:rsidRPr="007F2F46">
        <w:rPr>
          <w:b/>
          <w:sz w:val="24"/>
          <w:szCs w:val="24"/>
        </w:rPr>
        <w:t>Обща смъртност</w:t>
      </w:r>
    </w:p>
    <w:p w:rsidR="00AD32A1" w:rsidRPr="00F305A1" w:rsidRDefault="00AD32A1" w:rsidP="00AD32A1">
      <w:pPr>
        <w:ind w:firstLine="708"/>
        <w:jc w:val="both"/>
        <w:rPr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AD32A1" w:rsidRPr="006B0963">
        <w:tc>
          <w:tcPr>
            <w:tcW w:w="9778" w:type="dxa"/>
          </w:tcPr>
          <w:p w:rsidR="000424BE" w:rsidRPr="006B0963" w:rsidRDefault="000424BE" w:rsidP="004016AD">
            <w:pPr>
              <w:ind w:firstLine="708"/>
              <w:jc w:val="both"/>
              <w:rPr>
                <w:sz w:val="24"/>
                <w:szCs w:val="24"/>
                <w:lang w:val="bg-BG"/>
              </w:rPr>
            </w:pPr>
          </w:p>
          <w:p w:rsidR="006B0963" w:rsidRPr="007104E1" w:rsidRDefault="006B0963" w:rsidP="006B0963">
            <w:pPr>
              <w:jc w:val="both"/>
              <w:rPr>
                <w:sz w:val="24"/>
                <w:szCs w:val="24"/>
                <w:lang w:val="bg-BG"/>
              </w:rPr>
            </w:pPr>
            <w:r w:rsidRPr="006B0963">
              <w:rPr>
                <w:sz w:val="24"/>
                <w:szCs w:val="24"/>
                <w:lang w:val="bg-BG"/>
              </w:rPr>
              <w:t xml:space="preserve">         </w:t>
            </w:r>
            <w:r w:rsidR="00521579">
              <w:rPr>
                <w:sz w:val="24"/>
                <w:szCs w:val="24"/>
                <w:lang w:val="bg-BG"/>
              </w:rPr>
              <w:t xml:space="preserve">Общата смъртност е </w:t>
            </w:r>
            <w:r w:rsidR="00521579" w:rsidRPr="00521579">
              <w:rPr>
                <w:sz w:val="24"/>
                <w:szCs w:val="24"/>
              </w:rPr>
              <w:t>един от основните индикатори характеризиращ общественото здраве, негов най-надежден и най-точен измерител</w:t>
            </w:r>
            <w:r w:rsidR="00521579">
              <w:t>.</w:t>
            </w:r>
            <w:r w:rsidR="00521579" w:rsidRPr="009B7444">
              <w:rPr>
                <w:b/>
              </w:rPr>
              <w:t xml:space="preserve"> </w:t>
            </w:r>
            <w:r w:rsidR="00AB1638" w:rsidRPr="00B46A16">
              <w:rPr>
                <w:sz w:val="24"/>
                <w:szCs w:val="24"/>
                <w:lang w:val="bg-BG"/>
              </w:rPr>
              <w:t>Показателят</w:t>
            </w:r>
            <w:r w:rsidR="00B46A16" w:rsidRPr="00B46A16">
              <w:rPr>
                <w:sz w:val="24"/>
                <w:szCs w:val="24"/>
                <w:lang w:val="bg-BG"/>
              </w:rPr>
              <w:t xml:space="preserve"> </w:t>
            </w:r>
            <w:r w:rsidR="00726CEB" w:rsidRPr="00135DC8">
              <w:rPr>
                <w:color w:val="000000"/>
                <w:sz w:val="24"/>
                <w:szCs w:val="24"/>
                <w:lang w:val="bg-BG"/>
              </w:rPr>
              <w:t>увеличава</w:t>
            </w:r>
            <w:r w:rsidR="00B46A16" w:rsidRPr="00135DC8">
              <w:rPr>
                <w:color w:val="000000"/>
                <w:sz w:val="24"/>
                <w:szCs w:val="24"/>
                <w:lang w:val="bg-BG"/>
              </w:rPr>
              <w:t xml:space="preserve"> нивото</w:t>
            </w:r>
            <w:r w:rsidR="00B46A16" w:rsidRPr="00B46A16">
              <w:rPr>
                <w:sz w:val="24"/>
                <w:szCs w:val="24"/>
                <w:lang w:val="bg-BG"/>
              </w:rPr>
              <w:t xml:space="preserve"> си</w:t>
            </w:r>
            <w:r w:rsidR="005629E9" w:rsidRPr="00B46A16">
              <w:rPr>
                <w:sz w:val="24"/>
                <w:szCs w:val="24"/>
                <w:lang w:val="bg-BG"/>
              </w:rPr>
              <w:t xml:space="preserve"> </w:t>
            </w:r>
            <w:r w:rsidRPr="00B46A16">
              <w:rPr>
                <w:sz w:val="24"/>
                <w:szCs w:val="24"/>
                <w:lang w:val="bg-BG"/>
              </w:rPr>
              <w:t xml:space="preserve"> спрямо предходн</w:t>
            </w:r>
            <w:r w:rsidR="00026029" w:rsidRPr="00B46A16">
              <w:rPr>
                <w:sz w:val="24"/>
                <w:szCs w:val="24"/>
                <w:lang w:val="bg-BG"/>
              </w:rPr>
              <w:t>ата</w:t>
            </w:r>
            <w:r w:rsidR="00397620" w:rsidRPr="00B46A16">
              <w:rPr>
                <w:sz w:val="24"/>
                <w:szCs w:val="24"/>
                <w:lang w:val="bg-BG"/>
              </w:rPr>
              <w:t xml:space="preserve"> </w:t>
            </w:r>
            <w:r w:rsidRPr="00B46A16">
              <w:rPr>
                <w:sz w:val="24"/>
                <w:szCs w:val="24"/>
                <w:lang w:val="bg-BG"/>
              </w:rPr>
              <w:t>годин</w:t>
            </w:r>
            <w:r w:rsidR="00026029" w:rsidRPr="00B46A16">
              <w:rPr>
                <w:sz w:val="24"/>
                <w:szCs w:val="24"/>
                <w:lang w:val="bg-BG"/>
              </w:rPr>
              <w:t>а</w:t>
            </w:r>
            <w:r w:rsidR="00BC3C93" w:rsidRPr="00B46A16">
              <w:rPr>
                <w:sz w:val="24"/>
                <w:szCs w:val="24"/>
                <w:lang w:val="ru-RU"/>
              </w:rPr>
              <w:t xml:space="preserve"> – 1</w:t>
            </w:r>
            <w:r w:rsidR="00F84A3D">
              <w:rPr>
                <w:sz w:val="24"/>
                <w:szCs w:val="24"/>
                <w:lang w:val="en-US"/>
              </w:rPr>
              <w:t>9</w:t>
            </w:r>
            <w:r w:rsidR="00BC3C93" w:rsidRPr="00B46A16">
              <w:rPr>
                <w:sz w:val="24"/>
                <w:szCs w:val="24"/>
                <w:lang w:val="ru-RU"/>
              </w:rPr>
              <w:t>.</w:t>
            </w:r>
            <w:r w:rsidR="00F84A3D">
              <w:rPr>
                <w:sz w:val="24"/>
                <w:szCs w:val="24"/>
                <w:lang w:val="en-US"/>
              </w:rPr>
              <w:t>4</w:t>
            </w:r>
            <w:r w:rsidR="00BC3C93" w:rsidRPr="00B46A16">
              <w:rPr>
                <w:sz w:val="24"/>
                <w:szCs w:val="24"/>
                <w:lang w:val="bg-BG"/>
              </w:rPr>
              <w:t>‰</w:t>
            </w:r>
            <w:r w:rsidR="009E77AF" w:rsidRPr="00B46A16">
              <w:rPr>
                <w:sz w:val="24"/>
                <w:szCs w:val="24"/>
                <w:lang w:val="bg-BG"/>
              </w:rPr>
              <w:t xml:space="preserve"> и</w:t>
            </w:r>
            <w:r w:rsidR="00BC3C93" w:rsidRPr="00B46A16">
              <w:rPr>
                <w:sz w:val="24"/>
                <w:szCs w:val="24"/>
                <w:lang w:val="bg-BG"/>
              </w:rPr>
              <w:t xml:space="preserve"> </w:t>
            </w:r>
            <w:r w:rsidR="00026029" w:rsidRPr="00B46A16">
              <w:rPr>
                <w:sz w:val="24"/>
                <w:szCs w:val="24"/>
                <w:lang w:val="bg-BG"/>
              </w:rPr>
              <w:t xml:space="preserve">е </w:t>
            </w:r>
            <w:r w:rsidR="00BC3C93" w:rsidRPr="00B46A16">
              <w:rPr>
                <w:sz w:val="24"/>
                <w:szCs w:val="24"/>
                <w:lang w:val="bg-BG"/>
              </w:rPr>
              <w:t xml:space="preserve"> по-висок от т</w:t>
            </w:r>
            <w:r w:rsidR="00AB1638" w:rsidRPr="00B46A16">
              <w:rPr>
                <w:sz w:val="24"/>
                <w:szCs w:val="24"/>
                <w:lang w:val="bg-BG"/>
              </w:rPr>
              <w:t>ози</w:t>
            </w:r>
            <w:r w:rsidR="00BC3C93" w:rsidRPr="00B46A16">
              <w:rPr>
                <w:sz w:val="24"/>
                <w:szCs w:val="24"/>
                <w:lang w:val="bg-BG"/>
              </w:rPr>
              <w:t xml:space="preserve"> за страната – 1</w:t>
            </w:r>
            <w:r w:rsidR="00026029" w:rsidRPr="00B46A16">
              <w:rPr>
                <w:sz w:val="24"/>
                <w:szCs w:val="24"/>
                <w:lang w:val="bg-BG"/>
              </w:rPr>
              <w:t>5</w:t>
            </w:r>
            <w:r w:rsidR="00D5620A" w:rsidRPr="00B46A16">
              <w:rPr>
                <w:sz w:val="24"/>
                <w:szCs w:val="24"/>
                <w:lang w:val="en-US"/>
              </w:rPr>
              <w:t>.</w:t>
            </w:r>
            <w:r w:rsidR="00F84A3D">
              <w:rPr>
                <w:sz w:val="24"/>
                <w:szCs w:val="24"/>
                <w:lang w:val="bg-BG"/>
              </w:rPr>
              <w:t>5</w:t>
            </w:r>
            <w:r w:rsidR="00A96C31" w:rsidRPr="00B46A16">
              <w:rPr>
                <w:sz w:val="24"/>
                <w:szCs w:val="24"/>
                <w:lang w:val="ru-RU"/>
              </w:rPr>
              <w:t xml:space="preserve"> </w:t>
            </w:r>
            <w:r w:rsidR="00BC3C93" w:rsidRPr="00B46A16">
              <w:rPr>
                <w:sz w:val="24"/>
                <w:szCs w:val="24"/>
                <w:lang w:val="bg-BG"/>
              </w:rPr>
              <w:t>‰.</w:t>
            </w:r>
            <w:r w:rsidR="00397620" w:rsidRPr="00B46A16">
              <w:rPr>
                <w:sz w:val="24"/>
                <w:szCs w:val="24"/>
                <w:lang w:val="bg-BG"/>
              </w:rPr>
              <w:t xml:space="preserve"> </w:t>
            </w:r>
            <w:r w:rsidRPr="00B46A16">
              <w:rPr>
                <w:sz w:val="24"/>
                <w:szCs w:val="24"/>
                <w:lang w:val="bg-BG"/>
              </w:rPr>
              <w:t>Най-ниска</w:t>
            </w:r>
            <w:r w:rsidRPr="007104E1">
              <w:rPr>
                <w:sz w:val="24"/>
                <w:szCs w:val="24"/>
                <w:lang w:val="bg-BG"/>
              </w:rPr>
              <w:t xml:space="preserve"> е смъртността за </w:t>
            </w:r>
            <w:r w:rsidR="000E2E35" w:rsidRPr="007104E1">
              <w:rPr>
                <w:sz w:val="24"/>
                <w:szCs w:val="24"/>
                <w:lang w:val="bg-BG"/>
              </w:rPr>
              <w:t xml:space="preserve">община </w:t>
            </w:r>
            <w:r w:rsidRPr="007104E1">
              <w:rPr>
                <w:sz w:val="24"/>
                <w:szCs w:val="24"/>
                <w:lang w:val="bg-BG"/>
              </w:rPr>
              <w:t>Плевен</w:t>
            </w:r>
            <w:r w:rsidR="000E2E35" w:rsidRPr="007104E1">
              <w:rPr>
                <w:sz w:val="24"/>
                <w:szCs w:val="24"/>
                <w:lang w:val="ru-RU"/>
              </w:rPr>
              <w:t>/</w:t>
            </w:r>
            <w:r w:rsidR="000E2E35" w:rsidRPr="007104E1">
              <w:rPr>
                <w:sz w:val="24"/>
                <w:szCs w:val="24"/>
                <w:lang w:val="bg-BG"/>
              </w:rPr>
              <w:t>1</w:t>
            </w:r>
            <w:r w:rsidR="00F84A3D">
              <w:rPr>
                <w:sz w:val="24"/>
                <w:szCs w:val="24"/>
                <w:lang w:val="bg-BG"/>
              </w:rPr>
              <w:t>5</w:t>
            </w:r>
            <w:r w:rsidR="000E2E35" w:rsidRPr="007104E1">
              <w:rPr>
                <w:sz w:val="24"/>
                <w:szCs w:val="24"/>
                <w:lang w:val="bg-BG"/>
              </w:rPr>
              <w:t>.</w:t>
            </w:r>
            <w:r w:rsidR="00F84A3D">
              <w:rPr>
                <w:sz w:val="24"/>
                <w:szCs w:val="24"/>
                <w:lang w:val="bg-BG"/>
              </w:rPr>
              <w:t>2</w:t>
            </w:r>
            <w:r w:rsidR="000E2E35" w:rsidRPr="007104E1">
              <w:rPr>
                <w:sz w:val="24"/>
                <w:szCs w:val="24"/>
                <w:lang w:val="bg-BG"/>
              </w:rPr>
              <w:t>‰</w:t>
            </w:r>
            <w:r w:rsidR="000E2E35" w:rsidRPr="007104E1">
              <w:rPr>
                <w:sz w:val="24"/>
                <w:szCs w:val="24"/>
                <w:lang w:val="ru-RU"/>
              </w:rPr>
              <w:t>/</w:t>
            </w:r>
            <w:r w:rsidRPr="007104E1">
              <w:rPr>
                <w:sz w:val="24"/>
                <w:szCs w:val="24"/>
                <w:lang w:val="bg-BG"/>
              </w:rPr>
              <w:t xml:space="preserve">, а най-висока за община </w:t>
            </w:r>
            <w:r w:rsidR="00077291">
              <w:rPr>
                <w:sz w:val="24"/>
                <w:szCs w:val="24"/>
                <w:lang w:val="bg-BG"/>
              </w:rPr>
              <w:t>Гулянци</w:t>
            </w:r>
            <w:r w:rsidR="000E2E35" w:rsidRPr="007104E1">
              <w:rPr>
                <w:sz w:val="24"/>
                <w:szCs w:val="24"/>
                <w:lang w:val="bg-BG"/>
              </w:rPr>
              <w:t xml:space="preserve"> </w:t>
            </w:r>
            <w:r w:rsidR="000E2E35" w:rsidRPr="007104E1">
              <w:rPr>
                <w:sz w:val="24"/>
                <w:szCs w:val="24"/>
                <w:lang w:val="ru-RU"/>
              </w:rPr>
              <w:t>/</w:t>
            </w:r>
            <w:r w:rsidR="00077291">
              <w:rPr>
                <w:sz w:val="24"/>
                <w:szCs w:val="24"/>
                <w:lang w:val="ru-RU"/>
              </w:rPr>
              <w:t>30</w:t>
            </w:r>
            <w:r w:rsidR="002F37AA" w:rsidRPr="007104E1">
              <w:rPr>
                <w:sz w:val="24"/>
                <w:szCs w:val="24"/>
                <w:lang w:val="bg-BG"/>
              </w:rPr>
              <w:t>.</w:t>
            </w:r>
            <w:r w:rsidR="00077291">
              <w:rPr>
                <w:sz w:val="24"/>
                <w:szCs w:val="24"/>
                <w:lang w:val="bg-BG"/>
              </w:rPr>
              <w:t>5</w:t>
            </w:r>
            <w:r w:rsidR="002F37AA" w:rsidRPr="007104E1">
              <w:rPr>
                <w:sz w:val="24"/>
                <w:szCs w:val="24"/>
                <w:lang w:val="bg-BG"/>
              </w:rPr>
              <w:t>‰</w:t>
            </w:r>
            <w:r w:rsidR="002F37AA" w:rsidRPr="007104E1">
              <w:rPr>
                <w:sz w:val="24"/>
                <w:szCs w:val="24"/>
                <w:lang w:val="ru-RU"/>
              </w:rPr>
              <w:t>/</w:t>
            </w:r>
            <w:r w:rsidRPr="007104E1">
              <w:rPr>
                <w:sz w:val="24"/>
                <w:szCs w:val="24"/>
                <w:lang w:val="bg-BG"/>
              </w:rPr>
              <w:t>.</w:t>
            </w:r>
            <w:r w:rsidR="00397620" w:rsidRPr="007104E1">
              <w:rPr>
                <w:sz w:val="24"/>
                <w:szCs w:val="24"/>
                <w:lang w:val="bg-BG"/>
              </w:rPr>
              <w:t xml:space="preserve"> </w:t>
            </w:r>
          </w:p>
          <w:p w:rsidR="00F45351" w:rsidRPr="00077291" w:rsidRDefault="006B0963" w:rsidP="00F45351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77291">
              <w:rPr>
                <w:b/>
                <w:sz w:val="24"/>
                <w:szCs w:val="24"/>
                <w:lang w:val="bg-BG"/>
              </w:rPr>
              <w:t xml:space="preserve">         </w:t>
            </w:r>
            <w:r w:rsidRPr="00FD456C">
              <w:rPr>
                <w:sz w:val="24"/>
                <w:szCs w:val="24"/>
                <w:lang w:val="bg-BG"/>
              </w:rPr>
              <w:t xml:space="preserve">Смъртността сред мъжете </w:t>
            </w:r>
            <w:r w:rsidR="004549FB" w:rsidRPr="00FD456C">
              <w:rPr>
                <w:sz w:val="24"/>
                <w:szCs w:val="24"/>
                <w:lang w:val="ru-RU"/>
              </w:rPr>
              <w:t>/</w:t>
            </w:r>
            <w:r w:rsidR="004E4402" w:rsidRPr="00FD456C">
              <w:rPr>
                <w:sz w:val="24"/>
                <w:szCs w:val="24"/>
                <w:lang w:val="ru-RU"/>
              </w:rPr>
              <w:t>20</w:t>
            </w:r>
            <w:r w:rsidR="00C26E5D" w:rsidRPr="00FD456C">
              <w:rPr>
                <w:sz w:val="24"/>
                <w:szCs w:val="24"/>
                <w:lang w:val="ru-RU"/>
              </w:rPr>
              <w:t>.</w:t>
            </w:r>
            <w:r w:rsidR="00FD456C">
              <w:rPr>
                <w:sz w:val="24"/>
                <w:szCs w:val="24"/>
                <w:lang w:val="en-US"/>
              </w:rPr>
              <w:t>8</w:t>
            </w:r>
            <w:r w:rsidR="004549FB" w:rsidRPr="00FD456C">
              <w:rPr>
                <w:sz w:val="24"/>
                <w:szCs w:val="24"/>
                <w:lang w:val="bg-BG"/>
              </w:rPr>
              <w:t>‰</w:t>
            </w:r>
            <w:r w:rsidR="004549FB" w:rsidRPr="00FD456C">
              <w:rPr>
                <w:sz w:val="24"/>
                <w:szCs w:val="24"/>
                <w:lang w:val="ru-RU"/>
              </w:rPr>
              <w:t xml:space="preserve">/ </w:t>
            </w:r>
            <w:r w:rsidR="00F45351" w:rsidRPr="00FD456C">
              <w:rPr>
                <w:sz w:val="24"/>
                <w:szCs w:val="24"/>
                <w:lang w:val="ru-RU"/>
              </w:rPr>
              <w:t>продължава да бъде</w:t>
            </w:r>
            <w:r w:rsidRPr="00FD456C">
              <w:rPr>
                <w:sz w:val="24"/>
                <w:szCs w:val="24"/>
                <w:lang w:val="bg-BG"/>
              </w:rPr>
              <w:t xml:space="preserve">  по-висока от тази при жените</w:t>
            </w:r>
            <w:r w:rsidR="004549FB" w:rsidRPr="00FD456C">
              <w:rPr>
                <w:sz w:val="24"/>
                <w:szCs w:val="24"/>
                <w:lang w:val="bg-BG"/>
              </w:rPr>
              <w:t xml:space="preserve"> </w:t>
            </w:r>
            <w:r w:rsidR="004549FB" w:rsidRPr="00FD456C">
              <w:rPr>
                <w:sz w:val="24"/>
                <w:szCs w:val="24"/>
                <w:lang w:val="ru-RU"/>
              </w:rPr>
              <w:t>/1</w:t>
            </w:r>
            <w:r w:rsidR="00FD456C">
              <w:rPr>
                <w:sz w:val="24"/>
                <w:szCs w:val="24"/>
                <w:lang w:val="ru-RU"/>
              </w:rPr>
              <w:t>8</w:t>
            </w:r>
            <w:r w:rsidR="00C26E5D" w:rsidRPr="00FD456C">
              <w:rPr>
                <w:sz w:val="24"/>
                <w:szCs w:val="24"/>
                <w:lang w:val="ru-RU"/>
              </w:rPr>
              <w:t>.</w:t>
            </w:r>
            <w:r w:rsidR="00FD456C">
              <w:rPr>
                <w:sz w:val="24"/>
                <w:szCs w:val="24"/>
                <w:lang w:val="ru-RU"/>
              </w:rPr>
              <w:t>1</w:t>
            </w:r>
            <w:r w:rsidR="004549FB" w:rsidRPr="00FD456C">
              <w:rPr>
                <w:sz w:val="24"/>
                <w:szCs w:val="24"/>
                <w:lang w:val="bg-BG"/>
              </w:rPr>
              <w:t>‰</w:t>
            </w:r>
            <w:r w:rsidR="004549FB" w:rsidRPr="00FD456C">
              <w:rPr>
                <w:sz w:val="24"/>
                <w:szCs w:val="24"/>
                <w:lang w:val="ru-RU"/>
              </w:rPr>
              <w:t>/</w:t>
            </w:r>
            <w:r w:rsidRPr="00FD456C">
              <w:rPr>
                <w:sz w:val="24"/>
                <w:szCs w:val="24"/>
                <w:lang w:val="bg-BG"/>
              </w:rPr>
              <w:t>.</w:t>
            </w:r>
            <w:r w:rsidRPr="00077291">
              <w:rPr>
                <w:b/>
                <w:sz w:val="24"/>
                <w:szCs w:val="24"/>
                <w:lang w:val="bg-BG"/>
              </w:rPr>
              <w:t xml:space="preserve"> </w:t>
            </w:r>
            <w:r w:rsidR="00F45351" w:rsidRPr="00D2759F">
              <w:rPr>
                <w:sz w:val="24"/>
                <w:szCs w:val="24"/>
                <w:lang w:val="bg-BG"/>
              </w:rPr>
              <w:t>Продължават и силно изразените различия в смъртността сред селското и градското население. Коефициентът на смъртност е по-висок в селата</w:t>
            </w:r>
            <w:r w:rsidR="00F45351" w:rsidRPr="00D2759F">
              <w:rPr>
                <w:sz w:val="24"/>
                <w:szCs w:val="24"/>
                <w:lang w:val="en-US"/>
              </w:rPr>
              <w:t xml:space="preserve"> </w:t>
            </w:r>
            <w:r w:rsidR="00F45351" w:rsidRPr="00D2759F">
              <w:rPr>
                <w:sz w:val="24"/>
                <w:szCs w:val="24"/>
                <w:lang w:val="ru-RU"/>
              </w:rPr>
              <w:t>/2</w:t>
            </w:r>
            <w:r w:rsidR="00DE6565" w:rsidRPr="00D2759F">
              <w:rPr>
                <w:sz w:val="24"/>
                <w:szCs w:val="24"/>
                <w:lang w:val="ru-RU"/>
              </w:rPr>
              <w:t>6</w:t>
            </w:r>
            <w:r w:rsidR="00F45351" w:rsidRPr="00D2759F">
              <w:rPr>
                <w:sz w:val="24"/>
                <w:szCs w:val="24"/>
                <w:lang w:val="ru-RU"/>
              </w:rPr>
              <w:t>.</w:t>
            </w:r>
            <w:r w:rsidR="00D2759F" w:rsidRPr="00D2759F">
              <w:rPr>
                <w:sz w:val="24"/>
                <w:szCs w:val="24"/>
                <w:lang w:val="en-US"/>
              </w:rPr>
              <w:t>2</w:t>
            </w:r>
            <w:r w:rsidR="00F45351" w:rsidRPr="00D2759F">
              <w:rPr>
                <w:sz w:val="24"/>
                <w:szCs w:val="24"/>
                <w:lang w:val="bg-BG"/>
              </w:rPr>
              <w:t>‰</w:t>
            </w:r>
            <w:r w:rsidR="00F45351" w:rsidRPr="00D2759F">
              <w:rPr>
                <w:sz w:val="24"/>
                <w:szCs w:val="24"/>
                <w:lang w:val="ru-RU"/>
              </w:rPr>
              <w:t>/</w:t>
            </w:r>
            <w:r w:rsidR="00F45351" w:rsidRPr="00D2759F">
              <w:rPr>
                <w:sz w:val="24"/>
                <w:szCs w:val="24"/>
                <w:lang w:val="bg-BG"/>
              </w:rPr>
              <w:t xml:space="preserve"> , отколкото в градовете </w:t>
            </w:r>
            <w:r w:rsidR="00F45351" w:rsidRPr="00D2759F">
              <w:rPr>
                <w:sz w:val="24"/>
                <w:szCs w:val="24"/>
                <w:lang w:val="ru-RU"/>
              </w:rPr>
              <w:t>/1</w:t>
            </w:r>
            <w:r w:rsidR="00D2759F" w:rsidRPr="00D2759F">
              <w:rPr>
                <w:sz w:val="24"/>
                <w:szCs w:val="24"/>
                <w:lang w:val="ru-RU"/>
              </w:rPr>
              <w:t>6</w:t>
            </w:r>
            <w:r w:rsidR="00F45351" w:rsidRPr="00D2759F">
              <w:rPr>
                <w:sz w:val="24"/>
                <w:szCs w:val="24"/>
                <w:lang w:val="ru-RU"/>
              </w:rPr>
              <w:t>.</w:t>
            </w:r>
            <w:r w:rsidR="00DE6565" w:rsidRPr="00D2759F">
              <w:rPr>
                <w:sz w:val="24"/>
                <w:szCs w:val="24"/>
                <w:lang w:val="ru-RU"/>
              </w:rPr>
              <w:t>1</w:t>
            </w:r>
            <w:r w:rsidR="00F45351" w:rsidRPr="00D2759F">
              <w:rPr>
                <w:sz w:val="24"/>
                <w:szCs w:val="24"/>
                <w:lang w:val="bg-BG"/>
              </w:rPr>
              <w:t>‰</w:t>
            </w:r>
            <w:r w:rsidR="00F45351" w:rsidRPr="00D2759F">
              <w:rPr>
                <w:sz w:val="24"/>
                <w:szCs w:val="24"/>
                <w:lang w:val="ru-RU"/>
              </w:rPr>
              <w:t>/</w:t>
            </w:r>
            <w:r w:rsidR="00F45351" w:rsidRPr="00D2759F">
              <w:rPr>
                <w:sz w:val="24"/>
                <w:szCs w:val="24"/>
                <w:lang w:val="bg-BG"/>
              </w:rPr>
              <w:t>- за 201</w:t>
            </w:r>
            <w:r w:rsidR="00D2759F" w:rsidRPr="00D2759F">
              <w:rPr>
                <w:sz w:val="24"/>
                <w:szCs w:val="24"/>
                <w:lang w:val="bg-BG"/>
              </w:rPr>
              <w:t>9</w:t>
            </w:r>
            <w:r w:rsidR="00F45351" w:rsidRPr="00D2759F">
              <w:rPr>
                <w:sz w:val="24"/>
                <w:szCs w:val="24"/>
                <w:lang w:val="bg-BG"/>
              </w:rPr>
              <w:t xml:space="preserve"> г.</w:t>
            </w:r>
          </w:p>
          <w:p w:rsidR="000424BE" w:rsidRPr="00A449D0" w:rsidRDefault="000424BE" w:rsidP="00A449D0">
            <w:pPr>
              <w:jc w:val="both"/>
              <w:rPr>
                <w:sz w:val="24"/>
                <w:szCs w:val="24"/>
                <w:lang w:val="bg-BG"/>
              </w:rPr>
            </w:pPr>
          </w:p>
          <w:p w:rsidR="00A80778" w:rsidRPr="006B0963" w:rsidRDefault="00A80778" w:rsidP="004016AD">
            <w:pPr>
              <w:ind w:firstLine="708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E242F4" w:rsidRPr="00320EF1" w:rsidRDefault="00E242F4" w:rsidP="00281417">
      <w:pPr>
        <w:jc w:val="both"/>
        <w:rPr>
          <w:b/>
          <w:sz w:val="24"/>
          <w:szCs w:val="24"/>
          <w:lang w:val="bg-BG"/>
        </w:rPr>
      </w:pPr>
    </w:p>
    <w:p w:rsidR="001C2751" w:rsidRPr="00320EF1" w:rsidRDefault="001C2751" w:rsidP="001C2751">
      <w:pPr>
        <w:ind w:firstLine="708"/>
        <w:jc w:val="both"/>
        <w:rPr>
          <w:sz w:val="20"/>
          <w:lang w:val="bg-BG"/>
        </w:rPr>
      </w:pPr>
    </w:p>
    <w:p w:rsidR="00E242F4" w:rsidRPr="001C2751" w:rsidRDefault="00E242F4" w:rsidP="00E242F4">
      <w:pPr>
        <w:ind w:firstLine="708"/>
        <w:jc w:val="both"/>
        <w:rPr>
          <w:lang w:val="bg-BG"/>
        </w:rPr>
      </w:pPr>
    </w:p>
    <w:p w:rsidR="00E242F4" w:rsidRDefault="00E9270F" w:rsidP="00E242F4">
      <w:pPr>
        <w:pStyle w:val="a9"/>
        <w:spacing w:line="228" w:lineRule="auto"/>
        <w:ind w:firstLine="0"/>
        <w:jc w:val="center"/>
        <w:rPr>
          <w:sz w:val="20"/>
          <w:szCs w:val="20"/>
        </w:rPr>
      </w:pPr>
      <w:r w:rsidRPr="004E35AA">
        <w:rPr>
          <w:noProof/>
        </w:rPr>
        <w:drawing>
          <wp:inline distT="0" distB="0" distL="0" distR="0">
            <wp:extent cx="6057900" cy="2133600"/>
            <wp:effectExtent l="0" t="0" r="0" b="0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242F4" w:rsidRPr="001F7BF7">
        <w:rPr>
          <w:sz w:val="20"/>
          <w:szCs w:val="20"/>
        </w:rPr>
        <w:t xml:space="preserve">фиг. 3 Обща смъртност в област </w:t>
      </w:r>
      <w:r w:rsidR="001F09C9">
        <w:rPr>
          <w:sz w:val="20"/>
          <w:szCs w:val="20"/>
        </w:rPr>
        <w:t xml:space="preserve">Плевен </w:t>
      </w:r>
      <w:r w:rsidR="00E242F4" w:rsidRPr="001F7BF7">
        <w:rPr>
          <w:sz w:val="20"/>
          <w:szCs w:val="20"/>
        </w:rPr>
        <w:t xml:space="preserve"> и страната (на 1000)</w:t>
      </w:r>
    </w:p>
    <w:p w:rsidR="00476269" w:rsidRPr="00397620" w:rsidRDefault="00476269" w:rsidP="00281417">
      <w:pPr>
        <w:pStyle w:val="a9"/>
        <w:spacing w:line="228" w:lineRule="auto"/>
        <w:ind w:firstLine="0"/>
        <w:rPr>
          <w:b/>
          <w:szCs w:val="24"/>
          <w:lang w:val="ru-RU"/>
        </w:rPr>
      </w:pPr>
    </w:p>
    <w:p w:rsidR="000424BE" w:rsidRPr="006E471E" w:rsidRDefault="006E471E" w:rsidP="00E242F4">
      <w:pPr>
        <w:pStyle w:val="a9"/>
        <w:spacing w:line="228" w:lineRule="auto"/>
        <w:ind w:firstLine="0"/>
        <w:jc w:val="center"/>
        <w:rPr>
          <w:b/>
          <w:szCs w:val="24"/>
        </w:rPr>
      </w:pPr>
      <w:bookmarkStart w:id="12" w:name="OLE_LINK11"/>
      <w:r w:rsidRPr="006E471E">
        <w:rPr>
          <w:b/>
          <w:szCs w:val="24"/>
        </w:rPr>
        <w:t>Обща смъртност по причини  в област Плевен</w:t>
      </w:r>
    </w:p>
    <w:p w:rsidR="006E471E" w:rsidRPr="006E471E" w:rsidRDefault="006E471E" w:rsidP="00E242F4">
      <w:pPr>
        <w:pStyle w:val="a9"/>
        <w:spacing w:line="228" w:lineRule="auto"/>
        <w:ind w:firstLine="0"/>
        <w:jc w:val="center"/>
        <w:rPr>
          <w:sz w:val="20"/>
          <w:szCs w:val="20"/>
          <w:lang w:val="ru-RU"/>
        </w:rPr>
      </w:pPr>
    </w:p>
    <w:tbl>
      <w:tblPr>
        <w:tblW w:w="106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3648"/>
        <w:gridCol w:w="660"/>
        <w:gridCol w:w="1136"/>
        <w:gridCol w:w="1189"/>
        <w:gridCol w:w="975"/>
        <w:gridCol w:w="1164"/>
        <w:gridCol w:w="1201"/>
      </w:tblGrid>
      <w:tr w:rsidR="000424BE" w:rsidRPr="00196910" w:rsidTr="00E24F7E">
        <w:trPr>
          <w:trHeight w:val="249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№ на класа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24BE" w:rsidRPr="00963932" w:rsidRDefault="000424BE" w:rsidP="00F568B0">
            <w:pPr>
              <w:jc w:val="center"/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24BE" w:rsidRPr="00BE0F52" w:rsidRDefault="00320EF1" w:rsidP="009028BF">
            <w:pPr>
              <w:jc w:val="center"/>
              <w:rPr>
                <w:sz w:val="20"/>
                <w:lang w:val="bg-BG"/>
              </w:rPr>
            </w:pPr>
            <w:r w:rsidRPr="00BE0F52">
              <w:rPr>
                <w:sz w:val="20"/>
                <w:lang w:val="ru-RU"/>
              </w:rPr>
              <w:t>20</w:t>
            </w:r>
            <w:r w:rsidR="00E41D42">
              <w:rPr>
                <w:sz w:val="20"/>
                <w:lang w:val="en-US"/>
              </w:rPr>
              <w:t>1</w:t>
            </w:r>
            <w:r w:rsidR="009028BF">
              <w:rPr>
                <w:sz w:val="20"/>
                <w:lang w:val="en-US"/>
              </w:rPr>
              <w:t>9</w:t>
            </w:r>
            <w:r w:rsidR="000424BE" w:rsidRPr="00BE0F52">
              <w:rPr>
                <w:sz w:val="20"/>
                <w:lang w:val="ru-RU"/>
              </w:rPr>
              <w:t>г.</w:t>
            </w:r>
            <w:r w:rsidR="00196910" w:rsidRPr="00BE0F52">
              <w:rPr>
                <w:sz w:val="20"/>
                <w:lang w:val="bg-BG"/>
              </w:rPr>
              <w:t xml:space="preserve"> - област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4BE" w:rsidRPr="00BE0F52" w:rsidRDefault="00320EF1" w:rsidP="009028BF">
            <w:pPr>
              <w:jc w:val="center"/>
              <w:rPr>
                <w:sz w:val="20"/>
                <w:lang w:val="bg-BG"/>
              </w:rPr>
            </w:pPr>
            <w:r w:rsidRPr="00BE0F52">
              <w:rPr>
                <w:sz w:val="20"/>
                <w:lang w:val="ru-RU"/>
              </w:rPr>
              <w:t>20</w:t>
            </w:r>
            <w:r w:rsidR="002442CF">
              <w:rPr>
                <w:sz w:val="20"/>
                <w:lang w:val="en-US"/>
              </w:rPr>
              <w:t>1</w:t>
            </w:r>
            <w:r w:rsidR="009028BF">
              <w:rPr>
                <w:sz w:val="20"/>
                <w:lang w:val="en-US"/>
              </w:rPr>
              <w:t>8</w:t>
            </w:r>
            <w:r w:rsidR="000424BE" w:rsidRPr="00BE0F52">
              <w:rPr>
                <w:sz w:val="20"/>
                <w:lang w:val="ru-RU"/>
              </w:rPr>
              <w:t>г.</w:t>
            </w:r>
            <w:r w:rsidR="000424BE" w:rsidRPr="00BE0F52">
              <w:rPr>
                <w:sz w:val="20"/>
                <w:lang w:val="bg-BG"/>
              </w:rPr>
              <w:t xml:space="preserve"> </w:t>
            </w:r>
            <w:r w:rsidR="00E325F1">
              <w:rPr>
                <w:sz w:val="20"/>
                <w:lang w:val="bg-BG"/>
              </w:rPr>
              <w:t>- област</w:t>
            </w:r>
          </w:p>
        </w:tc>
      </w:tr>
      <w:tr w:rsidR="00326198" w:rsidRPr="00196910" w:rsidTr="00E24F7E">
        <w:trPr>
          <w:trHeight w:val="782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6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  <w:r w:rsidRPr="00196910">
              <w:rPr>
                <w:sz w:val="20"/>
                <w:lang w:val="ru-RU"/>
              </w:rPr>
              <w:t>брой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  <w:r w:rsidRPr="00196910">
              <w:rPr>
                <w:sz w:val="20"/>
                <w:lang w:val="ru-RU"/>
              </w:rPr>
              <w:t>на 100000 от населението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  <w:r w:rsidRPr="00196910">
              <w:rPr>
                <w:sz w:val="20"/>
                <w:lang w:val="ru-RU"/>
              </w:rPr>
              <w:t>Относителен дял ( % 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  <w:r w:rsidRPr="00196910">
              <w:rPr>
                <w:sz w:val="20"/>
                <w:lang w:val="ru-RU"/>
              </w:rPr>
              <w:t>брой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  <w:r w:rsidRPr="00196910">
              <w:rPr>
                <w:sz w:val="20"/>
                <w:lang w:val="ru-RU"/>
              </w:rPr>
              <w:t>на 100000 от населението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  <w:r w:rsidRPr="00196910">
              <w:rPr>
                <w:sz w:val="20"/>
                <w:lang w:val="ru-RU"/>
              </w:rPr>
              <w:t>Относителен дял ( % )</w:t>
            </w:r>
          </w:p>
        </w:tc>
      </w:tr>
      <w:tr w:rsidR="009028BF" w:rsidRPr="00320EF1" w:rsidTr="00E24F7E">
        <w:trPr>
          <w:trHeight w:val="30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196910" w:rsidRDefault="009028BF" w:rsidP="00FA0146">
            <w:pPr>
              <w:jc w:val="center"/>
              <w:rPr>
                <w:sz w:val="20"/>
                <w:lang w:val="ru-RU"/>
              </w:rPr>
            </w:pPr>
            <w:r w:rsidRPr="008275D6">
              <w:rPr>
                <w:sz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rPr>
                <w:b/>
                <w:bCs/>
                <w:sz w:val="20"/>
              </w:rPr>
            </w:pPr>
            <w:r w:rsidRPr="00196910">
              <w:rPr>
                <w:b/>
                <w:bCs/>
                <w:sz w:val="20"/>
                <w:lang w:val="ru-RU"/>
              </w:rPr>
              <w:t xml:space="preserve">ОБЩО     </w:t>
            </w:r>
            <w:r w:rsidRPr="00320EF1">
              <w:rPr>
                <w:b/>
                <w:bCs/>
                <w:sz w:val="20"/>
              </w:rPr>
              <w:t>I</w:t>
            </w:r>
            <w:r w:rsidRPr="00E325F1">
              <w:rPr>
                <w:b/>
                <w:bCs/>
                <w:sz w:val="20"/>
                <w:lang w:val="ru-RU"/>
              </w:rPr>
              <w:t xml:space="preserve"> – </w:t>
            </w:r>
            <w:r w:rsidRPr="00320EF1">
              <w:rPr>
                <w:b/>
                <w:bCs/>
                <w:sz w:val="20"/>
              </w:rPr>
              <w:t>XIX</w:t>
            </w:r>
            <w:r w:rsidRPr="00E325F1">
              <w:rPr>
                <w:b/>
                <w:bCs/>
                <w:sz w:val="20"/>
                <w:lang w:val="ru-RU"/>
              </w:rPr>
              <w:t xml:space="preserve"> </w:t>
            </w:r>
            <w:r w:rsidRPr="00320EF1">
              <w:rPr>
                <w:b/>
                <w:bCs/>
                <w:sz w:val="20"/>
              </w:rPr>
              <w:t>клас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b/>
                <w:bCs/>
                <w:sz w:val="20"/>
              </w:rPr>
            </w:pPr>
            <w:r w:rsidRPr="00402906">
              <w:rPr>
                <w:b/>
                <w:bCs/>
                <w:sz w:val="20"/>
              </w:rPr>
              <w:t>4624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9028BF" w:rsidRDefault="009028BF" w:rsidP="009028BF">
            <w:pPr>
              <w:jc w:val="right"/>
              <w:rPr>
                <w:b/>
                <w:sz w:val="20"/>
              </w:rPr>
            </w:pPr>
            <w:r w:rsidRPr="009028BF">
              <w:rPr>
                <w:b/>
                <w:sz w:val="20"/>
              </w:rPr>
              <w:t>1940.1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9028BF" w:rsidRDefault="009028BF" w:rsidP="009028BF">
            <w:pPr>
              <w:jc w:val="right"/>
              <w:rPr>
                <w:b/>
                <w:sz w:val="20"/>
              </w:rPr>
            </w:pPr>
            <w:r w:rsidRPr="009028BF">
              <w:rPr>
                <w:b/>
                <w:sz w:val="20"/>
              </w:rPr>
              <w:t>100.0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Pr="00FA12CC" w:rsidRDefault="009028BF" w:rsidP="009028BF">
            <w:pPr>
              <w:jc w:val="right"/>
              <w:rPr>
                <w:b/>
                <w:sz w:val="20"/>
              </w:rPr>
            </w:pPr>
            <w:r w:rsidRPr="00FA12CC">
              <w:rPr>
                <w:b/>
                <w:sz w:val="20"/>
              </w:rPr>
              <w:t>1884.9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Pr="00FA12CC" w:rsidRDefault="009028BF" w:rsidP="009028BF">
            <w:pPr>
              <w:jc w:val="right"/>
              <w:rPr>
                <w:b/>
                <w:sz w:val="20"/>
              </w:rPr>
            </w:pPr>
            <w:r w:rsidRPr="00FA12CC">
              <w:rPr>
                <w:b/>
                <w:sz w:val="20"/>
              </w:rPr>
              <w:t>100</w:t>
            </w:r>
          </w:p>
        </w:tc>
      </w:tr>
      <w:tr w:rsidR="009028BF" w:rsidRPr="00963932" w:rsidTr="00E24F7E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963932" w:rsidRDefault="009028B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</w:tr>
      <w:tr w:rsidR="009028BF" w:rsidRPr="00320EF1" w:rsidTr="00E24F7E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rPr>
                <w:sz w:val="20"/>
              </w:rPr>
            </w:pPr>
            <w:r w:rsidRPr="00320EF1">
              <w:rPr>
                <w:sz w:val="20"/>
              </w:rPr>
              <w:t>Новообразувания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908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381.0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</w:tr>
      <w:tr w:rsidR="009028BF" w:rsidRPr="00963932" w:rsidTr="00E24F7E">
        <w:trPr>
          <w:trHeight w:val="46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963932" w:rsidRDefault="009028B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9028BF" w:rsidRPr="00963932" w:rsidTr="00E24F7E">
        <w:trPr>
          <w:trHeight w:val="30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IV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963932" w:rsidRDefault="009028B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1.47</w:t>
            </w:r>
          </w:p>
        </w:tc>
      </w:tr>
      <w:tr w:rsidR="009028BF" w:rsidRPr="00320EF1" w:rsidTr="00E24F7E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rPr>
                <w:sz w:val="20"/>
              </w:rPr>
            </w:pPr>
            <w:r w:rsidRPr="00320EF1">
              <w:rPr>
                <w:sz w:val="20"/>
              </w:rPr>
              <w:t>Психични и поведенчески разстройства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9028BF" w:rsidRPr="00320EF1" w:rsidTr="00E24F7E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rPr>
                <w:sz w:val="20"/>
              </w:rPr>
            </w:pPr>
            <w:r w:rsidRPr="00320EF1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1.05</w:t>
            </w:r>
          </w:p>
        </w:tc>
      </w:tr>
      <w:tr w:rsidR="009028BF" w:rsidRPr="00963932" w:rsidTr="00E24F7E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963932" w:rsidRDefault="009028B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</w:p>
        </w:tc>
      </w:tr>
      <w:tr w:rsidR="009028BF" w:rsidRPr="00963932" w:rsidTr="00E24F7E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963932" w:rsidRDefault="009028B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</w:p>
        </w:tc>
      </w:tr>
      <w:tr w:rsidR="009028BF" w:rsidRPr="00963932" w:rsidTr="00E24F7E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IХ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963932" w:rsidRDefault="009028B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2897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1243.5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65.97</w:t>
            </w:r>
          </w:p>
        </w:tc>
      </w:tr>
      <w:tr w:rsidR="009028BF" w:rsidRPr="00320EF1" w:rsidTr="00E24F7E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rPr>
                <w:sz w:val="20"/>
              </w:rPr>
            </w:pPr>
            <w:r w:rsidRPr="00320EF1">
              <w:rPr>
                <w:sz w:val="20"/>
              </w:rPr>
              <w:t>Болести на дихателната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</w:tr>
      <w:tr w:rsidR="009028BF" w:rsidRPr="00320EF1" w:rsidTr="00E24F7E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rPr>
                <w:sz w:val="20"/>
              </w:rPr>
            </w:pPr>
            <w:r w:rsidRPr="00320EF1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175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2.76</w:t>
            </w:r>
          </w:p>
        </w:tc>
      </w:tr>
      <w:tr w:rsidR="009028BF" w:rsidRPr="00963932" w:rsidTr="00E24F7E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963932" w:rsidRDefault="009028B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 w:rsidR="009028BF" w:rsidRPr="00963932" w:rsidTr="00E24F7E">
        <w:trPr>
          <w:trHeight w:val="16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ХIII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963932" w:rsidRDefault="009028B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костно-мускулната сис</w:t>
            </w:r>
            <w:r w:rsidRPr="00963932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9028BF" w:rsidRPr="00963932" w:rsidTr="00E24F7E">
        <w:trPr>
          <w:trHeight w:val="30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ХIV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963932" w:rsidRDefault="009028B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63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</w:tr>
      <w:tr w:rsidR="009028BF" w:rsidRPr="00963932" w:rsidTr="00E24F7E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963932" w:rsidRDefault="009028B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9028BF" w:rsidRPr="00963932" w:rsidTr="00E24F7E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963932" w:rsidRDefault="009028B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9028BF" w:rsidRPr="00963932" w:rsidTr="00E24F7E">
        <w:trPr>
          <w:trHeight w:val="49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963932" w:rsidRDefault="009028B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Вродени аномалии , деформации и хромозомни аберации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9028BF" w:rsidRPr="00963932" w:rsidTr="00E24F7E">
        <w:trPr>
          <w:trHeight w:val="456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963932" w:rsidRDefault="009028B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лабораторни изследвания, некласифицирани другаде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1.93</w:t>
            </w:r>
          </w:p>
        </w:tc>
      </w:tr>
      <w:tr w:rsidR="009028BF" w:rsidRPr="00963932" w:rsidTr="00E24F7E">
        <w:trPr>
          <w:trHeight w:val="6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320EF1" w:rsidRDefault="009028BF" w:rsidP="00FA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F24A4F">
              <w:rPr>
                <w:sz w:val="20"/>
              </w:rPr>
              <w:t>I</w:t>
            </w:r>
            <w:r w:rsidRPr="00320EF1">
              <w:rPr>
                <w:sz w:val="20"/>
              </w:rPr>
              <w:t>X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8BF" w:rsidRPr="00E9339D" w:rsidRDefault="009028BF" w:rsidP="00FA0146">
            <w:pPr>
              <w:rPr>
                <w:sz w:val="20"/>
                <w:lang w:val="bg-BG"/>
              </w:rPr>
            </w:pPr>
            <w:r w:rsidRPr="00E9339D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Pr="00402906" w:rsidRDefault="009028BF" w:rsidP="009028BF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148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28BF" w:rsidRDefault="009028BF" w:rsidP="00902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3.55</w:t>
            </w:r>
          </w:p>
        </w:tc>
      </w:tr>
      <w:bookmarkEnd w:id="12"/>
    </w:tbl>
    <w:p w:rsidR="000424BE" w:rsidRPr="006E1FA9" w:rsidRDefault="000424BE" w:rsidP="000424BE">
      <w:pPr>
        <w:ind w:firstLine="360"/>
        <w:jc w:val="both"/>
        <w:rPr>
          <w:sz w:val="16"/>
          <w:szCs w:val="16"/>
          <w:lang w:val="en-US"/>
        </w:rPr>
      </w:pPr>
    </w:p>
    <w:p w:rsidR="000177A7" w:rsidRDefault="000177A7" w:rsidP="000424BE">
      <w:pPr>
        <w:pStyle w:val="a9"/>
        <w:spacing w:line="228" w:lineRule="auto"/>
        <w:ind w:firstLine="0"/>
        <w:jc w:val="center"/>
        <w:rPr>
          <w:sz w:val="20"/>
          <w:szCs w:val="20"/>
        </w:rPr>
      </w:pPr>
    </w:p>
    <w:p w:rsidR="00FE1DE0" w:rsidRDefault="007F2F46" w:rsidP="007F2F4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</w:t>
      </w:r>
    </w:p>
    <w:p w:rsidR="007A4694" w:rsidRDefault="003B3168" w:rsidP="007F2F4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</w:p>
    <w:p w:rsidR="000177A7" w:rsidRDefault="000177A7" w:rsidP="00102573">
      <w:pPr>
        <w:pStyle w:val="a9"/>
        <w:spacing w:line="228" w:lineRule="auto"/>
        <w:ind w:firstLine="0"/>
        <w:jc w:val="center"/>
        <w:rPr>
          <w:sz w:val="20"/>
          <w:szCs w:val="20"/>
        </w:rPr>
      </w:pPr>
    </w:p>
    <w:p w:rsidR="000177A7" w:rsidRDefault="00E9270F" w:rsidP="00102573">
      <w:pPr>
        <w:pStyle w:val="a9"/>
        <w:spacing w:line="228" w:lineRule="auto"/>
        <w:ind w:firstLine="0"/>
        <w:jc w:val="center"/>
        <w:rPr>
          <w:sz w:val="20"/>
          <w:szCs w:val="20"/>
        </w:rPr>
      </w:pPr>
      <w:r w:rsidRPr="004016AD">
        <w:rPr>
          <w:noProof/>
          <w:szCs w:val="28"/>
        </w:rPr>
        <w:drawing>
          <wp:inline distT="0" distB="0" distL="0" distR="0">
            <wp:extent cx="5505450" cy="2324100"/>
            <wp:effectExtent l="0" t="0" r="0" b="0"/>
            <wp:docPr id="4" name="Об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293D" w:rsidRPr="000B070D" w:rsidRDefault="00E6293D" w:rsidP="00102573">
      <w:pPr>
        <w:pStyle w:val="a9"/>
        <w:spacing w:line="228" w:lineRule="auto"/>
        <w:ind w:firstLine="0"/>
        <w:jc w:val="center"/>
        <w:rPr>
          <w:sz w:val="20"/>
          <w:szCs w:val="20"/>
        </w:rPr>
      </w:pPr>
    </w:p>
    <w:p w:rsidR="002873A3" w:rsidRDefault="00135828" w:rsidP="002873A3">
      <w:pPr>
        <w:pStyle w:val="a9"/>
        <w:spacing w:line="228" w:lineRule="auto"/>
        <w:ind w:firstLine="0"/>
        <w:jc w:val="center"/>
        <w:rPr>
          <w:sz w:val="20"/>
          <w:szCs w:val="20"/>
        </w:rPr>
      </w:pPr>
      <w:r w:rsidRPr="00D305A5">
        <w:rPr>
          <w:b/>
          <w:szCs w:val="24"/>
          <w:lang w:val="ru-RU"/>
        </w:rPr>
        <w:t xml:space="preserve">       </w:t>
      </w:r>
      <w:r w:rsidR="002873A3" w:rsidRPr="000B070D">
        <w:rPr>
          <w:sz w:val="20"/>
          <w:szCs w:val="20"/>
        </w:rPr>
        <w:t>Фиг. 5 Структура на общата смъртност по при</w:t>
      </w:r>
      <w:r w:rsidR="002873A3">
        <w:rPr>
          <w:sz w:val="20"/>
          <w:szCs w:val="20"/>
        </w:rPr>
        <w:t>чини за умирания в област Плевен през 20</w:t>
      </w:r>
      <w:r w:rsidR="002873A3" w:rsidRPr="002442CF">
        <w:rPr>
          <w:sz w:val="20"/>
          <w:szCs w:val="20"/>
          <w:lang w:val="ru-RU"/>
        </w:rPr>
        <w:t>1</w:t>
      </w:r>
      <w:r w:rsidR="00043D07">
        <w:rPr>
          <w:sz w:val="20"/>
          <w:szCs w:val="20"/>
          <w:lang w:val="en-US"/>
        </w:rPr>
        <w:t>9</w:t>
      </w:r>
      <w:r w:rsidR="002873A3">
        <w:rPr>
          <w:sz w:val="20"/>
          <w:szCs w:val="20"/>
        </w:rPr>
        <w:t xml:space="preserve"> </w:t>
      </w:r>
      <w:r w:rsidR="002873A3" w:rsidRPr="000B070D">
        <w:rPr>
          <w:sz w:val="20"/>
          <w:szCs w:val="20"/>
        </w:rPr>
        <w:t>г.</w:t>
      </w:r>
    </w:p>
    <w:p w:rsidR="002873A3" w:rsidRDefault="002873A3" w:rsidP="007F2F46">
      <w:pPr>
        <w:jc w:val="both"/>
        <w:rPr>
          <w:b/>
          <w:sz w:val="24"/>
          <w:szCs w:val="24"/>
          <w:lang w:val="en-US"/>
        </w:rPr>
      </w:pPr>
    </w:p>
    <w:p w:rsidR="007F2F46" w:rsidRPr="008C0ADC" w:rsidRDefault="002873A3" w:rsidP="007F2F46">
      <w:pPr>
        <w:jc w:val="both"/>
        <w:rPr>
          <w:sz w:val="24"/>
          <w:szCs w:val="24"/>
          <w:lang w:val="ru-RU"/>
        </w:rPr>
      </w:pPr>
      <w:r w:rsidRPr="008C0ADC">
        <w:rPr>
          <w:sz w:val="24"/>
          <w:szCs w:val="24"/>
          <w:lang w:val="en-US"/>
        </w:rPr>
        <w:t xml:space="preserve">         </w:t>
      </w:r>
      <w:r w:rsidR="007F2F46" w:rsidRPr="008C0ADC">
        <w:rPr>
          <w:sz w:val="24"/>
          <w:szCs w:val="24"/>
          <w:lang w:val="ru-RU"/>
        </w:rPr>
        <w:t>Без съществени промени е смъртността по причини през</w:t>
      </w:r>
      <w:r w:rsidR="007F2F46" w:rsidRPr="008C0ADC">
        <w:rPr>
          <w:sz w:val="24"/>
          <w:szCs w:val="24"/>
          <w:lang w:val="bg-BG"/>
        </w:rPr>
        <w:t xml:space="preserve"> последните години</w:t>
      </w:r>
      <w:r w:rsidR="007F2F46" w:rsidRPr="008C0ADC">
        <w:rPr>
          <w:sz w:val="24"/>
          <w:szCs w:val="24"/>
          <w:lang w:val="ru-RU"/>
        </w:rPr>
        <w:t xml:space="preserve">. Основна причина за умиранията </w:t>
      </w:r>
      <w:r w:rsidR="007F2F46" w:rsidRPr="008C0ADC">
        <w:rPr>
          <w:sz w:val="24"/>
          <w:szCs w:val="24"/>
          <w:lang w:val="bg-BG"/>
        </w:rPr>
        <w:t>и през 20</w:t>
      </w:r>
      <w:r w:rsidR="002442CF" w:rsidRPr="008C0ADC">
        <w:rPr>
          <w:sz w:val="24"/>
          <w:szCs w:val="24"/>
          <w:lang w:val="ru-RU"/>
        </w:rPr>
        <w:t>1</w:t>
      </w:r>
      <w:r w:rsidR="00043D07">
        <w:rPr>
          <w:sz w:val="24"/>
          <w:szCs w:val="24"/>
          <w:lang w:val="en-US"/>
        </w:rPr>
        <w:t>9</w:t>
      </w:r>
      <w:r w:rsidR="007F2F46" w:rsidRPr="008C0ADC">
        <w:rPr>
          <w:sz w:val="24"/>
          <w:szCs w:val="24"/>
          <w:lang w:val="bg-BG"/>
        </w:rPr>
        <w:t xml:space="preserve"> г. </w:t>
      </w:r>
      <w:r w:rsidR="007F2F46" w:rsidRPr="008C0ADC">
        <w:rPr>
          <w:sz w:val="24"/>
          <w:szCs w:val="24"/>
          <w:lang w:val="ru-RU"/>
        </w:rPr>
        <w:t xml:space="preserve">остават болестите на органите на кръвообращението, чийто интензитет достига </w:t>
      </w:r>
      <w:r w:rsidR="007F2F46" w:rsidRPr="008C0ADC">
        <w:rPr>
          <w:sz w:val="24"/>
          <w:szCs w:val="24"/>
          <w:lang w:val="bg-BG"/>
        </w:rPr>
        <w:t>1</w:t>
      </w:r>
      <w:r w:rsidR="001673A1" w:rsidRPr="008C0ADC">
        <w:rPr>
          <w:sz w:val="24"/>
          <w:szCs w:val="24"/>
          <w:lang w:val="en-US"/>
        </w:rPr>
        <w:t>2</w:t>
      </w:r>
      <w:r w:rsidR="00043D07">
        <w:rPr>
          <w:sz w:val="24"/>
          <w:szCs w:val="24"/>
          <w:lang w:val="en-US"/>
        </w:rPr>
        <w:t>15</w:t>
      </w:r>
      <w:r w:rsidR="007F2F46" w:rsidRPr="008C0ADC">
        <w:rPr>
          <w:sz w:val="24"/>
          <w:szCs w:val="24"/>
          <w:lang w:val="ru-RU"/>
        </w:rPr>
        <w:t xml:space="preserve"> на 100000 население, а относителният им дял – </w:t>
      </w:r>
      <w:r w:rsidR="004F7494" w:rsidRPr="008C0ADC">
        <w:rPr>
          <w:sz w:val="24"/>
          <w:szCs w:val="24"/>
          <w:lang w:val="en-US"/>
        </w:rPr>
        <w:t>6</w:t>
      </w:r>
      <w:r w:rsidR="00043D07">
        <w:rPr>
          <w:sz w:val="24"/>
          <w:szCs w:val="24"/>
          <w:lang w:val="en-US"/>
        </w:rPr>
        <w:t>2</w:t>
      </w:r>
      <w:r w:rsidR="00B572F1" w:rsidRPr="008C0ADC">
        <w:rPr>
          <w:sz w:val="24"/>
          <w:szCs w:val="24"/>
          <w:lang w:val="ru-RU"/>
        </w:rPr>
        <w:t>.</w:t>
      </w:r>
      <w:r w:rsidR="00043D07">
        <w:rPr>
          <w:sz w:val="24"/>
          <w:szCs w:val="24"/>
          <w:lang w:val="en-US"/>
        </w:rPr>
        <w:t>6</w:t>
      </w:r>
      <w:r w:rsidR="007F2F46" w:rsidRPr="008C0ADC">
        <w:rPr>
          <w:sz w:val="24"/>
          <w:szCs w:val="24"/>
          <w:lang w:val="ru-RU"/>
        </w:rPr>
        <w:t>%. На второ място по интензитет са умиранията от новообразу</w:t>
      </w:r>
      <w:r w:rsidR="002442CF" w:rsidRPr="008C0ADC">
        <w:rPr>
          <w:sz w:val="24"/>
          <w:szCs w:val="24"/>
          <w:lang w:val="ru-RU"/>
        </w:rPr>
        <w:t xml:space="preserve">вания,  чийто коефициент </w:t>
      </w:r>
      <w:r w:rsidR="007F2F46" w:rsidRPr="008C0ADC">
        <w:rPr>
          <w:sz w:val="24"/>
          <w:szCs w:val="24"/>
          <w:lang w:val="ru-RU"/>
        </w:rPr>
        <w:t xml:space="preserve"> достига</w:t>
      </w:r>
      <w:r w:rsidR="002442CF" w:rsidRPr="008C0ADC">
        <w:rPr>
          <w:sz w:val="24"/>
          <w:szCs w:val="24"/>
          <w:lang w:val="ru-RU"/>
        </w:rPr>
        <w:t xml:space="preserve"> </w:t>
      </w:r>
      <w:r w:rsidR="00C949A0" w:rsidRPr="008C0ADC">
        <w:rPr>
          <w:sz w:val="24"/>
          <w:szCs w:val="24"/>
          <w:lang w:val="en-US"/>
        </w:rPr>
        <w:t>3</w:t>
      </w:r>
      <w:r w:rsidR="00043D07">
        <w:rPr>
          <w:sz w:val="24"/>
          <w:szCs w:val="24"/>
          <w:lang w:val="en-US"/>
        </w:rPr>
        <w:t>81</w:t>
      </w:r>
      <w:r w:rsidR="007F2F46" w:rsidRPr="008C0ADC">
        <w:rPr>
          <w:sz w:val="24"/>
          <w:szCs w:val="24"/>
          <w:lang w:val="ru-RU"/>
        </w:rPr>
        <w:t>.</w:t>
      </w:r>
      <w:r w:rsidR="002109F8" w:rsidRPr="008C0ADC">
        <w:rPr>
          <w:sz w:val="24"/>
          <w:szCs w:val="24"/>
          <w:lang w:val="ru-RU"/>
        </w:rPr>
        <w:t xml:space="preserve"> </w:t>
      </w:r>
      <w:r w:rsidR="007F2F46" w:rsidRPr="008C0ADC">
        <w:rPr>
          <w:sz w:val="24"/>
          <w:szCs w:val="24"/>
          <w:lang w:val="ru-RU"/>
        </w:rPr>
        <w:t>В структурата на останалите причини за смърт следват</w:t>
      </w:r>
      <w:r w:rsidR="001673A1" w:rsidRPr="008C0ADC">
        <w:rPr>
          <w:sz w:val="24"/>
          <w:szCs w:val="24"/>
          <w:lang w:val="en-US"/>
        </w:rPr>
        <w:t xml:space="preserve"> </w:t>
      </w:r>
      <w:r w:rsidR="00043D07" w:rsidRPr="008C0ADC">
        <w:rPr>
          <w:sz w:val="24"/>
          <w:szCs w:val="24"/>
          <w:lang w:val="ru-RU"/>
        </w:rPr>
        <w:t>болести на дихателната система</w:t>
      </w:r>
      <w:r w:rsidR="00043D07">
        <w:rPr>
          <w:sz w:val="24"/>
          <w:szCs w:val="24"/>
          <w:lang w:val="en-US"/>
        </w:rPr>
        <w:t>,</w:t>
      </w:r>
      <w:r w:rsidR="00043D07" w:rsidRPr="008C0ADC">
        <w:rPr>
          <w:sz w:val="24"/>
          <w:szCs w:val="24"/>
          <w:lang w:val="ru-RU"/>
        </w:rPr>
        <w:t xml:space="preserve"> болести на храносмилателната система </w:t>
      </w:r>
      <w:r w:rsidR="00043D07">
        <w:rPr>
          <w:sz w:val="24"/>
          <w:szCs w:val="24"/>
          <w:lang w:val="bg-BG"/>
        </w:rPr>
        <w:t xml:space="preserve">и </w:t>
      </w:r>
      <w:r w:rsidR="001673A1" w:rsidRPr="008C0ADC">
        <w:rPr>
          <w:sz w:val="24"/>
          <w:szCs w:val="24"/>
          <w:lang w:val="ru-RU"/>
        </w:rPr>
        <w:t>травмите и отравянията</w:t>
      </w:r>
      <w:r w:rsidR="007F2F46" w:rsidRPr="008C0ADC">
        <w:rPr>
          <w:sz w:val="24"/>
          <w:szCs w:val="24"/>
          <w:lang w:val="ru-RU"/>
        </w:rPr>
        <w:t xml:space="preserve">. На тези </w:t>
      </w:r>
      <w:r w:rsidR="00E6293D" w:rsidRPr="008C0ADC">
        <w:rPr>
          <w:sz w:val="24"/>
          <w:szCs w:val="24"/>
          <w:lang w:val="bg-BG"/>
        </w:rPr>
        <w:t>пет</w:t>
      </w:r>
      <w:r w:rsidR="007F2F46" w:rsidRPr="008C0ADC">
        <w:rPr>
          <w:sz w:val="24"/>
          <w:szCs w:val="24"/>
          <w:lang w:val="ru-RU"/>
        </w:rPr>
        <w:t xml:space="preserve"> класа болести се дължат около 9</w:t>
      </w:r>
      <w:r w:rsidR="008C0ADC" w:rsidRPr="008C0ADC">
        <w:rPr>
          <w:sz w:val="24"/>
          <w:szCs w:val="24"/>
          <w:lang w:val="en-US"/>
        </w:rPr>
        <w:t>4</w:t>
      </w:r>
      <w:r w:rsidR="00E6293D" w:rsidRPr="008C0ADC">
        <w:rPr>
          <w:sz w:val="24"/>
          <w:szCs w:val="24"/>
          <w:lang w:val="ru-RU"/>
        </w:rPr>
        <w:t xml:space="preserve"> </w:t>
      </w:r>
      <w:r w:rsidR="007F2F46" w:rsidRPr="008C0ADC">
        <w:rPr>
          <w:sz w:val="24"/>
          <w:szCs w:val="24"/>
          <w:lang w:val="ru-RU"/>
        </w:rPr>
        <w:t>% от всички смъртни случаи.</w:t>
      </w:r>
    </w:p>
    <w:p w:rsidR="0009419D" w:rsidRPr="00541AC3" w:rsidRDefault="0009419D" w:rsidP="007F2F46">
      <w:pPr>
        <w:jc w:val="both"/>
        <w:rPr>
          <w:sz w:val="24"/>
          <w:szCs w:val="24"/>
          <w:lang w:val="bg-BG"/>
        </w:rPr>
      </w:pPr>
    </w:p>
    <w:p w:rsidR="00E242F4" w:rsidRDefault="00FE1DE0" w:rsidP="00545E0B">
      <w:pPr>
        <w:pStyle w:val="a9"/>
        <w:spacing w:line="228" w:lineRule="auto"/>
        <w:ind w:left="1080" w:firstLine="0"/>
        <w:jc w:val="center"/>
        <w:rPr>
          <w:b/>
          <w:szCs w:val="24"/>
          <w:lang w:val="en-US"/>
        </w:rPr>
      </w:pPr>
      <w:r w:rsidRPr="00FE1DE0">
        <w:rPr>
          <w:b/>
          <w:szCs w:val="24"/>
        </w:rPr>
        <w:t xml:space="preserve">1.4. </w:t>
      </w:r>
      <w:r w:rsidR="00A80778" w:rsidRPr="00FE1DE0">
        <w:rPr>
          <w:b/>
          <w:szCs w:val="24"/>
        </w:rPr>
        <w:t>Детска смъртност</w:t>
      </w:r>
    </w:p>
    <w:p w:rsidR="00545E0B" w:rsidRPr="00545E0B" w:rsidRDefault="00545E0B" w:rsidP="00545E0B">
      <w:pPr>
        <w:pStyle w:val="a9"/>
        <w:spacing w:line="228" w:lineRule="auto"/>
        <w:ind w:left="1080" w:firstLine="0"/>
        <w:jc w:val="center"/>
        <w:rPr>
          <w:b/>
          <w:szCs w:val="24"/>
          <w:lang w:val="en-US"/>
        </w:rPr>
      </w:pPr>
    </w:p>
    <w:tbl>
      <w:tblPr>
        <w:tblW w:w="9778" w:type="dxa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A80778" w:rsidRPr="00AD2E63">
        <w:tc>
          <w:tcPr>
            <w:tcW w:w="9778" w:type="dxa"/>
          </w:tcPr>
          <w:p w:rsidR="00521579" w:rsidRDefault="00826B90" w:rsidP="004016AD">
            <w:pPr>
              <w:pStyle w:val="a9"/>
              <w:ind w:firstLine="0"/>
            </w:pPr>
            <w:r w:rsidRPr="00F959AD">
              <w:rPr>
                <w:lang w:val="ru-RU"/>
              </w:rPr>
              <w:t xml:space="preserve"> </w:t>
            </w:r>
            <w:r w:rsidR="00135828">
              <w:rPr>
                <w:lang w:val="ru-RU"/>
              </w:rPr>
              <w:t xml:space="preserve">       </w:t>
            </w:r>
            <w:r w:rsidR="00521579">
              <w:t xml:space="preserve">Нивото на детската смъртност най-ясно и точно отразява влиянието на социалните, материалните и културни условия, които обществото създава за отглеждане на децата в частност влиянието на медицинското обслужване на жените и децата. </w:t>
            </w:r>
          </w:p>
          <w:p w:rsidR="00C70789" w:rsidRPr="00135828" w:rsidRDefault="00521579" w:rsidP="004016AD">
            <w:pPr>
              <w:pStyle w:val="a9"/>
              <w:ind w:firstLine="0"/>
              <w:rPr>
                <w:lang w:val="ru-RU"/>
              </w:rPr>
            </w:pPr>
            <w:r>
              <w:t xml:space="preserve">        </w:t>
            </w:r>
            <w:r w:rsidR="00135828">
              <w:rPr>
                <w:lang w:val="ru-RU"/>
              </w:rPr>
              <w:t>През 201</w:t>
            </w:r>
            <w:r w:rsidR="00B851D1">
              <w:rPr>
                <w:lang w:val="en-US"/>
              </w:rPr>
              <w:t>9</w:t>
            </w:r>
            <w:r w:rsidR="00135828">
              <w:rPr>
                <w:lang w:val="ru-RU"/>
              </w:rPr>
              <w:t xml:space="preserve"> г. в областта са починали </w:t>
            </w:r>
            <w:r w:rsidR="00B851D1">
              <w:rPr>
                <w:lang w:val="ru-RU"/>
              </w:rPr>
              <w:t>15</w:t>
            </w:r>
            <w:r w:rsidR="00135828">
              <w:rPr>
                <w:lang w:val="ru-RU"/>
              </w:rPr>
              <w:t xml:space="preserve"> деца на възраст до една година, а к</w:t>
            </w:r>
            <w:r w:rsidR="00AD2E63" w:rsidRPr="00F959AD">
              <w:t xml:space="preserve">оефициентът на детска смъртност  </w:t>
            </w:r>
            <w:r w:rsidR="00825712">
              <w:t xml:space="preserve"> </w:t>
            </w:r>
            <w:r w:rsidR="00135828">
              <w:t>е</w:t>
            </w:r>
            <w:r w:rsidR="00AD2E63" w:rsidRPr="00F959AD">
              <w:t xml:space="preserve"> </w:t>
            </w:r>
            <w:r w:rsidR="00B851D1">
              <w:t>7</w:t>
            </w:r>
            <w:r w:rsidR="00AD2E63" w:rsidRPr="00F959AD">
              <w:t>.</w:t>
            </w:r>
            <w:r w:rsidR="00B851D1">
              <w:t>5</w:t>
            </w:r>
            <w:r w:rsidR="00135828">
              <w:t xml:space="preserve"> </w:t>
            </w:r>
            <w:r w:rsidR="00825712">
              <w:t xml:space="preserve">‰ и е </w:t>
            </w:r>
            <w:r w:rsidR="00543595">
              <w:t>по-висок от</w:t>
            </w:r>
            <w:r w:rsidR="00825712">
              <w:t xml:space="preserve"> </w:t>
            </w:r>
            <w:r w:rsidR="00AD2E63" w:rsidRPr="00F959AD">
              <w:t xml:space="preserve"> този за страната</w:t>
            </w:r>
            <w:r w:rsidR="003F21C5">
              <w:t xml:space="preserve"> - 5</w:t>
            </w:r>
            <w:r w:rsidR="00543595" w:rsidRPr="00F959AD">
              <w:t>.</w:t>
            </w:r>
            <w:r w:rsidR="00B851D1">
              <w:t>6</w:t>
            </w:r>
            <w:r w:rsidR="00543595">
              <w:t xml:space="preserve"> ‰ </w:t>
            </w:r>
            <w:r w:rsidR="00AD2E63" w:rsidRPr="00F959AD">
              <w:t xml:space="preserve"> </w:t>
            </w:r>
            <w:r w:rsidR="00825712">
              <w:t>.</w:t>
            </w:r>
            <w:r w:rsidR="00135828">
              <w:t xml:space="preserve"> </w:t>
            </w:r>
          </w:p>
          <w:p w:rsidR="0053267A" w:rsidRPr="005D6F99" w:rsidRDefault="00135828" w:rsidP="00135828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</w:t>
            </w:r>
            <w:r w:rsidR="0053267A" w:rsidRPr="001D4715">
              <w:rPr>
                <w:sz w:val="24"/>
                <w:szCs w:val="24"/>
                <w:lang w:val="ru-RU"/>
              </w:rPr>
              <w:t xml:space="preserve">Съществуват </w:t>
            </w:r>
            <w:r w:rsidR="0053267A" w:rsidRPr="001D4715">
              <w:rPr>
                <w:bCs/>
                <w:sz w:val="24"/>
                <w:szCs w:val="24"/>
                <w:lang w:val="bg-BG"/>
              </w:rPr>
              <w:t>различия по отношение на териториалния признак , като в селата детската смъртност е  по-</w:t>
            </w:r>
            <w:r w:rsidR="0009419D">
              <w:rPr>
                <w:bCs/>
                <w:sz w:val="24"/>
                <w:szCs w:val="24"/>
                <w:lang w:val="bg-BG"/>
              </w:rPr>
              <w:t xml:space="preserve"> ниска</w:t>
            </w:r>
            <w:r w:rsidR="00543595">
              <w:rPr>
                <w:bCs/>
                <w:sz w:val="24"/>
                <w:szCs w:val="24"/>
                <w:lang w:val="bg-BG"/>
              </w:rPr>
              <w:t xml:space="preserve"> -</w:t>
            </w:r>
            <w:r w:rsidR="0053267A" w:rsidRPr="001D4715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D06579">
              <w:rPr>
                <w:bCs/>
                <w:sz w:val="24"/>
                <w:szCs w:val="24"/>
                <w:lang w:val="bg-BG"/>
              </w:rPr>
              <w:t>9</w:t>
            </w:r>
            <w:r w:rsidR="007A054A">
              <w:rPr>
                <w:bCs/>
                <w:sz w:val="24"/>
                <w:szCs w:val="24"/>
                <w:lang w:val="bg-BG"/>
              </w:rPr>
              <w:t>.</w:t>
            </w:r>
            <w:r w:rsidR="00D06579">
              <w:rPr>
                <w:bCs/>
                <w:sz w:val="24"/>
                <w:szCs w:val="24"/>
                <w:lang w:val="bg-BG"/>
              </w:rPr>
              <w:t>7</w:t>
            </w:r>
            <w:r w:rsidR="0053267A" w:rsidRPr="005D6F99">
              <w:rPr>
                <w:bCs/>
                <w:sz w:val="24"/>
                <w:szCs w:val="24"/>
                <w:lang w:val="bg-BG"/>
              </w:rPr>
              <w:t xml:space="preserve"> на 1000 живородени деца от тази в градовете – </w:t>
            </w:r>
            <w:r w:rsidR="00D06579">
              <w:rPr>
                <w:bCs/>
                <w:sz w:val="24"/>
                <w:szCs w:val="24"/>
                <w:lang w:val="bg-BG"/>
              </w:rPr>
              <w:t>6.3</w:t>
            </w:r>
            <w:r w:rsidR="0053267A" w:rsidRPr="005D6F99">
              <w:rPr>
                <w:sz w:val="24"/>
                <w:szCs w:val="24"/>
                <w:lang w:val="ru-RU"/>
              </w:rPr>
              <w:t>‰</w:t>
            </w:r>
            <w:r w:rsidR="0053267A" w:rsidRPr="005D6F99">
              <w:rPr>
                <w:bCs/>
                <w:sz w:val="24"/>
                <w:szCs w:val="24"/>
                <w:lang w:val="bg-BG"/>
              </w:rPr>
              <w:t>.</w:t>
            </w:r>
          </w:p>
          <w:p w:rsidR="0001529D" w:rsidRPr="003F59CD" w:rsidRDefault="0001529D" w:rsidP="0053267A">
            <w:pPr>
              <w:ind w:firstLine="567"/>
              <w:jc w:val="both"/>
              <w:rPr>
                <w:szCs w:val="24"/>
                <w:lang w:val="ru-RU"/>
              </w:rPr>
            </w:pPr>
          </w:p>
        </w:tc>
      </w:tr>
    </w:tbl>
    <w:p w:rsidR="00E242F4" w:rsidRPr="00E530FD" w:rsidRDefault="00E9270F" w:rsidP="008D2B53">
      <w:pPr>
        <w:pStyle w:val="a9"/>
        <w:ind w:firstLine="0"/>
        <w:jc w:val="center"/>
        <w:rPr>
          <w:sz w:val="28"/>
          <w:szCs w:val="28"/>
        </w:rPr>
      </w:pPr>
      <w:r w:rsidRPr="004E4BF5">
        <w:rPr>
          <w:noProof/>
        </w:rPr>
        <w:drawing>
          <wp:inline distT="0" distB="0" distL="0" distR="0">
            <wp:extent cx="6076950" cy="3000375"/>
            <wp:effectExtent l="0" t="0" r="0" b="0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E530FD">
        <w:rPr>
          <w:lang w:val="en-US"/>
        </w:rPr>
        <w:t xml:space="preserve">                                 </w:t>
      </w:r>
      <w:r w:rsidR="008D2B53">
        <w:rPr>
          <w:lang w:val="en-US"/>
        </w:rPr>
        <w:t xml:space="preserve">                       </w:t>
      </w:r>
      <w:r w:rsidR="000E2CE2" w:rsidRPr="00E141C3">
        <w:rPr>
          <w:sz w:val="20"/>
        </w:rPr>
        <w:t>фиг. 4</w:t>
      </w:r>
      <w:r w:rsidR="00E24F7E">
        <w:rPr>
          <w:sz w:val="20"/>
        </w:rPr>
        <w:t xml:space="preserve"> </w:t>
      </w:r>
      <w:r w:rsidR="00E242F4" w:rsidRPr="00E141C3">
        <w:rPr>
          <w:sz w:val="20"/>
        </w:rPr>
        <w:t xml:space="preserve">Детска смъртност в област </w:t>
      </w:r>
      <w:r w:rsidR="00FE1DE0">
        <w:rPr>
          <w:sz w:val="20"/>
        </w:rPr>
        <w:t xml:space="preserve">Плевен </w:t>
      </w:r>
      <w:r w:rsidR="00E242F4" w:rsidRPr="00E141C3">
        <w:rPr>
          <w:sz w:val="20"/>
        </w:rPr>
        <w:t>и страната (на 1000 живородени деца)</w:t>
      </w:r>
    </w:p>
    <w:p w:rsidR="00E242F4" w:rsidRPr="00825FBA" w:rsidRDefault="00E242F4" w:rsidP="00E242F4">
      <w:pPr>
        <w:pStyle w:val="a9"/>
        <w:spacing w:line="228" w:lineRule="auto"/>
        <w:rPr>
          <w:sz w:val="16"/>
          <w:szCs w:val="16"/>
        </w:rPr>
      </w:pPr>
    </w:p>
    <w:p w:rsidR="00404D86" w:rsidRDefault="00404D86" w:rsidP="00404D86">
      <w:pPr>
        <w:pStyle w:val="a9"/>
        <w:rPr>
          <w:szCs w:val="24"/>
        </w:rPr>
      </w:pPr>
    </w:p>
    <w:p w:rsidR="00CB337E" w:rsidRPr="005D52B2" w:rsidRDefault="00CB337E" w:rsidP="00404D86">
      <w:pPr>
        <w:pStyle w:val="a9"/>
        <w:rPr>
          <w:szCs w:val="24"/>
        </w:rPr>
      </w:pPr>
    </w:p>
    <w:p w:rsidR="0065445D" w:rsidRDefault="0065445D" w:rsidP="00372BC2">
      <w:pPr>
        <w:jc w:val="center"/>
        <w:rPr>
          <w:bCs/>
          <w:sz w:val="24"/>
          <w:szCs w:val="24"/>
          <w:lang w:val="en-US"/>
        </w:rPr>
      </w:pPr>
    </w:p>
    <w:p w:rsidR="005D52B2" w:rsidRDefault="005D52B2" w:rsidP="00372BC2">
      <w:pPr>
        <w:jc w:val="center"/>
        <w:rPr>
          <w:bCs/>
          <w:sz w:val="24"/>
          <w:szCs w:val="24"/>
          <w:lang w:val="bg-BG"/>
        </w:rPr>
      </w:pPr>
      <w:r w:rsidRPr="005D52B2">
        <w:rPr>
          <w:bCs/>
          <w:sz w:val="24"/>
          <w:szCs w:val="24"/>
          <w:lang w:val="bg-BG"/>
        </w:rPr>
        <w:t>Детска смъртност (умрели деца до 1г. възраст)  в област</w:t>
      </w:r>
      <w:r w:rsidR="00FE1DE0">
        <w:rPr>
          <w:bCs/>
          <w:sz w:val="24"/>
          <w:szCs w:val="24"/>
          <w:lang w:val="bg-BG"/>
        </w:rPr>
        <w:t xml:space="preserve"> Плевен</w:t>
      </w:r>
    </w:p>
    <w:p w:rsidR="00413E57" w:rsidRPr="005D52B2" w:rsidRDefault="00413E57" w:rsidP="005D52B2">
      <w:pPr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7"/>
        <w:gridCol w:w="1209"/>
        <w:gridCol w:w="1470"/>
        <w:gridCol w:w="1210"/>
        <w:gridCol w:w="1470"/>
        <w:gridCol w:w="1210"/>
        <w:gridCol w:w="1470"/>
      </w:tblGrid>
      <w:tr w:rsidR="005D52B2" w:rsidRPr="005D52B2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година</w:t>
            </w:r>
          </w:p>
        </w:tc>
        <w:tc>
          <w:tcPr>
            <w:tcW w:w="2679" w:type="dxa"/>
            <w:gridSpan w:val="2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общо</w:t>
            </w:r>
          </w:p>
        </w:tc>
        <w:tc>
          <w:tcPr>
            <w:tcW w:w="2680" w:type="dxa"/>
            <w:gridSpan w:val="2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В градовете</w:t>
            </w:r>
          </w:p>
        </w:tc>
        <w:tc>
          <w:tcPr>
            <w:tcW w:w="2680" w:type="dxa"/>
            <w:gridSpan w:val="2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В селата</w:t>
            </w:r>
          </w:p>
        </w:tc>
      </w:tr>
      <w:tr w:rsidR="005D52B2" w:rsidRPr="000E6631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На 1000 живородени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На 1000 живородени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D52B2" w:rsidRPr="000E6631" w:rsidRDefault="005D52B2" w:rsidP="004F5B97">
            <w:pPr>
              <w:jc w:val="center"/>
              <w:rPr>
                <w:bCs/>
                <w:sz w:val="20"/>
              </w:rPr>
            </w:pPr>
            <w:r w:rsidRPr="000E6631">
              <w:rPr>
                <w:bCs/>
                <w:sz w:val="20"/>
              </w:rPr>
              <w:t>На 1000 живородени</w:t>
            </w:r>
          </w:p>
        </w:tc>
      </w:tr>
      <w:tr w:rsidR="005D52B2" w:rsidRPr="005D52B2" w:rsidTr="00ED27E6">
        <w:trPr>
          <w:trHeight w:val="299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5D52B2" w:rsidRPr="0021510F" w:rsidRDefault="00247B71" w:rsidP="00F568B0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2019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5D52B2" w:rsidRPr="00247B71" w:rsidRDefault="00247B71" w:rsidP="00B640CB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15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D52B2" w:rsidRPr="00247B71" w:rsidRDefault="00247B71" w:rsidP="00B640CB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7.5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D52B2" w:rsidRPr="00247B71" w:rsidRDefault="00247B71" w:rsidP="00B640CB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D52B2" w:rsidRPr="00247B71" w:rsidRDefault="00247B71" w:rsidP="002019FB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6.3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D52B2" w:rsidRPr="00247B71" w:rsidRDefault="00247B71" w:rsidP="00B640CB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143E34" w:rsidRPr="00247B71" w:rsidRDefault="00247B71" w:rsidP="002019FB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9.7</w:t>
            </w:r>
          </w:p>
        </w:tc>
      </w:tr>
      <w:tr w:rsidR="00247B71" w:rsidRPr="005D52B2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247B71" w:rsidRPr="0021510F" w:rsidRDefault="00247B71" w:rsidP="00247B71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2018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247B71" w:rsidRPr="0009419D" w:rsidRDefault="00247B71" w:rsidP="00247B71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22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247B71" w:rsidRPr="00C27478" w:rsidRDefault="00247B71" w:rsidP="00247B71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11.3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247B71" w:rsidRPr="00C27478" w:rsidRDefault="00247B71" w:rsidP="00247B71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247B71" w:rsidRPr="00C27478" w:rsidRDefault="00247B71" w:rsidP="00247B71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11.7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247B71" w:rsidRPr="00C27478" w:rsidRDefault="00247B71" w:rsidP="00247B71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247B71" w:rsidRPr="00CB337E" w:rsidRDefault="00617B2C" w:rsidP="00247B71">
            <w:pPr>
              <w:jc w:val="center"/>
              <w:rPr>
                <w:bCs/>
                <w:sz w:val="20"/>
                <w:lang w:val="en-US"/>
              </w:rPr>
            </w:pPr>
            <w:r w:rsidRPr="00CB337E">
              <w:rPr>
                <w:bCs/>
                <w:sz w:val="20"/>
                <w:lang w:val="en-US"/>
              </w:rPr>
              <w:t>10.5</w:t>
            </w:r>
          </w:p>
        </w:tc>
      </w:tr>
      <w:tr w:rsidR="00247B71" w:rsidRPr="005D52B2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247B71" w:rsidRPr="0021510F" w:rsidRDefault="00247B71" w:rsidP="00247B71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2017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247B71" w:rsidRPr="0009419D" w:rsidRDefault="00247B71" w:rsidP="00247B71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247B71" w:rsidRPr="0009419D" w:rsidRDefault="00247B71" w:rsidP="00247B71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bg-BG"/>
              </w:rPr>
              <w:t>8.0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247B71" w:rsidRPr="00543595" w:rsidRDefault="00247B71" w:rsidP="00247B71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247B71" w:rsidRPr="00543595" w:rsidRDefault="00247B71" w:rsidP="00247B71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bg-BG"/>
              </w:rPr>
              <w:t>8.7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247B71" w:rsidRPr="00543595" w:rsidRDefault="00247B71" w:rsidP="00247B71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247B71" w:rsidRPr="00543595" w:rsidRDefault="00247B71" w:rsidP="00247B71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bg-BG"/>
              </w:rPr>
              <w:t>6.8</w:t>
            </w:r>
          </w:p>
        </w:tc>
      </w:tr>
    </w:tbl>
    <w:p w:rsidR="002F68B2" w:rsidRDefault="002F68B2" w:rsidP="005D52B2">
      <w:pPr>
        <w:jc w:val="both"/>
        <w:rPr>
          <w:bCs/>
          <w:sz w:val="24"/>
          <w:szCs w:val="24"/>
        </w:rPr>
      </w:pPr>
    </w:p>
    <w:p w:rsidR="005D52B2" w:rsidRPr="00680D3F" w:rsidRDefault="008C56EB" w:rsidP="005D52B2">
      <w:pPr>
        <w:jc w:val="both"/>
        <w:rPr>
          <w:bCs/>
          <w:sz w:val="24"/>
          <w:szCs w:val="24"/>
          <w:lang w:val="ru-RU"/>
        </w:rPr>
      </w:pPr>
      <w:r w:rsidRPr="00F959AD">
        <w:rPr>
          <w:b/>
          <w:bCs/>
          <w:sz w:val="24"/>
          <w:szCs w:val="24"/>
          <w:lang w:val="ru-RU"/>
        </w:rPr>
        <w:t xml:space="preserve">           </w:t>
      </w:r>
      <w:r w:rsidR="005D52B2" w:rsidRPr="00680D3F">
        <w:rPr>
          <w:bCs/>
          <w:sz w:val="24"/>
          <w:szCs w:val="24"/>
          <w:lang w:val="ru-RU"/>
        </w:rPr>
        <w:t>Перинатална, неонатална и постнеона</w:t>
      </w:r>
      <w:r w:rsidRPr="00680D3F">
        <w:rPr>
          <w:bCs/>
          <w:sz w:val="24"/>
          <w:szCs w:val="24"/>
          <w:lang w:val="ru-RU"/>
        </w:rPr>
        <w:t>тална детска смъртност в област Плевен</w:t>
      </w:r>
    </w:p>
    <w:p w:rsidR="008C56EB" w:rsidRPr="00680D3F" w:rsidRDefault="008C56EB" w:rsidP="005D52B2">
      <w:pPr>
        <w:jc w:val="both"/>
        <w:rPr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2520"/>
        <w:gridCol w:w="2520"/>
        <w:gridCol w:w="2442"/>
      </w:tblGrid>
      <w:tr w:rsidR="005D52B2" w:rsidRPr="007A054A">
        <w:trPr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5D52B2" w:rsidRPr="007A054A" w:rsidRDefault="005D52B2" w:rsidP="004F5B97">
            <w:pPr>
              <w:jc w:val="center"/>
              <w:rPr>
                <w:bCs/>
                <w:sz w:val="20"/>
              </w:rPr>
            </w:pPr>
            <w:r w:rsidRPr="007A054A">
              <w:rPr>
                <w:bCs/>
                <w:sz w:val="20"/>
              </w:rPr>
              <w:t>Година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5D52B2" w:rsidRPr="007A054A" w:rsidRDefault="005D52B2" w:rsidP="004F5B97">
            <w:pPr>
              <w:jc w:val="center"/>
              <w:rPr>
                <w:bCs/>
                <w:sz w:val="20"/>
              </w:rPr>
            </w:pPr>
            <w:r w:rsidRPr="007A054A">
              <w:rPr>
                <w:bCs/>
                <w:sz w:val="20"/>
              </w:rPr>
              <w:t>Перинатална ДС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5D52B2" w:rsidRPr="007A054A" w:rsidRDefault="005D52B2" w:rsidP="004F5B97">
            <w:pPr>
              <w:jc w:val="center"/>
              <w:rPr>
                <w:bCs/>
                <w:sz w:val="20"/>
              </w:rPr>
            </w:pPr>
            <w:r w:rsidRPr="007A054A">
              <w:rPr>
                <w:bCs/>
                <w:sz w:val="20"/>
              </w:rPr>
              <w:t>Неонатална ДС</w:t>
            </w:r>
          </w:p>
        </w:tc>
        <w:tc>
          <w:tcPr>
            <w:tcW w:w="2442" w:type="dxa"/>
            <w:tcMar>
              <w:left w:w="28" w:type="dxa"/>
              <w:right w:w="28" w:type="dxa"/>
            </w:tcMar>
            <w:vAlign w:val="center"/>
          </w:tcPr>
          <w:p w:rsidR="005D52B2" w:rsidRPr="007A054A" w:rsidRDefault="005D52B2" w:rsidP="004F5B97">
            <w:pPr>
              <w:jc w:val="center"/>
              <w:rPr>
                <w:bCs/>
                <w:sz w:val="20"/>
              </w:rPr>
            </w:pPr>
            <w:r w:rsidRPr="007A054A">
              <w:rPr>
                <w:bCs/>
                <w:sz w:val="20"/>
              </w:rPr>
              <w:t>Постнеонатална ДС</w:t>
            </w:r>
          </w:p>
        </w:tc>
      </w:tr>
      <w:tr w:rsidR="00442261" w:rsidRPr="007A054A">
        <w:trPr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442261" w:rsidRPr="002E537A" w:rsidRDefault="00324A41" w:rsidP="00D66658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2019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442261" w:rsidRPr="00D01E39" w:rsidRDefault="00324A41" w:rsidP="008C56EB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8.4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2E537A" w:rsidRPr="007A054A" w:rsidRDefault="00324A41" w:rsidP="002E537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2.5</w:t>
            </w:r>
          </w:p>
        </w:tc>
        <w:tc>
          <w:tcPr>
            <w:tcW w:w="2442" w:type="dxa"/>
            <w:tcMar>
              <w:left w:w="28" w:type="dxa"/>
              <w:right w:w="28" w:type="dxa"/>
            </w:tcMar>
            <w:vAlign w:val="center"/>
          </w:tcPr>
          <w:p w:rsidR="001758A6" w:rsidRPr="007A054A" w:rsidRDefault="00324A41" w:rsidP="001758A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5.0</w:t>
            </w:r>
          </w:p>
        </w:tc>
      </w:tr>
      <w:tr w:rsidR="00324A41" w:rsidRPr="007A054A">
        <w:trPr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324A41" w:rsidRPr="002E537A" w:rsidRDefault="00324A41" w:rsidP="00324A41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2018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324A41" w:rsidRPr="00D01E39" w:rsidRDefault="00324A41" w:rsidP="00324A41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12.7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324A41" w:rsidRPr="007A054A" w:rsidRDefault="00324A41" w:rsidP="00324A41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5.7</w:t>
            </w:r>
          </w:p>
        </w:tc>
        <w:tc>
          <w:tcPr>
            <w:tcW w:w="2442" w:type="dxa"/>
            <w:tcMar>
              <w:left w:w="28" w:type="dxa"/>
              <w:right w:w="28" w:type="dxa"/>
            </w:tcMar>
            <w:vAlign w:val="center"/>
          </w:tcPr>
          <w:p w:rsidR="00324A41" w:rsidRPr="007A054A" w:rsidRDefault="00324A41" w:rsidP="00324A41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5.7</w:t>
            </w:r>
          </w:p>
        </w:tc>
      </w:tr>
      <w:tr w:rsidR="00324A41" w:rsidRPr="007A054A">
        <w:trPr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324A41" w:rsidRPr="002E537A" w:rsidRDefault="00324A41" w:rsidP="00324A41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2017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324A41" w:rsidRPr="00D01E39" w:rsidRDefault="00324A41" w:rsidP="00324A41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7.1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324A41" w:rsidRPr="007A054A" w:rsidRDefault="00324A41" w:rsidP="00324A41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1.4</w:t>
            </w:r>
          </w:p>
        </w:tc>
        <w:tc>
          <w:tcPr>
            <w:tcW w:w="2442" w:type="dxa"/>
            <w:tcMar>
              <w:left w:w="28" w:type="dxa"/>
              <w:right w:w="28" w:type="dxa"/>
            </w:tcMar>
            <w:vAlign w:val="center"/>
          </w:tcPr>
          <w:p w:rsidR="00324A41" w:rsidRPr="007A054A" w:rsidRDefault="00324A41" w:rsidP="00324A41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6.6</w:t>
            </w:r>
          </w:p>
        </w:tc>
      </w:tr>
    </w:tbl>
    <w:p w:rsidR="00B43980" w:rsidRDefault="00B43980" w:rsidP="00B43980">
      <w:pPr>
        <w:pStyle w:val="a9"/>
        <w:ind w:firstLine="0"/>
        <w:rPr>
          <w:rFonts w:ascii="Arial Narrow" w:hAnsi="Arial Narrow"/>
          <w:bCs/>
          <w:sz w:val="28"/>
          <w:szCs w:val="28"/>
          <w:lang w:eastAsia="en-US"/>
        </w:rPr>
      </w:pPr>
    </w:p>
    <w:p w:rsidR="000B5A09" w:rsidRPr="00BE08FA" w:rsidRDefault="00B43980" w:rsidP="00B43980">
      <w:pPr>
        <w:pStyle w:val="a9"/>
        <w:ind w:firstLine="0"/>
      </w:pPr>
      <w:r w:rsidRPr="002E537A">
        <w:rPr>
          <w:rFonts w:ascii="Arial Narrow" w:hAnsi="Arial Narrow"/>
          <w:b/>
          <w:bCs/>
          <w:sz w:val="28"/>
          <w:szCs w:val="28"/>
          <w:lang w:eastAsia="en-US"/>
        </w:rPr>
        <w:t xml:space="preserve">       </w:t>
      </w:r>
      <w:r w:rsidR="00F85EDD" w:rsidRPr="00BE08FA">
        <w:t>По отношение на възрастово-специфичните коефициенти н</w:t>
      </w:r>
      <w:r w:rsidR="001D128A" w:rsidRPr="00BE08FA">
        <w:t>а детската смъртност, и през 201</w:t>
      </w:r>
      <w:r w:rsidR="00CD54FC">
        <w:t>9</w:t>
      </w:r>
      <w:r w:rsidR="00F85EDD" w:rsidRPr="00BE08FA">
        <w:t xml:space="preserve"> г. се наблюдава най-висока смъртност при децата в перинаталния период – </w:t>
      </w:r>
      <w:r w:rsidR="00CD54FC">
        <w:rPr>
          <w:lang w:val="en-US"/>
        </w:rPr>
        <w:t>8.4</w:t>
      </w:r>
      <w:r w:rsidR="000B5A09" w:rsidRPr="00BE08FA">
        <w:t xml:space="preserve"> </w:t>
      </w:r>
      <w:r w:rsidR="00F85EDD" w:rsidRPr="00BE08FA">
        <w:t>на 1000 родени деца</w:t>
      </w:r>
      <w:r w:rsidR="00D319BF" w:rsidRPr="00BE08FA">
        <w:t>.</w:t>
      </w:r>
      <w:r w:rsidR="00F85EDD" w:rsidRPr="00BE08FA">
        <w:t xml:space="preserve">  </w:t>
      </w:r>
      <w:r w:rsidR="000B5A09" w:rsidRPr="00BE08FA">
        <w:rPr>
          <w:bCs/>
          <w:color w:val="000000"/>
          <w:szCs w:val="24"/>
        </w:rPr>
        <w:t>През 20</w:t>
      </w:r>
      <w:r w:rsidR="001D128A" w:rsidRPr="00BE08FA">
        <w:rPr>
          <w:bCs/>
          <w:color w:val="000000"/>
          <w:szCs w:val="24"/>
        </w:rPr>
        <w:t>1</w:t>
      </w:r>
      <w:r w:rsidR="00CD54FC">
        <w:rPr>
          <w:bCs/>
          <w:color w:val="000000"/>
          <w:szCs w:val="24"/>
          <w:lang w:val="en-US"/>
        </w:rPr>
        <w:t>9</w:t>
      </w:r>
      <w:r w:rsidR="000B5A09" w:rsidRPr="00BE08FA">
        <w:rPr>
          <w:bCs/>
          <w:color w:val="000000"/>
          <w:szCs w:val="24"/>
        </w:rPr>
        <w:t xml:space="preserve"> г. най-голям е броят на починалите деца във възрастовата </w:t>
      </w:r>
      <w:r w:rsidR="00BE08FA" w:rsidRPr="00BE08FA">
        <w:rPr>
          <w:bCs/>
          <w:color w:val="000000"/>
          <w:szCs w:val="24"/>
        </w:rPr>
        <w:t>група</w:t>
      </w:r>
      <w:r w:rsidR="000B5A09" w:rsidRPr="00BE08FA">
        <w:rPr>
          <w:bCs/>
          <w:color w:val="000000"/>
          <w:szCs w:val="24"/>
        </w:rPr>
        <w:t xml:space="preserve"> </w:t>
      </w:r>
      <w:r w:rsidR="00CD54FC">
        <w:rPr>
          <w:bCs/>
          <w:color w:val="000000"/>
          <w:szCs w:val="24"/>
        </w:rPr>
        <w:t>от 28 ден до 1 година  - 10 или  66</w:t>
      </w:r>
      <w:r w:rsidR="00BE08FA" w:rsidRPr="00BE08FA">
        <w:rPr>
          <w:bCs/>
          <w:color w:val="000000"/>
          <w:szCs w:val="24"/>
        </w:rPr>
        <w:t>.</w:t>
      </w:r>
      <w:r w:rsidR="00CD54FC">
        <w:rPr>
          <w:bCs/>
          <w:color w:val="000000"/>
          <w:szCs w:val="24"/>
          <w:lang w:val="en-US"/>
        </w:rPr>
        <w:t>67</w:t>
      </w:r>
      <w:r w:rsidR="00BE08FA" w:rsidRPr="00BE08FA">
        <w:rPr>
          <w:bCs/>
          <w:color w:val="000000"/>
          <w:szCs w:val="24"/>
        </w:rPr>
        <w:t>% от всички починали, следвани от тези</w:t>
      </w:r>
      <w:r w:rsidR="00D01E39" w:rsidRPr="00BE08FA">
        <w:rPr>
          <w:bCs/>
          <w:color w:val="000000"/>
          <w:szCs w:val="24"/>
          <w:lang w:val="en-US"/>
        </w:rPr>
        <w:t xml:space="preserve"> </w:t>
      </w:r>
      <w:r w:rsidR="00D01E39" w:rsidRPr="00BE08FA">
        <w:rPr>
          <w:bCs/>
          <w:color w:val="000000"/>
          <w:szCs w:val="24"/>
        </w:rPr>
        <w:t>до 6 ден</w:t>
      </w:r>
      <w:r w:rsidR="00CD54FC">
        <w:rPr>
          <w:bCs/>
          <w:color w:val="000000"/>
          <w:szCs w:val="24"/>
          <w:lang w:val="en-US"/>
        </w:rPr>
        <w:t xml:space="preserve"> - 4</w:t>
      </w:r>
      <w:r w:rsidR="00D01E39" w:rsidRPr="00BE08FA">
        <w:rPr>
          <w:bCs/>
          <w:color w:val="000000"/>
          <w:szCs w:val="24"/>
          <w:lang w:val="en-US"/>
        </w:rPr>
        <w:t>,</w:t>
      </w:r>
      <w:r w:rsidR="00BE08FA" w:rsidRPr="00BE08FA">
        <w:rPr>
          <w:bCs/>
          <w:color w:val="000000"/>
          <w:szCs w:val="24"/>
        </w:rPr>
        <w:t xml:space="preserve"> </w:t>
      </w:r>
      <w:r w:rsidR="00D01E39" w:rsidRPr="00BE08FA">
        <w:rPr>
          <w:bCs/>
          <w:color w:val="000000"/>
          <w:szCs w:val="24"/>
        </w:rPr>
        <w:t xml:space="preserve">или </w:t>
      </w:r>
      <w:r w:rsidR="00CD54FC">
        <w:rPr>
          <w:bCs/>
          <w:color w:val="000000"/>
          <w:szCs w:val="24"/>
        </w:rPr>
        <w:t>26.</w:t>
      </w:r>
      <w:r w:rsidR="00CD54FC">
        <w:rPr>
          <w:bCs/>
          <w:color w:val="000000"/>
          <w:szCs w:val="24"/>
          <w:lang w:val="en-US"/>
        </w:rPr>
        <w:t>6</w:t>
      </w:r>
      <w:r w:rsidR="00CD54FC">
        <w:rPr>
          <w:bCs/>
          <w:color w:val="000000"/>
          <w:szCs w:val="24"/>
        </w:rPr>
        <w:t>7</w:t>
      </w:r>
      <w:r w:rsidR="00D01E39" w:rsidRPr="00BE08FA">
        <w:rPr>
          <w:bCs/>
          <w:color w:val="000000"/>
          <w:szCs w:val="24"/>
        </w:rPr>
        <w:t>%</w:t>
      </w:r>
      <w:r w:rsidR="00BE08FA" w:rsidRPr="00BE08FA">
        <w:rPr>
          <w:bCs/>
          <w:color w:val="000000"/>
          <w:szCs w:val="24"/>
        </w:rPr>
        <w:t xml:space="preserve"> .</w:t>
      </w:r>
      <w:r w:rsidR="000B5A09" w:rsidRPr="00BE08FA">
        <w:rPr>
          <w:bCs/>
          <w:color w:val="000000"/>
          <w:szCs w:val="24"/>
        </w:rPr>
        <w:t xml:space="preserve"> </w:t>
      </w:r>
    </w:p>
    <w:p w:rsidR="00F568B0" w:rsidRPr="0041260D" w:rsidRDefault="00F568B0" w:rsidP="0041260D">
      <w:pPr>
        <w:jc w:val="center"/>
        <w:rPr>
          <w:rFonts w:ascii="Arial Narrow" w:hAnsi="Arial Narrow"/>
          <w:bCs/>
          <w:szCs w:val="28"/>
          <w:lang w:val="ru-RU"/>
        </w:rPr>
      </w:pPr>
      <w:r w:rsidRPr="00661C11">
        <w:rPr>
          <w:b/>
          <w:sz w:val="24"/>
          <w:szCs w:val="24"/>
          <w:lang w:val="ru-RU"/>
        </w:rPr>
        <w:t>Детска смъртност по причини</w:t>
      </w:r>
    </w:p>
    <w:p w:rsidR="00F568B0" w:rsidRPr="00661C11" w:rsidRDefault="00F568B0" w:rsidP="00F568B0">
      <w:pPr>
        <w:ind w:firstLine="360"/>
        <w:jc w:val="center"/>
        <w:rPr>
          <w:b/>
          <w:szCs w:val="28"/>
          <w:lang w:val="ru-RU"/>
        </w:rPr>
      </w:pPr>
    </w:p>
    <w:tbl>
      <w:tblPr>
        <w:tblW w:w="103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650"/>
        <w:gridCol w:w="3458"/>
        <w:gridCol w:w="730"/>
        <w:gridCol w:w="1043"/>
        <w:gridCol w:w="1134"/>
        <w:gridCol w:w="1039"/>
        <w:gridCol w:w="945"/>
        <w:gridCol w:w="1134"/>
        <w:gridCol w:w="170"/>
      </w:tblGrid>
      <w:tr w:rsidR="00F568B0" w:rsidRPr="009043BD" w:rsidTr="004B2813">
        <w:trPr>
          <w:gridAfter w:val="1"/>
          <w:wAfter w:w="170" w:type="dxa"/>
          <w:trHeight w:val="242"/>
          <w:jc w:val="center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661C11" w:rsidRDefault="00F568B0" w:rsidP="00F568B0">
            <w:pPr>
              <w:jc w:val="center"/>
              <w:rPr>
                <w:sz w:val="20"/>
                <w:lang w:val="ru-RU"/>
              </w:rPr>
            </w:pPr>
            <w:r w:rsidRPr="00661C11">
              <w:rPr>
                <w:sz w:val="20"/>
                <w:lang w:val="ru-RU"/>
              </w:rPr>
              <w:t>№ на класа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963932" w:rsidRDefault="00F568B0" w:rsidP="00F568B0">
            <w:pPr>
              <w:jc w:val="center"/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6024D8" w:rsidRDefault="00320EF1" w:rsidP="003E709E">
            <w:pPr>
              <w:jc w:val="center"/>
              <w:rPr>
                <w:sz w:val="20"/>
                <w:lang w:val="bg-BG"/>
              </w:rPr>
            </w:pPr>
            <w:r w:rsidRPr="006024D8">
              <w:rPr>
                <w:sz w:val="20"/>
                <w:lang w:val="ru-RU"/>
              </w:rPr>
              <w:t>20</w:t>
            </w:r>
            <w:r w:rsidR="001D128A">
              <w:rPr>
                <w:sz w:val="20"/>
                <w:lang w:val="ru-RU"/>
              </w:rPr>
              <w:t>1</w:t>
            </w:r>
            <w:r w:rsidR="003E709E">
              <w:rPr>
                <w:sz w:val="20"/>
                <w:lang w:val="en-US"/>
              </w:rPr>
              <w:t>9</w:t>
            </w:r>
            <w:r w:rsidR="00F568B0" w:rsidRPr="006024D8">
              <w:rPr>
                <w:sz w:val="20"/>
                <w:lang w:val="ru-RU"/>
              </w:rPr>
              <w:t>г.</w:t>
            </w:r>
            <w:r w:rsidR="009043BD" w:rsidRPr="006024D8">
              <w:rPr>
                <w:sz w:val="20"/>
                <w:lang w:val="bg-BG"/>
              </w:rPr>
              <w:t xml:space="preserve"> - област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68B0" w:rsidRPr="006024D8" w:rsidRDefault="00320EF1" w:rsidP="003E709E">
            <w:pPr>
              <w:jc w:val="center"/>
              <w:rPr>
                <w:sz w:val="20"/>
                <w:lang w:val="ru-RU"/>
              </w:rPr>
            </w:pPr>
            <w:r w:rsidRPr="006024D8">
              <w:rPr>
                <w:sz w:val="20"/>
                <w:lang w:val="ru-RU"/>
              </w:rPr>
              <w:t>20</w:t>
            </w:r>
            <w:r w:rsidR="006F3B32">
              <w:rPr>
                <w:sz w:val="20"/>
                <w:lang w:val="en-US"/>
              </w:rPr>
              <w:t>1</w:t>
            </w:r>
            <w:r w:rsidR="003E709E">
              <w:rPr>
                <w:sz w:val="20"/>
                <w:lang w:val="en-US"/>
              </w:rPr>
              <w:t>8</w:t>
            </w:r>
            <w:r w:rsidR="00F568B0" w:rsidRPr="006024D8">
              <w:rPr>
                <w:sz w:val="20"/>
                <w:lang w:val="ru-RU"/>
              </w:rPr>
              <w:t>г.</w:t>
            </w:r>
            <w:r w:rsidR="009043BD" w:rsidRPr="006024D8">
              <w:rPr>
                <w:sz w:val="20"/>
                <w:lang w:val="ru-RU"/>
              </w:rPr>
              <w:t xml:space="preserve"> - </w:t>
            </w:r>
            <w:r w:rsidR="00091BBC">
              <w:rPr>
                <w:sz w:val="20"/>
                <w:lang w:val="ru-RU"/>
              </w:rPr>
              <w:t>област</w:t>
            </w:r>
          </w:p>
        </w:tc>
      </w:tr>
      <w:tr w:rsidR="00F568B0" w:rsidRPr="009043BD" w:rsidTr="004B2813">
        <w:trPr>
          <w:gridAfter w:val="1"/>
          <w:wAfter w:w="170" w:type="dxa"/>
          <w:trHeight w:val="649"/>
          <w:jc w:val="center"/>
        </w:trPr>
        <w:tc>
          <w:tcPr>
            <w:tcW w:w="67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4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  <w:r w:rsidRPr="009043BD">
              <w:rPr>
                <w:sz w:val="20"/>
                <w:lang w:val="ru-RU"/>
              </w:rPr>
              <w:t>брой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  <w:r w:rsidRPr="009043BD">
              <w:rPr>
                <w:sz w:val="20"/>
                <w:lang w:val="ru-RU"/>
              </w:rPr>
              <w:t>на 1000 живо</w:t>
            </w:r>
            <w:r w:rsidR="00E24F7E">
              <w:rPr>
                <w:sz w:val="20"/>
                <w:lang w:val="en-US"/>
              </w:rPr>
              <w:t>-</w:t>
            </w:r>
            <w:r w:rsidRPr="009043BD">
              <w:rPr>
                <w:sz w:val="20"/>
                <w:lang w:val="ru-RU"/>
              </w:rPr>
              <w:t>родени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  <w:r w:rsidRPr="009043BD">
              <w:rPr>
                <w:sz w:val="20"/>
                <w:lang w:val="ru-RU"/>
              </w:rPr>
              <w:t>относителен дял ( % 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  <w:r w:rsidRPr="009043BD">
              <w:rPr>
                <w:sz w:val="20"/>
                <w:lang w:val="ru-RU"/>
              </w:rPr>
              <w:t>брой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  <w:r w:rsidRPr="009043BD">
              <w:rPr>
                <w:sz w:val="20"/>
                <w:lang w:val="ru-RU"/>
              </w:rPr>
              <w:t>на 1000 живо</w:t>
            </w:r>
            <w:r w:rsidR="00E24F7E">
              <w:rPr>
                <w:sz w:val="20"/>
                <w:lang w:val="en-US"/>
              </w:rPr>
              <w:t>-</w:t>
            </w:r>
            <w:r w:rsidRPr="009043BD">
              <w:rPr>
                <w:sz w:val="20"/>
                <w:lang w:val="ru-RU"/>
              </w:rPr>
              <w:t>родени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  <w:r w:rsidRPr="009043BD">
              <w:rPr>
                <w:sz w:val="20"/>
                <w:lang w:val="ru-RU"/>
              </w:rPr>
              <w:t>относителен дял ( % )</w:t>
            </w:r>
          </w:p>
        </w:tc>
      </w:tr>
      <w:tr w:rsidR="0064021E" w:rsidRPr="009043BD" w:rsidTr="004B2813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9043BD" w:rsidRDefault="0064021E" w:rsidP="00F568B0">
            <w:pPr>
              <w:jc w:val="center"/>
              <w:rPr>
                <w:sz w:val="20"/>
                <w:lang w:val="ru-RU"/>
              </w:rPr>
            </w:pPr>
            <w:r w:rsidRPr="00320EF1">
              <w:rPr>
                <w:sz w:val="20"/>
              </w:rPr>
              <w:t> 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9043BD" w:rsidRDefault="0064021E" w:rsidP="00F568B0">
            <w:pPr>
              <w:rPr>
                <w:b/>
                <w:bCs/>
                <w:sz w:val="20"/>
                <w:lang w:val="ru-RU"/>
              </w:rPr>
            </w:pPr>
            <w:r w:rsidRPr="009043BD">
              <w:rPr>
                <w:b/>
                <w:bCs/>
                <w:sz w:val="20"/>
                <w:lang w:val="ru-RU"/>
              </w:rPr>
              <w:t xml:space="preserve">ОБЩО     </w:t>
            </w:r>
            <w:r w:rsidRPr="00320EF1">
              <w:rPr>
                <w:b/>
                <w:bCs/>
                <w:sz w:val="20"/>
              </w:rPr>
              <w:t>I</w:t>
            </w:r>
            <w:r w:rsidRPr="009043BD">
              <w:rPr>
                <w:b/>
                <w:bCs/>
                <w:sz w:val="20"/>
                <w:lang w:val="ru-RU"/>
              </w:rPr>
              <w:t xml:space="preserve"> – </w:t>
            </w:r>
            <w:r w:rsidRPr="00320EF1">
              <w:rPr>
                <w:b/>
                <w:bCs/>
                <w:sz w:val="20"/>
              </w:rPr>
              <w:t>XIX</w:t>
            </w:r>
            <w:r w:rsidRPr="009043BD">
              <w:rPr>
                <w:b/>
                <w:bCs/>
                <w:sz w:val="20"/>
                <w:lang w:val="ru-RU"/>
              </w:rPr>
              <w:t xml:space="preserve"> клас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 w:rsidR="0064021E" w:rsidRPr="00963932" w:rsidTr="004B2813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BF4E5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963932" w:rsidRDefault="0064021E" w:rsidP="00BF4E5E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21E" w:rsidRPr="00320EF1" w:rsidTr="002D6574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F568B0">
            <w:pPr>
              <w:rPr>
                <w:sz w:val="20"/>
              </w:rPr>
            </w:pPr>
            <w:r w:rsidRPr="00320EF1">
              <w:rPr>
                <w:sz w:val="20"/>
              </w:rPr>
              <w:t>Новообразувания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21E" w:rsidRPr="00963932" w:rsidTr="002D6574">
        <w:trPr>
          <w:gridAfter w:val="1"/>
          <w:wAfter w:w="170" w:type="dxa"/>
          <w:trHeight w:val="600"/>
          <w:jc w:val="center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F568B0">
            <w:pPr>
              <w:jc w:val="center"/>
              <w:rPr>
                <w:sz w:val="20"/>
                <w:lang w:val="en-US"/>
              </w:rPr>
            </w:pPr>
            <w:r w:rsidRPr="00320EF1">
              <w:rPr>
                <w:sz w:val="20"/>
                <w:lang w:val="en-US"/>
              </w:rPr>
              <w:t>III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963932" w:rsidRDefault="0064021E" w:rsidP="00F568B0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21E" w:rsidRPr="00963932" w:rsidTr="002D6574">
        <w:trPr>
          <w:gridAfter w:val="1"/>
          <w:wAfter w:w="170" w:type="dxa"/>
          <w:trHeight w:val="600"/>
          <w:jc w:val="center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IV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963932" w:rsidRDefault="0064021E" w:rsidP="00F568B0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21E" w:rsidRPr="00320EF1" w:rsidTr="00273068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F568B0">
            <w:pPr>
              <w:rPr>
                <w:sz w:val="20"/>
              </w:rPr>
            </w:pPr>
            <w:r w:rsidRPr="00320EF1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 w:rsidP="00273068">
            <w:pPr>
              <w:jc w:val="right"/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 w:rsidP="0027306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 w:rsidP="00273068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4.5</w:t>
            </w:r>
          </w:p>
        </w:tc>
      </w:tr>
      <w:tr w:rsidR="0064021E" w:rsidRPr="00963932" w:rsidTr="00273068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BF4E5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IХ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963932" w:rsidRDefault="0064021E" w:rsidP="00BF4E5E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</w:tr>
      <w:tr w:rsidR="0064021E" w:rsidRPr="00320EF1" w:rsidTr="00273068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BF4E5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BF4E5E">
            <w:pPr>
              <w:rPr>
                <w:sz w:val="20"/>
              </w:rPr>
            </w:pPr>
            <w:r w:rsidRPr="00320EF1">
              <w:rPr>
                <w:sz w:val="20"/>
              </w:rPr>
              <w:t>Болести на дихателната система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4.5</w:t>
            </w:r>
          </w:p>
        </w:tc>
      </w:tr>
      <w:tr w:rsidR="0064021E" w:rsidRPr="00320EF1" w:rsidTr="00273068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F568B0">
            <w:pPr>
              <w:rPr>
                <w:sz w:val="20"/>
              </w:rPr>
            </w:pPr>
            <w:r w:rsidRPr="00320EF1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 w:rsidP="00273068">
            <w:pPr>
              <w:jc w:val="right"/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 w:rsidP="0027306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 w:rsidP="00273068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21E" w:rsidRPr="00963932" w:rsidTr="00273068">
        <w:trPr>
          <w:gridAfter w:val="1"/>
          <w:wAfter w:w="170" w:type="dxa"/>
          <w:trHeight w:val="221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F568B0">
            <w:pPr>
              <w:jc w:val="center"/>
              <w:rPr>
                <w:sz w:val="20"/>
              </w:rPr>
            </w:pPr>
            <w:r w:rsidRPr="00CD37B0">
              <w:rPr>
                <w:sz w:val="20"/>
              </w:rPr>
              <w:t>XIV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CD37B0" w:rsidRDefault="0064021E" w:rsidP="00F568B0">
            <w:pPr>
              <w:rPr>
                <w:sz w:val="20"/>
                <w:lang w:val="ru-RU"/>
              </w:rPr>
            </w:pPr>
            <w:r w:rsidRPr="00CD37B0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 w:rsidP="00273068">
            <w:pPr>
              <w:jc w:val="right"/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 w:rsidP="0027306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 w:rsidP="00273068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64021E" w:rsidRPr="00963932" w:rsidTr="00273068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BF4E5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963932" w:rsidRDefault="0064021E" w:rsidP="00BF4E5E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36.4</w:t>
            </w:r>
          </w:p>
        </w:tc>
      </w:tr>
      <w:tr w:rsidR="0064021E" w:rsidRPr="00963932" w:rsidTr="00273068">
        <w:trPr>
          <w:gridAfter w:val="1"/>
          <w:wAfter w:w="170" w:type="dxa"/>
          <w:trHeight w:val="6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BF4E5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963932" w:rsidRDefault="0064021E" w:rsidP="00BF4E5E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Вродени</w:t>
            </w:r>
            <w:r>
              <w:rPr>
                <w:sz w:val="20"/>
                <w:lang w:val="ru-RU"/>
              </w:rPr>
              <w:t xml:space="preserve"> аномалии </w:t>
            </w:r>
            <w:r w:rsidRPr="00963932">
              <w:rPr>
                <w:sz w:val="20"/>
                <w:lang w:val="ru-RU"/>
              </w:rPr>
              <w:t>, деформации и хромозомни аберации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31.8</w:t>
            </w:r>
          </w:p>
        </w:tc>
      </w:tr>
      <w:tr w:rsidR="0064021E" w:rsidRPr="00963932" w:rsidTr="00273068">
        <w:trPr>
          <w:gridAfter w:val="1"/>
          <w:wAfter w:w="170" w:type="dxa"/>
          <w:trHeight w:val="507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BF4E5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ХVIII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963932" w:rsidRDefault="0064021E" w:rsidP="004B2813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Симптоми, признаци и отклонения от нормата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64021E" w:rsidRPr="00963932" w:rsidTr="00273068">
        <w:trPr>
          <w:gridAfter w:val="1"/>
          <w:wAfter w:w="170" w:type="dxa"/>
          <w:trHeight w:val="6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320EF1" w:rsidRDefault="0064021E" w:rsidP="00BF4E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F24A4F">
              <w:rPr>
                <w:sz w:val="20"/>
              </w:rPr>
              <w:t>I</w:t>
            </w:r>
            <w:r w:rsidRPr="00320EF1">
              <w:rPr>
                <w:sz w:val="20"/>
              </w:rPr>
              <w:t>X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1E" w:rsidRPr="008539B5" w:rsidRDefault="0064021E" w:rsidP="00BF4E5E">
            <w:pPr>
              <w:rPr>
                <w:rStyle w:val="af7"/>
                <w:b w:val="0"/>
                <w:sz w:val="20"/>
              </w:rPr>
            </w:pPr>
            <w:r w:rsidRPr="008539B5">
              <w:rPr>
                <w:rStyle w:val="af7"/>
                <w:b w:val="0"/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021E" w:rsidRDefault="00640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21E" w:rsidRDefault="0064021E" w:rsidP="00592859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273068" w:rsidTr="004B2813">
        <w:tblPrEx>
          <w:jc w:val="left"/>
          <w:tblCellSpacing w:w="144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1594"/>
          <w:tblCellSpacing w:w="1440" w:type="nil"/>
        </w:trPr>
        <w:tc>
          <w:tcPr>
            <w:tcW w:w="10303" w:type="dxa"/>
            <w:gridSpan w:val="9"/>
          </w:tcPr>
          <w:p w:rsidR="00273068" w:rsidRPr="007F4C66" w:rsidRDefault="00273068" w:rsidP="003E709E">
            <w:pPr>
              <w:jc w:val="both"/>
              <w:rPr>
                <w:lang w:val="ru-RU"/>
              </w:rPr>
            </w:pPr>
          </w:p>
          <w:p w:rsidR="00273068" w:rsidRPr="007F4C66" w:rsidRDefault="00273068" w:rsidP="003E709E">
            <w:pPr>
              <w:jc w:val="both"/>
              <w:rPr>
                <w:lang w:val="ru-RU"/>
              </w:rPr>
            </w:pPr>
            <w:r w:rsidRPr="007F4C66">
              <w:rPr>
                <w:sz w:val="22"/>
                <w:szCs w:val="22"/>
                <w:lang w:val="ru-RU"/>
              </w:rPr>
              <w:t xml:space="preserve">         </w:t>
            </w:r>
            <w:r w:rsidRPr="007F4C66">
              <w:rPr>
                <w:sz w:val="24"/>
                <w:szCs w:val="24"/>
                <w:lang w:val="ru-RU"/>
              </w:rPr>
              <w:t>Основни причини за умиранията на децата под 1г. възраст за 201</w:t>
            </w:r>
            <w:r w:rsidR="003E709E">
              <w:rPr>
                <w:sz w:val="24"/>
                <w:szCs w:val="24"/>
                <w:lang w:val="en-US"/>
              </w:rPr>
              <w:t>9</w:t>
            </w:r>
            <w:r w:rsidRPr="007F4C66">
              <w:rPr>
                <w:sz w:val="24"/>
                <w:szCs w:val="24"/>
                <w:lang w:val="ru-RU"/>
              </w:rPr>
              <w:t xml:space="preserve"> г. са: някои  състояния, възникващи в перинаталния период / </w:t>
            </w:r>
            <w:r w:rsidR="003E709E">
              <w:rPr>
                <w:sz w:val="24"/>
                <w:szCs w:val="24"/>
                <w:lang w:val="en-US"/>
              </w:rPr>
              <w:t>3</w:t>
            </w:r>
            <w:r w:rsidRPr="007F4C66">
              <w:rPr>
                <w:sz w:val="24"/>
                <w:szCs w:val="24"/>
                <w:lang w:val="en-US"/>
              </w:rPr>
              <w:t>.</w:t>
            </w:r>
            <w:r w:rsidR="003E709E">
              <w:rPr>
                <w:sz w:val="24"/>
                <w:szCs w:val="24"/>
                <w:lang w:val="en-US"/>
              </w:rPr>
              <w:t>0</w:t>
            </w:r>
            <w:r w:rsidRPr="007F4C66">
              <w:rPr>
                <w:sz w:val="24"/>
                <w:szCs w:val="24"/>
                <w:lang w:val="ru-RU"/>
              </w:rPr>
              <w:t xml:space="preserve"> на 1000 живородени и </w:t>
            </w:r>
            <w:r w:rsidR="003E709E">
              <w:rPr>
                <w:sz w:val="24"/>
                <w:szCs w:val="24"/>
                <w:lang w:val="en-US"/>
              </w:rPr>
              <w:t>40</w:t>
            </w:r>
            <w:r w:rsidRPr="007F4C66">
              <w:rPr>
                <w:sz w:val="24"/>
                <w:szCs w:val="24"/>
                <w:lang w:val="en-US"/>
              </w:rPr>
              <w:t>.</w:t>
            </w:r>
            <w:r w:rsidR="003E709E">
              <w:rPr>
                <w:sz w:val="24"/>
                <w:szCs w:val="24"/>
                <w:lang w:val="en-US"/>
              </w:rPr>
              <w:t>0</w:t>
            </w:r>
            <w:r w:rsidRPr="007F4C66">
              <w:rPr>
                <w:sz w:val="24"/>
                <w:szCs w:val="24"/>
                <w:lang w:val="ru-RU"/>
              </w:rPr>
              <w:t xml:space="preserve"> отн.дял/ </w:t>
            </w:r>
            <w:r w:rsidR="003E709E">
              <w:rPr>
                <w:sz w:val="24"/>
                <w:szCs w:val="24"/>
                <w:lang w:val="en-US"/>
              </w:rPr>
              <w:t>,</w:t>
            </w:r>
            <w:r w:rsidRPr="007F4C66">
              <w:rPr>
                <w:sz w:val="24"/>
                <w:szCs w:val="24"/>
                <w:lang w:val="ru-RU"/>
              </w:rPr>
              <w:t xml:space="preserve"> </w:t>
            </w:r>
            <w:r w:rsidR="003E709E">
              <w:rPr>
                <w:sz w:val="24"/>
                <w:szCs w:val="24"/>
                <w:lang w:val="bg-BG"/>
              </w:rPr>
              <w:t>б</w:t>
            </w:r>
            <w:r w:rsidR="003E709E" w:rsidRPr="003E709E">
              <w:rPr>
                <w:sz w:val="24"/>
                <w:szCs w:val="24"/>
                <w:lang w:val="ru-RU"/>
              </w:rPr>
              <w:t>олести на органите на кръвообращението</w:t>
            </w:r>
            <w:r w:rsidR="003E709E">
              <w:rPr>
                <w:sz w:val="24"/>
                <w:szCs w:val="24"/>
                <w:lang w:val="en-US"/>
              </w:rPr>
              <w:t xml:space="preserve"> </w:t>
            </w:r>
            <w:r w:rsidR="003E709E" w:rsidRPr="007F4C66">
              <w:rPr>
                <w:sz w:val="24"/>
                <w:szCs w:val="24"/>
                <w:lang w:val="ru-RU"/>
              </w:rPr>
              <w:t xml:space="preserve">/ </w:t>
            </w:r>
            <w:r w:rsidR="003E709E">
              <w:rPr>
                <w:sz w:val="24"/>
                <w:szCs w:val="24"/>
                <w:lang w:val="ru-RU"/>
              </w:rPr>
              <w:t>1</w:t>
            </w:r>
            <w:r w:rsidR="003E709E" w:rsidRPr="007F4C66">
              <w:rPr>
                <w:sz w:val="24"/>
                <w:szCs w:val="24"/>
                <w:lang w:val="en-US"/>
              </w:rPr>
              <w:t>.</w:t>
            </w:r>
            <w:r w:rsidR="003E709E">
              <w:rPr>
                <w:sz w:val="24"/>
                <w:szCs w:val="24"/>
                <w:lang w:val="bg-BG"/>
              </w:rPr>
              <w:t>5</w:t>
            </w:r>
            <w:r w:rsidR="003E709E" w:rsidRPr="007F4C66">
              <w:rPr>
                <w:sz w:val="24"/>
                <w:szCs w:val="24"/>
                <w:lang w:val="ru-RU"/>
              </w:rPr>
              <w:t xml:space="preserve"> на 1000 живородени и </w:t>
            </w:r>
            <w:r w:rsidR="003E709E">
              <w:rPr>
                <w:sz w:val="24"/>
                <w:szCs w:val="24"/>
                <w:lang w:val="ru-RU"/>
              </w:rPr>
              <w:t>20</w:t>
            </w:r>
            <w:r w:rsidR="003E709E" w:rsidRPr="007F4C66">
              <w:rPr>
                <w:sz w:val="24"/>
                <w:szCs w:val="24"/>
                <w:lang w:val="ru-RU"/>
              </w:rPr>
              <w:t>.</w:t>
            </w:r>
            <w:r w:rsidR="003E709E">
              <w:rPr>
                <w:sz w:val="24"/>
                <w:szCs w:val="24"/>
                <w:lang w:val="ru-RU"/>
              </w:rPr>
              <w:t>0</w:t>
            </w:r>
            <w:r w:rsidR="003E709E" w:rsidRPr="007F4C66">
              <w:rPr>
                <w:sz w:val="24"/>
                <w:szCs w:val="24"/>
                <w:lang w:val="ru-RU"/>
              </w:rPr>
              <w:t xml:space="preserve"> отн.дял/  </w:t>
            </w:r>
            <w:r w:rsidRPr="007F4C66">
              <w:rPr>
                <w:sz w:val="24"/>
                <w:szCs w:val="24"/>
                <w:lang w:val="ru-RU"/>
              </w:rPr>
              <w:t xml:space="preserve">и вродените аномалии </w:t>
            </w:r>
            <w:r w:rsidR="003E709E">
              <w:rPr>
                <w:sz w:val="24"/>
                <w:szCs w:val="24"/>
                <w:lang w:val="ru-RU"/>
              </w:rPr>
              <w:t xml:space="preserve"> </w:t>
            </w:r>
            <w:r w:rsidRPr="007F4C66">
              <w:rPr>
                <w:sz w:val="24"/>
                <w:szCs w:val="24"/>
                <w:lang w:val="ru-RU"/>
              </w:rPr>
              <w:t xml:space="preserve">/ </w:t>
            </w:r>
            <w:r w:rsidR="003E709E">
              <w:rPr>
                <w:sz w:val="24"/>
                <w:szCs w:val="24"/>
                <w:lang w:val="ru-RU"/>
              </w:rPr>
              <w:t>1</w:t>
            </w:r>
            <w:r w:rsidRPr="007F4C66">
              <w:rPr>
                <w:sz w:val="24"/>
                <w:szCs w:val="24"/>
                <w:lang w:val="en-US"/>
              </w:rPr>
              <w:t>.</w:t>
            </w:r>
            <w:r w:rsidR="003E709E">
              <w:rPr>
                <w:sz w:val="24"/>
                <w:szCs w:val="24"/>
                <w:lang w:val="bg-BG"/>
              </w:rPr>
              <w:t>0</w:t>
            </w:r>
            <w:r w:rsidRPr="007F4C66">
              <w:rPr>
                <w:sz w:val="24"/>
                <w:szCs w:val="24"/>
                <w:lang w:val="ru-RU"/>
              </w:rPr>
              <w:t xml:space="preserve"> на 1000 живородени и </w:t>
            </w:r>
            <w:r w:rsidR="003E709E">
              <w:rPr>
                <w:sz w:val="24"/>
                <w:szCs w:val="24"/>
                <w:lang w:val="ru-RU"/>
              </w:rPr>
              <w:t>13</w:t>
            </w:r>
            <w:r w:rsidRPr="007F4C66">
              <w:rPr>
                <w:sz w:val="24"/>
                <w:szCs w:val="24"/>
                <w:lang w:val="ru-RU"/>
              </w:rPr>
              <w:t>.</w:t>
            </w:r>
            <w:r w:rsidR="003E709E">
              <w:rPr>
                <w:sz w:val="24"/>
                <w:szCs w:val="24"/>
                <w:lang w:val="ru-RU"/>
              </w:rPr>
              <w:t>3</w:t>
            </w:r>
            <w:r w:rsidRPr="007F4C66">
              <w:rPr>
                <w:sz w:val="24"/>
                <w:szCs w:val="24"/>
                <w:lang w:val="ru-RU"/>
              </w:rPr>
              <w:t xml:space="preserve"> отн.дял/ .</w:t>
            </w:r>
          </w:p>
        </w:tc>
      </w:tr>
    </w:tbl>
    <w:p w:rsidR="00404D86" w:rsidRPr="00320EF1" w:rsidRDefault="00413E57" w:rsidP="00413E57">
      <w:pPr>
        <w:pStyle w:val="a9"/>
        <w:spacing w:line="228" w:lineRule="auto"/>
        <w:ind w:left="1080" w:firstLine="0"/>
        <w:rPr>
          <w:bCs/>
          <w:szCs w:val="24"/>
        </w:rPr>
      </w:pPr>
      <w:r>
        <w:rPr>
          <w:bCs/>
          <w:szCs w:val="24"/>
        </w:rPr>
        <w:t xml:space="preserve">                       1</w:t>
      </w:r>
      <w:r w:rsidRPr="00413E57">
        <w:rPr>
          <w:b/>
          <w:bCs/>
          <w:szCs w:val="24"/>
        </w:rPr>
        <w:t xml:space="preserve">.5. </w:t>
      </w:r>
      <w:r w:rsidR="00404D86" w:rsidRPr="00413E57">
        <w:rPr>
          <w:b/>
          <w:bCs/>
          <w:szCs w:val="24"/>
        </w:rPr>
        <w:t>Естествен прираст</w:t>
      </w:r>
    </w:p>
    <w:tbl>
      <w:tblPr>
        <w:tblW w:w="9588" w:type="dxa"/>
        <w:tblInd w:w="108" w:type="dxa"/>
        <w:tblLook w:val="04A0" w:firstRow="1" w:lastRow="0" w:firstColumn="1" w:lastColumn="0" w:noHBand="0" w:noVBand="1"/>
      </w:tblPr>
      <w:tblGrid>
        <w:gridCol w:w="9588"/>
      </w:tblGrid>
      <w:tr w:rsidR="00404D86" w:rsidRPr="00510796" w:rsidTr="00F4529F">
        <w:trPr>
          <w:trHeight w:val="309"/>
        </w:trPr>
        <w:tc>
          <w:tcPr>
            <w:tcW w:w="9588" w:type="dxa"/>
          </w:tcPr>
          <w:p w:rsidR="00404D86" w:rsidRPr="00CB1111" w:rsidRDefault="00413E57" w:rsidP="00CB1111">
            <w:pPr>
              <w:pStyle w:val="11"/>
              <w:jc w:val="both"/>
              <w:rPr>
                <w:rFonts w:ascii="Times New Roman" w:hAnsi="Times New Roman"/>
                <w:b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  </w:t>
            </w:r>
            <w:r w:rsidR="00510796" w:rsidRPr="00510796">
              <w:rPr>
                <w:rFonts w:ascii="Times New Roman" w:hAnsi="Times New Roman"/>
              </w:rPr>
              <w:t xml:space="preserve">Разликата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510796" w:rsidRPr="00510796">
              <w:rPr>
                <w:rFonts w:ascii="Times New Roman" w:hAnsi="Times New Roman"/>
              </w:rPr>
              <w:t xml:space="preserve">между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510796" w:rsidRPr="00510796">
              <w:rPr>
                <w:rFonts w:ascii="Times New Roman" w:hAnsi="Times New Roman"/>
              </w:rPr>
              <w:t xml:space="preserve">ражданията и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510796" w:rsidRPr="00510796">
              <w:rPr>
                <w:rFonts w:ascii="Times New Roman" w:hAnsi="Times New Roman"/>
              </w:rPr>
              <w:t>умиранията формира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510796" w:rsidRPr="00510796">
              <w:rPr>
                <w:rFonts w:ascii="Times New Roman" w:hAnsi="Times New Roman"/>
              </w:rPr>
              <w:t xml:space="preserve"> естествения прираст на населението. И тъй като от </w:t>
            </w:r>
            <w:smartTag w:uri="urn:schemas-microsoft-com:office:smarttags" w:element="metricconverter">
              <w:smartTagPr>
                <w:attr w:name="ProductID" w:val="1990 г"/>
              </w:smartTagPr>
              <w:r w:rsidR="00510796" w:rsidRPr="00510796">
                <w:rPr>
                  <w:rFonts w:ascii="Times New Roman" w:hAnsi="Times New Roman"/>
                </w:rPr>
                <w:t>1990 г</w:t>
              </w:r>
            </w:smartTag>
            <w:r w:rsidR="00510796" w:rsidRPr="00510796">
              <w:rPr>
                <w:rFonts w:ascii="Times New Roman" w:hAnsi="Times New Roman"/>
              </w:rPr>
              <w:t>. досега умират повече хора, отколкото се раждат, тази разлика е с отрицателна стойност, в резултат на което населението на област Плевен непрекъснато намалява. През 20</w:t>
            </w:r>
            <w:r w:rsidR="00E24397">
              <w:rPr>
                <w:rFonts w:ascii="Times New Roman" w:hAnsi="Times New Roman"/>
                <w:lang w:val="bg-BG"/>
              </w:rPr>
              <w:t>1</w:t>
            </w:r>
            <w:r w:rsidR="00C74A3C">
              <w:rPr>
                <w:rFonts w:ascii="Times New Roman" w:hAnsi="Times New Roman"/>
                <w:lang w:val="bg-BG"/>
              </w:rPr>
              <w:t>9</w:t>
            </w:r>
            <w:r w:rsidR="00510796" w:rsidRPr="00510796">
              <w:rPr>
                <w:rFonts w:ascii="Times New Roman" w:hAnsi="Times New Roman"/>
              </w:rPr>
              <w:t> г. абсолютният брой на естествения прираст е минус 2</w:t>
            </w:r>
            <w:r w:rsidR="00B97429">
              <w:rPr>
                <w:rFonts w:ascii="Times New Roman" w:hAnsi="Times New Roman"/>
                <w:lang w:val="bg-BG"/>
              </w:rPr>
              <w:t>622</w:t>
            </w:r>
            <w:r w:rsidR="00E63223">
              <w:rPr>
                <w:rFonts w:ascii="Times New Roman" w:hAnsi="Times New Roman"/>
              </w:rPr>
              <w:t xml:space="preserve"> души </w:t>
            </w:r>
            <w:r w:rsidR="00E63223" w:rsidRPr="00E63223">
              <w:rPr>
                <w:rFonts w:ascii="Times New Roman" w:hAnsi="Times New Roman"/>
                <w:lang w:val="ru-RU"/>
              </w:rPr>
              <w:t>/</w:t>
            </w:r>
            <w:r w:rsidR="00594988">
              <w:rPr>
                <w:rFonts w:ascii="Times New Roman" w:hAnsi="Times New Roman"/>
                <w:lang w:val="ru-RU"/>
              </w:rPr>
              <w:t>-</w:t>
            </w:r>
            <w:r w:rsidR="00067F64">
              <w:rPr>
                <w:rFonts w:ascii="Times New Roman" w:hAnsi="Times New Roman"/>
                <w:lang w:val="bg-BG"/>
              </w:rPr>
              <w:t>11</w:t>
            </w:r>
            <w:r w:rsidR="007A054A">
              <w:rPr>
                <w:rFonts w:ascii="Times New Roman" w:hAnsi="Times New Roman"/>
                <w:lang w:val="bg-BG"/>
              </w:rPr>
              <w:t>.</w:t>
            </w:r>
            <w:r w:rsidR="00067F64">
              <w:rPr>
                <w:rFonts w:ascii="Times New Roman" w:hAnsi="Times New Roman"/>
                <w:lang w:val="en-US"/>
              </w:rPr>
              <w:t>0</w:t>
            </w:r>
            <w:r w:rsidR="00E63223">
              <w:rPr>
                <w:rFonts w:ascii="Times New Roman" w:hAnsi="Times New Roman"/>
                <w:lang w:val="bg-BG"/>
              </w:rPr>
              <w:t xml:space="preserve"> на 1000</w:t>
            </w:r>
            <w:r w:rsidR="00E63223" w:rsidRPr="00E63223">
              <w:rPr>
                <w:rFonts w:ascii="Times New Roman" w:hAnsi="Times New Roman"/>
                <w:lang w:val="ru-RU"/>
              </w:rPr>
              <w:t>/</w:t>
            </w:r>
            <w:r w:rsidR="00E24397" w:rsidRPr="00E24397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E24397" w:rsidRPr="00E24397">
              <w:rPr>
                <w:rFonts w:ascii="Times New Roman" w:hAnsi="Times New Roman"/>
                <w:bCs/>
                <w:lang w:val="bg-BG"/>
              </w:rPr>
              <w:t>и е</w:t>
            </w:r>
            <w:r w:rsidR="00E2439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r w:rsidR="00E24397" w:rsidRPr="00E24397">
              <w:rPr>
                <w:rFonts w:ascii="Times New Roman" w:hAnsi="Times New Roman"/>
                <w:bCs/>
                <w:lang w:val="bg-BG"/>
              </w:rPr>
              <w:t>с по-</w:t>
            </w:r>
            <w:r w:rsidR="00E24397" w:rsidRPr="00510796">
              <w:rPr>
                <w:rFonts w:ascii="Times New Roman" w:hAnsi="Times New Roman"/>
              </w:rPr>
              <w:t xml:space="preserve"> големи стойности от тези за страната</w:t>
            </w:r>
            <w:r w:rsidR="00E2439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r w:rsidR="00E24397" w:rsidRPr="00E63223">
              <w:rPr>
                <w:rFonts w:ascii="Times New Roman" w:hAnsi="Times New Roman"/>
                <w:lang w:val="ru-RU"/>
              </w:rPr>
              <w:t>/</w:t>
            </w:r>
            <w:r w:rsidR="00E24397">
              <w:rPr>
                <w:rFonts w:ascii="Times New Roman" w:hAnsi="Times New Roman"/>
                <w:lang w:val="ru-RU"/>
              </w:rPr>
              <w:t>-</w:t>
            </w:r>
            <w:r w:rsidR="00DB73B4">
              <w:rPr>
                <w:rFonts w:ascii="Times New Roman" w:hAnsi="Times New Roman"/>
                <w:lang w:val="ru-RU"/>
              </w:rPr>
              <w:t>6</w:t>
            </w:r>
            <w:r w:rsidR="00385CD9">
              <w:rPr>
                <w:rFonts w:ascii="Times New Roman" w:hAnsi="Times New Roman"/>
                <w:lang w:val="en-US"/>
              </w:rPr>
              <w:t>.</w:t>
            </w:r>
            <w:r w:rsidR="00C162FD">
              <w:rPr>
                <w:rFonts w:ascii="Times New Roman" w:hAnsi="Times New Roman"/>
                <w:lang w:val="bg-BG"/>
              </w:rPr>
              <w:t>7</w:t>
            </w:r>
            <w:r w:rsidR="00E24397">
              <w:rPr>
                <w:rFonts w:ascii="Times New Roman" w:hAnsi="Times New Roman"/>
                <w:lang w:val="ru-RU"/>
              </w:rPr>
              <w:t xml:space="preserve"> на 1000 </w:t>
            </w:r>
            <w:r w:rsidR="00E24397" w:rsidRPr="00E63223">
              <w:rPr>
                <w:rFonts w:ascii="Times New Roman" w:hAnsi="Times New Roman"/>
                <w:lang w:val="ru-RU"/>
              </w:rPr>
              <w:t>/</w:t>
            </w:r>
            <w:r w:rsidR="00E24397">
              <w:rPr>
                <w:rFonts w:ascii="Times New Roman" w:hAnsi="Times New Roman"/>
                <w:lang w:val="ru-RU"/>
              </w:rPr>
              <w:t xml:space="preserve"> .</w:t>
            </w:r>
          </w:p>
        </w:tc>
      </w:tr>
    </w:tbl>
    <w:p w:rsidR="001D7D04" w:rsidRPr="00CB1111" w:rsidRDefault="00E9270F" w:rsidP="00CB1111">
      <w:pPr>
        <w:jc w:val="both"/>
        <w:rPr>
          <w:rFonts w:eastAsia="Calibri"/>
          <w:color w:val="000000"/>
          <w:lang w:val="en-US"/>
        </w:rPr>
      </w:pPr>
      <w:r w:rsidRPr="004E35AA">
        <w:rPr>
          <w:noProof/>
          <w:lang w:val="bg-BG" w:eastAsia="bg-BG"/>
        </w:rPr>
        <w:drawing>
          <wp:inline distT="0" distB="0" distL="0" distR="0">
            <wp:extent cx="5857875" cy="1647825"/>
            <wp:effectExtent l="0" t="0" r="0" b="0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24BE" w:rsidRDefault="000424BE" w:rsidP="00413E57">
      <w:pPr>
        <w:jc w:val="center"/>
        <w:rPr>
          <w:bCs/>
          <w:sz w:val="24"/>
          <w:szCs w:val="24"/>
          <w:lang w:val="en-US"/>
        </w:rPr>
      </w:pPr>
      <w:r w:rsidRPr="000424BE">
        <w:rPr>
          <w:bCs/>
          <w:sz w:val="24"/>
          <w:szCs w:val="24"/>
          <w:lang w:val="bg-BG"/>
        </w:rPr>
        <w:t xml:space="preserve">Естествен прираст по общини в област </w:t>
      </w:r>
      <w:r w:rsidR="00990AE8">
        <w:rPr>
          <w:bCs/>
          <w:sz w:val="24"/>
          <w:szCs w:val="24"/>
          <w:lang w:val="bg-BG"/>
        </w:rPr>
        <w:t>Плевен</w:t>
      </w:r>
    </w:p>
    <w:p w:rsidR="0013709B" w:rsidRPr="0013709B" w:rsidRDefault="0013709B" w:rsidP="00413E57">
      <w:pPr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21"/>
        <w:gridCol w:w="1315"/>
        <w:gridCol w:w="1316"/>
        <w:gridCol w:w="1316"/>
        <w:gridCol w:w="1316"/>
        <w:gridCol w:w="1316"/>
        <w:gridCol w:w="1316"/>
      </w:tblGrid>
      <w:tr w:rsidR="00A03720" w:rsidRPr="000424BE" w:rsidTr="001D7D04">
        <w:trPr>
          <w:trHeight w:val="284"/>
          <w:jc w:val="center"/>
        </w:trPr>
        <w:tc>
          <w:tcPr>
            <w:tcW w:w="13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община</w:t>
            </w:r>
          </w:p>
        </w:tc>
        <w:tc>
          <w:tcPr>
            <w:tcW w:w="2631" w:type="dxa"/>
            <w:gridSpan w:val="2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AB702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497F5A">
              <w:rPr>
                <w:bCs/>
                <w:sz w:val="20"/>
              </w:rPr>
              <w:t>1</w:t>
            </w:r>
            <w:r w:rsidR="00DE5D45">
              <w:rPr>
                <w:bCs/>
                <w:sz w:val="20"/>
                <w:lang w:val="bg-BG"/>
              </w:rPr>
              <w:t>9</w:t>
            </w:r>
            <w:r w:rsidRPr="00320EF1">
              <w:rPr>
                <w:bCs/>
                <w:sz w:val="20"/>
              </w:rPr>
              <w:t>г.</w:t>
            </w:r>
          </w:p>
        </w:tc>
        <w:tc>
          <w:tcPr>
            <w:tcW w:w="2632" w:type="dxa"/>
            <w:gridSpan w:val="2"/>
            <w:tcMar>
              <w:left w:w="28" w:type="dxa"/>
              <w:right w:w="28" w:type="dxa"/>
            </w:tcMar>
            <w:vAlign w:val="center"/>
          </w:tcPr>
          <w:p w:rsidR="00A03720" w:rsidRPr="00320EF1" w:rsidRDefault="006B7DCE" w:rsidP="00AB702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BE4985">
              <w:rPr>
                <w:bCs/>
                <w:sz w:val="20"/>
                <w:lang w:val="bg-BG"/>
              </w:rPr>
              <w:t>1</w:t>
            </w:r>
            <w:r w:rsidR="00DE5D45">
              <w:rPr>
                <w:bCs/>
                <w:sz w:val="20"/>
                <w:lang w:val="bg-BG"/>
              </w:rPr>
              <w:t>8</w:t>
            </w:r>
            <w:r w:rsidRPr="00320EF1">
              <w:rPr>
                <w:bCs/>
                <w:sz w:val="20"/>
              </w:rPr>
              <w:t>г.</w:t>
            </w:r>
          </w:p>
        </w:tc>
        <w:tc>
          <w:tcPr>
            <w:tcW w:w="2632" w:type="dxa"/>
            <w:gridSpan w:val="2"/>
            <w:tcMar>
              <w:left w:w="28" w:type="dxa"/>
              <w:right w:w="28" w:type="dxa"/>
            </w:tcMar>
            <w:vAlign w:val="center"/>
          </w:tcPr>
          <w:p w:rsidR="00A03720" w:rsidRPr="00320EF1" w:rsidRDefault="006B7DCE" w:rsidP="00AB702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462116">
              <w:rPr>
                <w:bCs/>
                <w:sz w:val="20"/>
                <w:lang w:val="bg-BG"/>
              </w:rPr>
              <w:t>1</w:t>
            </w:r>
            <w:r w:rsidR="00DE5D45">
              <w:rPr>
                <w:bCs/>
                <w:sz w:val="20"/>
                <w:lang w:val="bg-BG"/>
              </w:rPr>
              <w:t>7</w:t>
            </w:r>
            <w:r w:rsidRPr="00320EF1">
              <w:rPr>
                <w:bCs/>
                <w:sz w:val="20"/>
              </w:rPr>
              <w:t>г.</w:t>
            </w:r>
          </w:p>
        </w:tc>
      </w:tr>
      <w:tr w:rsidR="00A03720" w:rsidRPr="000424BE" w:rsidTr="001D7D04">
        <w:trPr>
          <w:trHeight w:val="284"/>
          <w:jc w:val="center"/>
        </w:trPr>
        <w:tc>
          <w:tcPr>
            <w:tcW w:w="1321" w:type="dxa"/>
            <w:vMerge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На 1000 души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На 1000 души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На 1000 души</w:t>
            </w:r>
          </w:p>
        </w:tc>
      </w:tr>
      <w:tr w:rsidR="00DE5D45" w:rsidRPr="000424BE" w:rsidTr="001D7D04">
        <w:trPr>
          <w:trHeight w:val="284"/>
          <w:jc w:val="center"/>
        </w:trPr>
        <w:tc>
          <w:tcPr>
            <w:tcW w:w="1321" w:type="dxa"/>
            <w:tcMar>
              <w:left w:w="28" w:type="dxa"/>
              <w:right w:w="28" w:type="dxa"/>
            </w:tcMar>
            <w:vAlign w:val="center"/>
          </w:tcPr>
          <w:p w:rsidR="00DE5D45" w:rsidRPr="00AC0113" w:rsidRDefault="00DE5D45" w:rsidP="00DE5D45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Общо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bottom"/>
          </w:tcPr>
          <w:p w:rsidR="00DE5D45" w:rsidRPr="001A7E64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-2622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Pr="001A7E64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-11.00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Pr="001A7E64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-2622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Pr="001A7E64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Pr="001A7E64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-2514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Pr="001A7E64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-10.21</w:t>
            </w:r>
          </w:p>
        </w:tc>
      </w:tr>
      <w:tr w:rsidR="00DE5D45" w:rsidRPr="000424BE" w:rsidTr="008F4596">
        <w:trPr>
          <w:trHeight w:val="284"/>
          <w:jc w:val="center"/>
        </w:trPr>
        <w:tc>
          <w:tcPr>
            <w:tcW w:w="1321" w:type="dxa"/>
            <w:tcMar>
              <w:left w:w="28" w:type="dxa"/>
              <w:right w:w="28" w:type="dxa"/>
            </w:tcMar>
            <w:vAlign w:val="center"/>
          </w:tcPr>
          <w:p w:rsidR="00DE5D45" w:rsidRPr="006A70D1" w:rsidRDefault="00DE5D45" w:rsidP="00DE5D45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Белене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-130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-15.60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-136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</w:rPr>
              <w:t>-142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</w:rPr>
              <w:t>-16.03</w:t>
            </w:r>
          </w:p>
        </w:tc>
      </w:tr>
      <w:tr w:rsidR="00DE5D45" w:rsidRPr="000424BE" w:rsidTr="008F4596">
        <w:trPr>
          <w:trHeight w:val="284"/>
          <w:jc w:val="center"/>
        </w:trPr>
        <w:tc>
          <w:tcPr>
            <w:tcW w:w="1321" w:type="dxa"/>
            <w:tcMar>
              <w:left w:w="28" w:type="dxa"/>
              <w:right w:w="28" w:type="dxa"/>
            </w:tcMar>
            <w:vAlign w:val="center"/>
          </w:tcPr>
          <w:p w:rsidR="00DE5D45" w:rsidRPr="006A70D1" w:rsidRDefault="00DE5D45" w:rsidP="00DE5D45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Гулянци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-250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-24.46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-223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-238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-22.19</w:t>
            </w:r>
          </w:p>
        </w:tc>
      </w:tr>
      <w:tr w:rsidR="00DE5D45" w:rsidRPr="000424BE" w:rsidTr="008F4596">
        <w:trPr>
          <w:trHeight w:val="284"/>
          <w:jc w:val="center"/>
        </w:trPr>
        <w:tc>
          <w:tcPr>
            <w:tcW w:w="1321" w:type="dxa"/>
            <w:tcMar>
              <w:left w:w="28" w:type="dxa"/>
              <w:right w:w="28" w:type="dxa"/>
            </w:tcMar>
            <w:vAlign w:val="center"/>
          </w:tcPr>
          <w:p w:rsidR="00DE5D45" w:rsidRPr="006A70D1" w:rsidRDefault="00DE5D45" w:rsidP="00DE5D45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Д.Митрополия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-279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-15.92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-303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-234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-12.76</w:t>
            </w:r>
          </w:p>
        </w:tc>
      </w:tr>
      <w:tr w:rsidR="00DE5D45" w:rsidRPr="000424BE" w:rsidTr="008F4596">
        <w:trPr>
          <w:trHeight w:val="284"/>
          <w:jc w:val="center"/>
        </w:trPr>
        <w:tc>
          <w:tcPr>
            <w:tcW w:w="1321" w:type="dxa"/>
            <w:tcMar>
              <w:left w:w="28" w:type="dxa"/>
              <w:right w:w="28" w:type="dxa"/>
            </w:tcMar>
            <w:vAlign w:val="center"/>
          </w:tcPr>
          <w:p w:rsidR="00DE5D45" w:rsidRPr="006A70D1" w:rsidRDefault="00DE5D45" w:rsidP="00DE5D45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Д.Дъбник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-116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-10.93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-113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-96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-8.79</w:t>
            </w:r>
          </w:p>
        </w:tc>
      </w:tr>
      <w:tr w:rsidR="00DE5D45" w:rsidRPr="000424BE" w:rsidTr="008F4596">
        <w:trPr>
          <w:trHeight w:val="284"/>
          <w:jc w:val="center"/>
        </w:trPr>
        <w:tc>
          <w:tcPr>
            <w:tcW w:w="1321" w:type="dxa"/>
            <w:tcMar>
              <w:left w:w="28" w:type="dxa"/>
              <w:right w:w="28" w:type="dxa"/>
            </w:tcMar>
            <w:vAlign w:val="center"/>
          </w:tcPr>
          <w:p w:rsidR="00DE5D45" w:rsidRPr="006A70D1" w:rsidRDefault="00DE5D45" w:rsidP="00DE5D45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Искър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-18.89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-87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-107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-17.19</w:t>
            </w:r>
          </w:p>
        </w:tc>
      </w:tr>
      <w:tr w:rsidR="00DE5D45" w:rsidRPr="000424BE" w:rsidTr="008F4596">
        <w:trPr>
          <w:trHeight w:val="284"/>
          <w:jc w:val="center"/>
        </w:trPr>
        <w:tc>
          <w:tcPr>
            <w:tcW w:w="1321" w:type="dxa"/>
            <w:tcMar>
              <w:left w:w="28" w:type="dxa"/>
              <w:right w:w="28" w:type="dxa"/>
            </w:tcMar>
            <w:vAlign w:val="center"/>
          </w:tcPr>
          <w:p w:rsidR="00DE5D45" w:rsidRPr="006A70D1" w:rsidRDefault="00DE5D45" w:rsidP="00DE5D45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Кнежа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-116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-9.61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-120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-157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-12.57</w:t>
            </w:r>
          </w:p>
        </w:tc>
      </w:tr>
      <w:tr w:rsidR="00DE5D45" w:rsidRPr="000424BE" w:rsidTr="008F4596">
        <w:trPr>
          <w:trHeight w:val="284"/>
          <w:jc w:val="center"/>
        </w:trPr>
        <w:tc>
          <w:tcPr>
            <w:tcW w:w="1321" w:type="dxa"/>
            <w:tcMar>
              <w:left w:w="28" w:type="dxa"/>
              <w:right w:w="28" w:type="dxa"/>
            </w:tcMar>
            <w:vAlign w:val="center"/>
          </w:tcPr>
          <w:p w:rsidR="00DE5D45" w:rsidRPr="006A70D1" w:rsidRDefault="00DE5D45" w:rsidP="00DE5D45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Левски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-14.72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-274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-15.27</w:t>
            </w:r>
          </w:p>
        </w:tc>
      </w:tr>
      <w:tr w:rsidR="00DE5D45" w:rsidRPr="000424BE" w:rsidTr="008F4596">
        <w:trPr>
          <w:trHeight w:val="284"/>
          <w:jc w:val="center"/>
        </w:trPr>
        <w:tc>
          <w:tcPr>
            <w:tcW w:w="1321" w:type="dxa"/>
            <w:tcMar>
              <w:left w:w="28" w:type="dxa"/>
              <w:right w:w="28" w:type="dxa"/>
            </w:tcMar>
            <w:vAlign w:val="center"/>
          </w:tcPr>
          <w:p w:rsidR="00DE5D45" w:rsidRPr="006A70D1" w:rsidRDefault="00DE5D45" w:rsidP="00DE5D45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Никопол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-187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-23.83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-148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-17.99</w:t>
            </w:r>
          </w:p>
        </w:tc>
      </w:tr>
      <w:tr w:rsidR="00DE5D45" w:rsidRPr="000424BE" w:rsidTr="008F4596">
        <w:trPr>
          <w:trHeight w:val="284"/>
          <w:jc w:val="center"/>
        </w:trPr>
        <w:tc>
          <w:tcPr>
            <w:tcW w:w="1321" w:type="dxa"/>
            <w:tcMar>
              <w:left w:w="28" w:type="dxa"/>
              <w:right w:w="28" w:type="dxa"/>
            </w:tcMar>
            <w:vAlign w:val="center"/>
          </w:tcPr>
          <w:p w:rsidR="00DE5D45" w:rsidRPr="006A70D1" w:rsidRDefault="00DE5D45" w:rsidP="00DE5D45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Плевен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-822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-6.92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-833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-709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-5.83</w:t>
            </w:r>
          </w:p>
        </w:tc>
      </w:tr>
      <w:tr w:rsidR="00DE5D45" w:rsidRPr="000424BE" w:rsidTr="008F4596">
        <w:trPr>
          <w:trHeight w:val="284"/>
          <w:jc w:val="center"/>
        </w:trPr>
        <w:tc>
          <w:tcPr>
            <w:tcW w:w="1321" w:type="dxa"/>
            <w:tcMar>
              <w:left w:w="28" w:type="dxa"/>
              <w:right w:w="28" w:type="dxa"/>
            </w:tcMar>
            <w:vAlign w:val="center"/>
          </w:tcPr>
          <w:p w:rsidR="00DE5D45" w:rsidRPr="006A70D1" w:rsidRDefault="00DE5D45" w:rsidP="00DE5D45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Пордим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-108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5D45" w:rsidRPr="009E2A36" w:rsidRDefault="009E2A36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-19.92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-141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DE5D45" w:rsidRDefault="00DE5D4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-24.81</w:t>
            </w:r>
          </w:p>
        </w:tc>
      </w:tr>
      <w:tr w:rsidR="008327B5" w:rsidRPr="000424BE" w:rsidTr="008F4596">
        <w:trPr>
          <w:trHeight w:val="284"/>
          <w:jc w:val="center"/>
        </w:trPr>
        <w:tc>
          <w:tcPr>
            <w:tcW w:w="1321" w:type="dxa"/>
            <w:tcMar>
              <w:left w:w="28" w:type="dxa"/>
              <w:right w:w="28" w:type="dxa"/>
            </w:tcMar>
            <w:vAlign w:val="center"/>
          </w:tcPr>
          <w:p w:rsidR="008327B5" w:rsidRDefault="008327B5" w:rsidP="00DE5D45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Ч.Бряг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327B5" w:rsidRDefault="008327B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-248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327B5" w:rsidRDefault="008327B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-10.20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8327B5" w:rsidRDefault="008327B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-274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8327B5" w:rsidRDefault="008327B5" w:rsidP="00DE5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-11.08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8327B5" w:rsidRDefault="008327B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-268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8327B5" w:rsidRDefault="008327B5" w:rsidP="00DE5D4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-10.63</w:t>
            </w:r>
          </w:p>
        </w:tc>
      </w:tr>
    </w:tbl>
    <w:p w:rsidR="009D140E" w:rsidRPr="009D140E" w:rsidRDefault="009D140E" w:rsidP="009D140E">
      <w:pPr>
        <w:rPr>
          <w:vanish/>
        </w:rPr>
      </w:pPr>
    </w:p>
    <w:p w:rsidR="004B2813" w:rsidRDefault="004B2813" w:rsidP="003B197A">
      <w:pPr>
        <w:pStyle w:val="ListParagraph"/>
        <w:ind w:left="0"/>
        <w:jc w:val="center"/>
        <w:rPr>
          <w:b/>
          <w:sz w:val="24"/>
          <w:szCs w:val="24"/>
          <w:lang w:val="en-US"/>
        </w:rPr>
      </w:pPr>
    </w:p>
    <w:p w:rsidR="004B2813" w:rsidRDefault="004B2813" w:rsidP="00CB1111">
      <w:pPr>
        <w:pStyle w:val="ListParagraph"/>
        <w:ind w:left="0"/>
        <w:rPr>
          <w:b/>
          <w:sz w:val="24"/>
          <w:szCs w:val="24"/>
          <w:lang w:val="en-US"/>
        </w:rPr>
      </w:pPr>
    </w:p>
    <w:p w:rsidR="00877E69" w:rsidRPr="004E35AA" w:rsidRDefault="00E9270F" w:rsidP="00C651BF">
      <w:pPr>
        <w:pStyle w:val="ListParagraph"/>
        <w:ind w:left="0"/>
        <w:jc w:val="center"/>
      </w:pPr>
      <w:r w:rsidRPr="004E35AA">
        <w:rPr>
          <w:noProof/>
        </w:rPr>
        <w:drawing>
          <wp:inline distT="0" distB="0" distL="0" distR="0">
            <wp:extent cx="5848350" cy="2124075"/>
            <wp:effectExtent l="0" t="0" r="0" b="0"/>
            <wp:docPr id="7" name="Об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2813" w:rsidRDefault="004B2813" w:rsidP="00C651BF">
      <w:pPr>
        <w:pStyle w:val="ListParagraph"/>
        <w:ind w:left="0"/>
        <w:jc w:val="center"/>
        <w:rPr>
          <w:b/>
          <w:sz w:val="24"/>
          <w:szCs w:val="24"/>
          <w:lang w:val="en-US"/>
        </w:rPr>
      </w:pPr>
    </w:p>
    <w:p w:rsidR="00C75DD2" w:rsidRDefault="00C75DD2" w:rsidP="00C651BF">
      <w:pPr>
        <w:pStyle w:val="ListParagraph"/>
        <w:ind w:left="0"/>
        <w:jc w:val="center"/>
        <w:rPr>
          <w:b/>
          <w:sz w:val="24"/>
          <w:szCs w:val="24"/>
          <w:lang w:val="en-US"/>
        </w:rPr>
      </w:pPr>
    </w:p>
    <w:p w:rsidR="00C75DD2" w:rsidRDefault="00C75DD2" w:rsidP="00C651BF">
      <w:pPr>
        <w:pStyle w:val="ListParagraph"/>
        <w:ind w:left="0"/>
        <w:jc w:val="center"/>
        <w:rPr>
          <w:b/>
          <w:sz w:val="24"/>
          <w:szCs w:val="24"/>
          <w:lang w:val="en-US"/>
        </w:rPr>
      </w:pPr>
    </w:p>
    <w:p w:rsidR="00D82062" w:rsidRPr="00413E57" w:rsidRDefault="00413E57" w:rsidP="00C651BF">
      <w:pPr>
        <w:pStyle w:val="ListParagraph"/>
        <w:ind w:left="0"/>
        <w:jc w:val="center"/>
        <w:rPr>
          <w:b/>
          <w:sz w:val="24"/>
          <w:szCs w:val="24"/>
        </w:rPr>
      </w:pPr>
      <w:r w:rsidRPr="00413E57">
        <w:rPr>
          <w:b/>
          <w:sz w:val="24"/>
          <w:szCs w:val="24"/>
        </w:rPr>
        <w:t xml:space="preserve">1.6. </w:t>
      </w:r>
      <w:r w:rsidR="00D82062" w:rsidRPr="00413E57">
        <w:rPr>
          <w:b/>
          <w:sz w:val="24"/>
          <w:szCs w:val="24"/>
        </w:rPr>
        <w:t>Заболеваемост и болестност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D82062" w:rsidRPr="00691BFE" w:rsidTr="00EC0C18">
        <w:trPr>
          <w:jc w:val="center"/>
        </w:trPr>
        <w:tc>
          <w:tcPr>
            <w:tcW w:w="9778" w:type="dxa"/>
          </w:tcPr>
          <w:p w:rsidR="00D82062" w:rsidRPr="00691BFE" w:rsidRDefault="00D82062" w:rsidP="00AC12B0">
            <w:pPr>
              <w:rPr>
                <w:b/>
                <w:sz w:val="24"/>
                <w:szCs w:val="24"/>
                <w:lang w:val="bg-BG"/>
              </w:rPr>
            </w:pPr>
          </w:p>
          <w:p w:rsidR="00B628C8" w:rsidRPr="00274689" w:rsidRDefault="00B628C8" w:rsidP="007A4694">
            <w:pPr>
              <w:pStyle w:val="11"/>
              <w:jc w:val="both"/>
              <w:rPr>
                <w:rFonts w:ascii="Times New Roman" w:hAnsi="Times New Roman"/>
                <w:b/>
                <w:lang w:val="bg-BG" w:eastAsia="bg-BG"/>
              </w:rPr>
            </w:pPr>
            <w:r w:rsidRPr="00691BFE">
              <w:rPr>
                <w:rFonts w:ascii="Times New Roman" w:hAnsi="Times New Roman"/>
                <w:b/>
              </w:rPr>
              <w:t xml:space="preserve">         </w:t>
            </w:r>
            <w:r w:rsidRPr="000D607D">
              <w:rPr>
                <w:rFonts w:ascii="Times New Roman" w:hAnsi="Times New Roman"/>
              </w:rPr>
              <w:t>Болестността,</w:t>
            </w:r>
            <w:r w:rsidR="00A62589" w:rsidRPr="000D607D">
              <w:rPr>
                <w:rFonts w:ascii="Times New Roman" w:hAnsi="Times New Roman"/>
                <w:lang w:val="bg-BG"/>
              </w:rPr>
              <w:t xml:space="preserve"> </w:t>
            </w:r>
            <w:r w:rsidRPr="000D607D">
              <w:rPr>
                <w:rFonts w:ascii="Times New Roman" w:hAnsi="Times New Roman"/>
              </w:rPr>
              <w:t>измерена чрез регистрираните случаи на заболяванията по обръщае</w:t>
            </w:r>
            <w:r w:rsidR="00A62589" w:rsidRPr="000D607D">
              <w:rPr>
                <w:rFonts w:ascii="Times New Roman" w:hAnsi="Times New Roman"/>
                <w:lang w:val="bg-BG"/>
              </w:rPr>
              <w:t>-</w:t>
            </w:r>
            <w:r w:rsidRPr="000D607D">
              <w:rPr>
                <w:rFonts w:ascii="Times New Roman" w:hAnsi="Times New Roman"/>
              </w:rPr>
              <w:t xml:space="preserve">мостта на населението за здравна помощ към звената за извънболнична помощ и заболеваемостта </w:t>
            </w:r>
            <w:r w:rsidRPr="000D607D">
              <w:rPr>
                <w:rFonts w:ascii="Times New Roman" w:hAnsi="Times New Roman"/>
                <w:lang w:val="ru-RU"/>
              </w:rPr>
              <w:t>/</w:t>
            </w:r>
            <w:r w:rsidRPr="000D607D">
              <w:rPr>
                <w:rFonts w:ascii="Times New Roman" w:hAnsi="Times New Roman"/>
              </w:rPr>
              <w:t xml:space="preserve">новооткритите случаи </w:t>
            </w:r>
            <w:r w:rsidRPr="000D607D">
              <w:rPr>
                <w:rFonts w:ascii="Times New Roman" w:hAnsi="Times New Roman"/>
                <w:lang w:val="ru-RU"/>
              </w:rPr>
              <w:t>/</w:t>
            </w:r>
            <w:r w:rsidRPr="000D607D">
              <w:rPr>
                <w:rFonts w:ascii="Times New Roman" w:hAnsi="Times New Roman"/>
              </w:rPr>
              <w:t>,</w:t>
            </w:r>
            <w:r w:rsidR="00A62589" w:rsidRPr="000D607D">
              <w:rPr>
                <w:rFonts w:ascii="Times New Roman" w:hAnsi="Times New Roman"/>
                <w:lang w:val="bg-BG"/>
              </w:rPr>
              <w:t xml:space="preserve"> </w:t>
            </w:r>
            <w:r w:rsidRPr="000D607D">
              <w:rPr>
                <w:rFonts w:ascii="Times New Roman" w:hAnsi="Times New Roman"/>
              </w:rPr>
              <w:t>дава представа за честотата и структурата на заболяванията, по повод на които населението активно търси здравна помощ.</w:t>
            </w:r>
            <w:r w:rsidR="00A62589" w:rsidRPr="000D607D">
              <w:rPr>
                <w:rFonts w:ascii="Times New Roman" w:hAnsi="Times New Roman"/>
                <w:lang w:val="bg-BG"/>
              </w:rPr>
              <w:t xml:space="preserve"> </w:t>
            </w:r>
            <w:r w:rsidRPr="000D607D">
              <w:rPr>
                <w:rFonts w:ascii="Times New Roman" w:hAnsi="Times New Roman"/>
              </w:rPr>
              <w:t>Честотата на регистрираните заболявания в Плевенска област за 20</w:t>
            </w:r>
            <w:r w:rsidR="00835461" w:rsidRPr="000D607D">
              <w:rPr>
                <w:rFonts w:ascii="Times New Roman" w:hAnsi="Times New Roman"/>
                <w:lang w:val="bg-BG"/>
              </w:rPr>
              <w:t>1</w:t>
            </w:r>
            <w:r w:rsidR="009D32AB">
              <w:rPr>
                <w:rFonts w:ascii="Times New Roman" w:hAnsi="Times New Roman"/>
                <w:lang w:val="en-US"/>
              </w:rPr>
              <w:t>9</w:t>
            </w:r>
            <w:r w:rsidRPr="000D607D">
              <w:rPr>
                <w:rFonts w:ascii="Times New Roman" w:hAnsi="Times New Roman"/>
              </w:rPr>
              <w:t xml:space="preserve"> г.</w:t>
            </w:r>
            <w:r w:rsidR="00835461" w:rsidRPr="000D607D">
              <w:rPr>
                <w:rFonts w:ascii="Times New Roman" w:hAnsi="Times New Roman"/>
                <w:lang w:val="bg-BG"/>
              </w:rPr>
              <w:t xml:space="preserve"> бележи </w:t>
            </w:r>
            <w:r w:rsidR="00A62589" w:rsidRPr="000D607D">
              <w:rPr>
                <w:rFonts w:ascii="Times New Roman" w:hAnsi="Times New Roman"/>
                <w:lang w:val="bg-BG"/>
              </w:rPr>
              <w:t xml:space="preserve"> </w:t>
            </w:r>
            <w:r w:rsidR="009D32AB">
              <w:rPr>
                <w:rFonts w:ascii="Times New Roman" w:hAnsi="Times New Roman"/>
                <w:lang w:val="bg-BG"/>
              </w:rPr>
              <w:t xml:space="preserve">леко </w:t>
            </w:r>
            <w:r w:rsidR="00835461" w:rsidRPr="000D607D">
              <w:rPr>
                <w:rFonts w:ascii="Times New Roman" w:hAnsi="Times New Roman"/>
                <w:lang w:val="bg-BG"/>
              </w:rPr>
              <w:t>увеличение и</w:t>
            </w:r>
            <w:r w:rsidRPr="000D607D">
              <w:rPr>
                <w:rFonts w:ascii="Times New Roman" w:hAnsi="Times New Roman"/>
              </w:rPr>
              <w:t xml:space="preserve"> е </w:t>
            </w:r>
            <w:r w:rsidR="000D607D" w:rsidRPr="000D607D">
              <w:rPr>
                <w:rFonts w:ascii="Times New Roman" w:hAnsi="Times New Roman"/>
              </w:rPr>
              <w:t>2</w:t>
            </w:r>
            <w:r w:rsidR="00CE2FB8">
              <w:rPr>
                <w:rFonts w:ascii="Times New Roman" w:hAnsi="Times New Roman"/>
              </w:rPr>
              <w:t>4</w:t>
            </w:r>
            <w:r w:rsidR="009D32AB">
              <w:rPr>
                <w:rFonts w:ascii="Times New Roman" w:hAnsi="Times New Roman"/>
              </w:rPr>
              <w:t>95</w:t>
            </w:r>
            <w:r w:rsidRPr="000D607D">
              <w:rPr>
                <w:rFonts w:ascii="Times New Roman" w:hAnsi="Times New Roman"/>
              </w:rPr>
              <w:t xml:space="preserve"> на 1000 души от населението </w:t>
            </w:r>
            <w:r w:rsidRPr="000D607D">
              <w:rPr>
                <w:rFonts w:ascii="Times New Roman" w:hAnsi="Times New Roman"/>
                <w:lang w:val="ru-RU"/>
              </w:rPr>
              <w:t>/</w:t>
            </w:r>
            <w:r w:rsidR="00991651">
              <w:rPr>
                <w:rFonts w:ascii="Times New Roman" w:hAnsi="Times New Roman"/>
                <w:lang w:val="en-US"/>
              </w:rPr>
              <w:t>2</w:t>
            </w:r>
            <w:r w:rsidR="0070270E">
              <w:rPr>
                <w:rFonts w:ascii="Times New Roman" w:hAnsi="Times New Roman"/>
                <w:lang w:val="en-US"/>
              </w:rPr>
              <w:t>4</w:t>
            </w:r>
            <w:r w:rsidR="009D32AB">
              <w:rPr>
                <w:rFonts w:ascii="Times New Roman" w:hAnsi="Times New Roman"/>
                <w:lang w:val="en-US"/>
              </w:rPr>
              <w:t>58</w:t>
            </w:r>
            <w:r w:rsidR="000F6636">
              <w:rPr>
                <w:rFonts w:ascii="Times New Roman" w:hAnsi="Times New Roman"/>
                <w:lang w:val="en-US"/>
              </w:rPr>
              <w:t xml:space="preserve"> </w:t>
            </w:r>
            <w:r w:rsidRPr="000D607D">
              <w:rPr>
                <w:rFonts w:ascii="Times New Roman" w:hAnsi="Times New Roman"/>
              </w:rPr>
              <w:t>‰</w:t>
            </w:r>
            <w:r w:rsidRPr="000D607D">
              <w:rPr>
                <w:rFonts w:ascii="Times New Roman" w:hAnsi="Times New Roman"/>
                <w:lang w:val="ru-RU"/>
              </w:rPr>
              <w:t xml:space="preserve"> </w:t>
            </w:r>
            <w:r w:rsidRPr="000D607D">
              <w:rPr>
                <w:rFonts w:ascii="Times New Roman" w:hAnsi="Times New Roman"/>
              </w:rPr>
              <w:t>– за 20</w:t>
            </w:r>
            <w:r w:rsidR="00A62589" w:rsidRPr="000D607D">
              <w:rPr>
                <w:rFonts w:ascii="Times New Roman" w:hAnsi="Times New Roman"/>
              </w:rPr>
              <w:t>1</w:t>
            </w:r>
            <w:r w:rsidR="009D32AB">
              <w:rPr>
                <w:rFonts w:ascii="Times New Roman" w:hAnsi="Times New Roman"/>
              </w:rPr>
              <w:t>8</w:t>
            </w:r>
            <w:r w:rsidRPr="000D607D">
              <w:rPr>
                <w:rFonts w:ascii="Times New Roman" w:hAnsi="Times New Roman"/>
              </w:rPr>
              <w:t xml:space="preserve"> г.</w:t>
            </w:r>
            <w:r w:rsidR="008F0AE2">
              <w:rPr>
                <w:rFonts w:ascii="Times New Roman" w:hAnsi="Times New Roman"/>
              </w:rPr>
              <w:t xml:space="preserve"> </w:t>
            </w:r>
            <w:r w:rsidRPr="000D607D">
              <w:rPr>
                <w:rFonts w:ascii="Times New Roman" w:hAnsi="Times New Roman"/>
              </w:rPr>
              <w:t xml:space="preserve">и </w:t>
            </w:r>
            <w:r w:rsidR="008F0AE2">
              <w:rPr>
                <w:rFonts w:ascii="Times New Roman" w:hAnsi="Times New Roman"/>
              </w:rPr>
              <w:t>2</w:t>
            </w:r>
            <w:r w:rsidR="009D32AB">
              <w:rPr>
                <w:rFonts w:ascii="Times New Roman" w:hAnsi="Times New Roman"/>
              </w:rPr>
              <w:t>431</w:t>
            </w:r>
            <w:r w:rsidRPr="000D607D">
              <w:rPr>
                <w:rFonts w:ascii="Times New Roman" w:hAnsi="Times New Roman"/>
                <w:lang w:val="ru-RU"/>
              </w:rPr>
              <w:t xml:space="preserve"> </w:t>
            </w:r>
            <w:r w:rsidRPr="000D607D">
              <w:rPr>
                <w:rFonts w:ascii="Times New Roman" w:hAnsi="Times New Roman"/>
              </w:rPr>
              <w:t>‰ – за 20</w:t>
            </w:r>
            <w:r w:rsidR="000D607D" w:rsidRPr="000D607D">
              <w:rPr>
                <w:rFonts w:ascii="Times New Roman" w:hAnsi="Times New Roman"/>
              </w:rPr>
              <w:t>1</w:t>
            </w:r>
            <w:r w:rsidR="009D32AB">
              <w:rPr>
                <w:rFonts w:ascii="Times New Roman" w:hAnsi="Times New Roman"/>
              </w:rPr>
              <w:t>7</w:t>
            </w:r>
            <w:r w:rsidRPr="000D607D">
              <w:rPr>
                <w:rFonts w:ascii="Times New Roman" w:hAnsi="Times New Roman"/>
              </w:rPr>
              <w:t>г.</w:t>
            </w:r>
            <w:r w:rsidRPr="000D607D">
              <w:rPr>
                <w:rFonts w:ascii="Times New Roman" w:hAnsi="Times New Roman"/>
                <w:lang w:val="ru-RU"/>
              </w:rPr>
              <w:t>/</w:t>
            </w:r>
            <w:r w:rsidRPr="000D607D">
              <w:rPr>
                <w:rFonts w:ascii="Times New Roman" w:hAnsi="Times New Roman"/>
                <w:lang w:eastAsia="bg-BG"/>
              </w:rPr>
              <w:t>.</w:t>
            </w:r>
            <w:r w:rsidR="00A62589" w:rsidRPr="000D607D">
              <w:rPr>
                <w:rFonts w:ascii="Times New Roman" w:hAnsi="Times New Roman"/>
                <w:lang w:val="bg-BG" w:eastAsia="bg-BG"/>
              </w:rPr>
              <w:t xml:space="preserve"> </w:t>
            </w:r>
            <w:r w:rsidRPr="00EE4747">
              <w:rPr>
                <w:rFonts w:ascii="Times New Roman" w:hAnsi="Times New Roman"/>
                <w:lang w:eastAsia="bg-BG"/>
              </w:rPr>
              <w:t>Най-високи са честотата и относителния дял на болестите на органите на кръвообращението</w:t>
            </w:r>
            <w:r w:rsidR="00A62589" w:rsidRPr="00EE4747">
              <w:rPr>
                <w:rFonts w:ascii="Times New Roman" w:hAnsi="Times New Roman"/>
                <w:lang w:val="bg-BG" w:eastAsia="bg-BG"/>
              </w:rPr>
              <w:t xml:space="preserve"> </w:t>
            </w:r>
            <w:r w:rsidRPr="00EE4747">
              <w:rPr>
                <w:rFonts w:ascii="Times New Roman" w:hAnsi="Times New Roman"/>
                <w:lang w:val="ru-RU" w:eastAsia="bg-BG"/>
              </w:rPr>
              <w:t>/</w:t>
            </w:r>
            <w:r w:rsidRPr="00EE4747">
              <w:rPr>
                <w:rFonts w:ascii="Times New Roman" w:hAnsi="Times New Roman"/>
                <w:lang w:eastAsia="bg-BG"/>
              </w:rPr>
              <w:t>2</w:t>
            </w:r>
            <w:r w:rsidR="00EE4747" w:rsidRPr="00EE4747">
              <w:rPr>
                <w:rFonts w:ascii="Times New Roman" w:hAnsi="Times New Roman"/>
                <w:lang w:eastAsia="bg-BG"/>
              </w:rPr>
              <w:t>2.</w:t>
            </w:r>
            <w:r w:rsidR="009D32AB">
              <w:rPr>
                <w:rFonts w:ascii="Times New Roman" w:hAnsi="Times New Roman"/>
                <w:lang w:val="bg-BG" w:eastAsia="bg-BG"/>
              </w:rPr>
              <w:t>2</w:t>
            </w:r>
            <w:r w:rsidRPr="00EE4747">
              <w:rPr>
                <w:rFonts w:ascii="Times New Roman" w:hAnsi="Times New Roman"/>
                <w:lang w:eastAsia="bg-BG"/>
              </w:rPr>
              <w:t>%</w:t>
            </w:r>
            <w:r w:rsidRPr="00EE4747">
              <w:rPr>
                <w:rFonts w:ascii="Times New Roman" w:hAnsi="Times New Roman"/>
                <w:lang w:val="ru-RU" w:eastAsia="bg-BG"/>
              </w:rPr>
              <w:t>/</w:t>
            </w:r>
            <w:r w:rsidRPr="00EE4747">
              <w:rPr>
                <w:rFonts w:ascii="Times New Roman" w:hAnsi="Times New Roman"/>
                <w:lang w:eastAsia="bg-BG"/>
              </w:rPr>
              <w:t>, заболяванията на дихателната система</w:t>
            </w:r>
            <w:r w:rsidRPr="00EE4747">
              <w:rPr>
                <w:rFonts w:ascii="Times New Roman" w:hAnsi="Times New Roman"/>
                <w:lang w:val="ru-RU" w:eastAsia="bg-BG"/>
              </w:rPr>
              <w:t>/1</w:t>
            </w:r>
            <w:r w:rsidR="009D32AB">
              <w:rPr>
                <w:rFonts w:ascii="Times New Roman" w:hAnsi="Times New Roman"/>
                <w:lang w:val="ru-RU" w:eastAsia="bg-BG"/>
              </w:rPr>
              <w:t>3</w:t>
            </w:r>
            <w:r w:rsidR="00EE4747" w:rsidRPr="00EE4747">
              <w:rPr>
                <w:rFonts w:ascii="Times New Roman" w:hAnsi="Times New Roman"/>
                <w:lang w:val="en-US" w:eastAsia="bg-BG"/>
              </w:rPr>
              <w:t>.</w:t>
            </w:r>
            <w:r w:rsidR="009D32AB">
              <w:rPr>
                <w:rFonts w:ascii="Times New Roman" w:hAnsi="Times New Roman"/>
                <w:lang w:val="bg-BG" w:eastAsia="bg-BG"/>
              </w:rPr>
              <w:t>4</w:t>
            </w:r>
            <w:r w:rsidR="000F6636" w:rsidRPr="00EE4747">
              <w:rPr>
                <w:rFonts w:ascii="Times New Roman" w:hAnsi="Times New Roman"/>
                <w:lang w:eastAsia="bg-BG"/>
              </w:rPr>
              <w:t xml:space="preserve"> </w:t>
            </w:r>
            <w:r w:rsidRPr="00EE4747">
              <w:rPr>
                <w:rFonts w:ascii="Times New Roman" w:hAnsi="Times New Roman"/>
                <w:lang w:eastAsia="bg-BG"/>
              </w:rPr>
              <w:t>%</w:t>
            </w:r>
            <w:r w:rsidRPr="00EE4747">
              <w:rPr>
                <w:rFonts w:ascii="Times New Roman" w:hAnsi="Times New Roman"/>
                <w:lang w:val="ru-RU" w:eastAsia="bg-BG"/>
              </w:rPr>
              <w:t>/</w:t>
            </w:r>
            <w:r w:rsidR="00DF55F1" w:rsidRPr="00EE4747">
              <w:rPr>
                <w:rFonts w:ascii="Times New Roman" w:hAnsi="Times New Roman"/>
                <w:lang w:eastAsia="bg-BG"/>
              </w:rPr>
              <w:t>,</w:t>
            </w:r>
            <w:r w:rsidR="0070270E">
              <w:rPr>
                <w:rFonts w:ascii="Times New Roman" w:hAnsi="Times New Roman"/>
                <w:lang w:eastAsia="bg-BG"/>
              </w:rPr>
              <w:t xml:space="preserve"> </w:t>
            </w:r>
            <w:r w:rsidRPr="00EE4747">
              <w:rPr>
                <w:rFonts w:ascii="Times New Roman" w:hAnsi="Times New Roman"/>
                <w:lang w:eastAsia="bg-BG"/>
              </w:rPr>
              <w:t xml:space="preserve">болести на </w:t>
            </w:r>
            <w:r w:rsidR="00DF55F1" w:rsidRPr="00EE4747">
              <w:rPr>
                <w:rFonts w:ascii="Times New Roman" w:hAnsi="Times New Roman"/>
                <w:lang w:val="bg-BG" w:eastAsia="bg-BG"/>
              </w:rPr>
              <w:t>костно-мускулната</w:t>
            </w:r>
            <w:r w:rsidRPr="00EE4747">
              <w:rPr>
                <w:rFonts w:ascii="Times New Roman" w:hAnsi="Times New Roman"/>
                <w:lang w:eastAsia="bg-BG"/>
              </w:rPr>
              <w:t xml:space="preserve"> система</w:t>
            </w:r>
            <w:r w:rsidRPr="00EE4747">
              <w:rPr>
                <w:rFonts w:ascii="Times New Roman" w:hAnsi="Times New Roman"/>
                <w:lang w:val="ru-RU" w:eastAsia="bg-BG"/>
              </w:rPr>
              <w:t>/</w:t>
            </w:r>
            <w:r w:rsidR="000F6636" w:rsidRPr="00EE4747">
              <w:rPr>
                <w:rFonts w:ascii="Times New Roman" w:hAnsi="Times New Roman"/>
                <w:lang w:val="en-US" w:eastAsia="bg-BG"/>
              </w:rPr>
              <w:t>11</w:t>
            </w:r>
            <w:r w:rsidRPr="00EE4747">
              <w:rPr>
                <w:rFonts w:ascii="Times New Roman" w:hAnsi="Times New Roman"/>
                <w:lang w:val="ru-RU" w:eastAsia="bg-BG"/>
              </w:rPr>
              <w:t>.</w:t>
            </w:r>
            <w:r w:rsidRPr="00EE4747">
              <w:rPr>
                <w:rFonts w:ascii="Times New Roman" w:hAnsi="Times New Roman"/>
                <w:lang w:eastAsia="bg-BG"/>
              </w:rPr>
              <w:t>%</w:t>
            </w:r>
            <w:r w:rsidRPr="00EE4747">
              <w:rPr>
                <w:rFonts w:ascii="Times New Roman" w:hAnsi="Times New Roman"/>
                <w:lang w:val="ru-RU" w:eastAsia="bg-BG"/>
              </w:rPr>
              <w:t>/</w:t>
            </w:r>
            <w:r w:rsidR="00274689">
              <w:rPr>
                <w:rFonts w:ascii="Times New Roman" w:hAnsi="Times New Roman"/>
                <w:lang w:val="bg-BG" w:eastAsia="bg-BG"/>
              </w:rPr>
              <w:t>.</w:t>
            </w:r>
          </w:p>
          <w:p w:rsidR="00D82062" w:rsidRPr="00CE2FB8" w:rsidRDefault="00B628C8" w:rsidP="007A4694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CE2FB8">
              <w:rPr>
                <w:rFonts w:ascii="Times New Roman" w:hAnsi="Times New Roman"/>
                <w:b/>
                <w:lang w:val="ru-RU" w:eastAsia="bg-BG"/>
              </w:rPr>
              <w:t xml:space="preserve">       </w:t>
            </w:r>
            <w:r w:rsidRPr="00EE4747">
              <w:rPr>
                <w:rFonts w:ascii="Times New Roman" w:hAnsi="Times New Roman"/>
                <w:lang w:eastAsia="bg-BG"/>
              </w:rPr>
              <w:t xml:space="preserve">Заболеваемостта </w:t>
            </w:r>
            <w:r w:rsidR="000F6636" w:rsidRPr="00EE4747">
              <w:rPr>
                <w:rFonts w:ascii="Times New Roman" w:hAnsi="Times New Roman"/>
                <w:lang w:val="bg-BG" w:eastAsia="bg-BG"/>
              </w:rPr>
              <w:t>почти запазва нивата от предишните години</w:t>
            </w:r>
            <w:r w:rsidR="004A30A4" w:rsidRPr="00EE4747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0D607D" w:rsidRPr="00EE4747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0D607D" w:rsidRPr="00EE4747">
              <w:rPr>
                <w:rFonts w:ascii="Times New Roman" w:hAnsi="Times New Roman"/>
                <w:lang w:val="ru-RU" w:eastAsia="bg-BG"/>
              </w:rPr>
              <w:t>/</w:t>
            </w:r>
            <w:r w:rsidR="000D607D" w:rsidRPr="00EE4747">
              <w:rPr>
                <w:rFonts w:ascii="Times New Roman" w:hAnsi="Times New Roman"/>
                <w:lang w:eastAsia="bg-BG"/>
              </w:rPr>
              <w:t>20</w:t>
            </w:r>
            <w:r w:rsidR="000D607D" w:rsidRPr="00EE4747">
              <w:rPr>
                <w:rFonts w:ascii="Times New Roman" w:hAnsi="Times New Roman"/>
                <w:lang w:val="bg-BG" w:eastAsia="bg-BG"/>
              </w:rPr>
              <w:t>1</w:t>
            </w:r>
            <w:r w:rsidR="009D32AB">
              <w:rPr>
                <w:rFonts w:ascii="Times New Roman" w:hAnsi="Times New Roman"/>
                <w:lang w:val="bg-BG" w:eastAsia="bg-BG"/>
              </w:rPr>
              <w:t>9</w:t>
            </w:r>
            <w:r w:rsidR="000D607D" w:rsidRPr="00EE4747">
              <w:rPr>
                <w:rFonts w:ascii="Times New Roman" w:hAnsi="Times New Roman"/>
                <w:lang w:eastAsia="bg-BG"/>
              </w:rPr>
              <w:t xml:space="preserve"> г.</w:t>
            </w:r>
            <w:r w:rsidR="000D607D" w:rsidRPr="00EE4747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0D607D" w:rsidRPr="00EE4747">
              <w:rPr>
                <w:rFonts w:ascii="Times New Roman" w:hAnsi="Times New Roman"/>
                <w:lang w:val="ru-RU" w:eastAsia="bg-BG"/>
              </w:rPr>
              <w:t>-</w:t>
            </w:r>
            <w:r w:rsidR="004A30A4" w:rsidRPr="00EE4747">
              <w:rPr>
                <w:rFonts w:ascii="Times New Roman" w:hAnsi="Times New Roman"/>
                <w:lang w:val="ru-RU" w:eastAsia="bg-BG"/>
              </w:rPr>
              <w:t xml:space="preserve"> </w:t>
            </w:r>
            <w:r w:rsidR="00EE4747" w:rsidRPr="00EE4747">
              <w:rPr>
                <w:rFonts w:ascii="Times New Roman" w:hAnsi="Times New Roman"/>
                <w:lang w:val="bg-BG" w:eastAsia="bg-BG"/>
              </w:rPr>
              <w:t>7</w:t>
            </w:r>
            <w:r w:rsidR="0070270E">
              <w:rPr>
                <w:rFonts w:ascii="Times New Roman" w:hAnsi="Times New Roman"/>
                <w:lang w:val="en-US" w:eastAsia="bg-BG"/>
              </w:rPr>
              <w:t>9</w:t>
            </w:r>
            <w:r w:rsidR="009D32AB">
              <w:rPr>
                <w:rFonts w:ascii="Times New Roman" w:hAnsi="Times New Roman"/>
                <w:lang w:val="bg-BG" w:eastAsia="bg-BG"/>
              </w:rPr>
              <w:t>7</w:t>
            </w:r>
            <w:r w:rsidR="000D607D" w:rsidRPr="00EE4747">
              <w:rPr>
                <w:rFonts w:ascii="Times New Roman" w:hAnsi="Times New Roman"/>
                <w:lang w:eastAsia="bg-BG"/>
              </w:rPr>
              <w:t xml:space="preserve"> на 1000</w:t>
            </w:r>
            <w:r w:rsidR="000D607D" w:rsidRPr="00EE4747">
              <w:rPr>
                <w:rFonts w:ascii="Times New Roman" w:hAnsi="Times New Roman"/>
                <w:lang w:val="ru-RU" w:eastAsia="bg-BG"/>
              </w:rPr>
              <w:t>;</w:t>
            </w:r>
            <w:r w:rsidR="000D607D" w:rsidRPr="00EE4747">
              <w:rPr>
                <w:rFonts w:ascii="Times New Roman" w:hAnsi="Times New Roman"/>
                <w:lang w:eastAsia="bg-BG"/>
              </w:rPr>
              <w:t xml:space="preserve"> </w:t>
            </w:r>
            <w:r w:rsidRPr="00EE4747">
              <w:rPr>
                <w:rFonts w:ascii="Times New Roman" w:hAnsi="Times New Roman"/>
                <w:lang w:eastAsia="bg-BG"/>
              </w:rPr>
              <w:t>20</w:t>
            </w:r>
            <w:r w:rsidR="00835461" w:rsidRPr="00EE4747">
              <w:rPr>
                <w:rFonts w:ascii="Times New Roman" w:hAnsi="Times New Roman"/>
                <w:lang w:val="bg-BG" w:eastAsia="bg-BG"/>
              </w:rPr>
              <w:t>1</w:t>
            </w:r>
            <w:r w:rsidR="009D32AB">
              <w:rPr>
                <w:rFonts w:ascii="Times New Roman" w:hAnsi="Times New Roman"/>
                <w:lang w:val="bg-BG" w:eastAsia="bg-BG"/>
              </w:rPr>
              <w:t>8</w:t>
            </w:r>
            <w:r w:rsidR="0078217D" w:rsidRPr="00EE4747">
              <w:rPr>
                <w:rFonts w:ascii="Times New Roman" w:hAnsi="Times New Roman"/>
                <w:lang w:eastAsia="bg-BG"/>
              </w:rPr>
              <w:t xml:space="preserve"> </w:t>
            </w:r>
            <w:r w:rsidRPr="00EE4747">
              <w:rPr>
                <w:rFonts w:ascii="Times New Roman" w:hAnsi="Times New Roman"/>
                <w:lang w:eastAsia="bg-BG"/>
              </w:rPr>
              <w:t>г.</w:t>
            </w:r>
            <w:r w:rsidR="00835461" w:rsidRPr="00EE4747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0D607D" w:rsidRPr="00EE4747">
              <w:rPr>
                <w:rFonts w:ascii="Times New Roman" w:hAnsi="Times New Roman"/>
                <w:lang w:val="ru-RU" w:eastAsia="bg-BG"/>
              </w:rPr>
              <w:t>-</w:t>
            </w:r>
            <w:r w:rsidR="00EE4747" w:rsidRPr="00EE4747">
              <w:rPr>
                <w:rFonts w:ascii="Times New Roman" w:hAnsi="Times New Roman"/>
                <w:lang w:val="en-US" w:eastAsia="bg-BG"/>
              </w:rPr>
              <w:t xml:space="preserve"> </w:t>
            </w:r>
            <w:r w:rsidR="009D32AB">
              <w:rPr>
                <w:rFonts w:ascii="Times New Roman" w:hAnsi="Times New Roman"/>
                <w:lang w:val="bg-BG" w:eastAsia="bg-BG"/>
              </w:rPr>
              <w:t>790</w:t>
            </w:r>
            <w:r w:rsidRPr="00EE4747">
              <w:rPr>
                <w:rFonts w:ascii="Times New Roman" w:hAnsi="Times New Roman"/>
                <w:lang w:eastAsia="bg-BG"/>
              </w:rPr>
              <w:t xml:space="preserve"> на 1000</w:t>
            </w:r>
            <w:r w:rsidR="000D607D" w:rsidRPr="00EE4747">
              <w:rPr>
                <w:rFonts w:ascii="Times New Roman" w:hAnsi="Times New Roman"/>
                <w:lang w:eastAsia="bg-BG"/>
              </w:rPr>
              <w:t xml:space="preserve"> ; 20</w:t>
            </w:r>
            <w:r w:rsidR="000D607D" w:rsidRPr="00EE4747">
              <w:rPr>
                <w:rFonts w:ascii="Times New Roman" w:hAnsi="Times New Roman"/>
                <w:lang w:val="bg-BG" w:eastAsia="bg-BG"/>
              </w:rPr>
              <w:t>1</w:t>
            </w:r>
            <w:r w:rsidR="009D32AB">
              <w:rPr>
                <w:rFonts w:ascii="Times New Roman" w:hAnsi="Times New Roman"/>
                <w:lang w:val="bg-BG" w:eastAsia="bg-BG"/>
              </w:rPr>
              <w:t>7</w:t>
            </w:r>
            <w:r w:rsidR="000D607D" w:rsidRPr="00EE4747">
              <w:rPr>
                <w:rFonts w:ascii="Times New Roman" w:hAnsi="Times New Roman"/>
                <w:lang w:eastAsia="bg-BG"/>
              </w:rPr>
              <w:t xml:space="preserve"> год. –</w:t>
            </w:r>
            <w:r w:rsidR="00EE4747" w:rsidRPr="00EE4747">
              <w:rPr>
                <w:rFonts w:ascii="Times New Roman" w:hAnsi="Times New Roman"/>
                <w:lang w:eastAsia="bg-BG"/>
              </w:rPr>
              <w:t xml:space="preserve"> </w:t>
            </w:r>
            <w:r w:rsidR="0070270E">
              <w:rPr>
                <w:rFonts w:ascii="Times New Roman" w:hAnsi="Times New Roman"/>
                <w:lang w:eastAsia="bg-BG"/>
              </w:rPr>
              <w:t>7</w:t>
            </w:r>
            <w:r w:rsidR="009D32AB">
              <w:rPr>
                <w:rFonts w:ascii="Times New Roman" w:hAnsi="Times New Roman"/>
                <w:lang w:val="bg-BG" w:eastAsia="bg-BG"/>
              </w:rPr>
              <w:t>85</w:t>
            </w:r>
            <w:r w:rsidR="000D607D" w:rsidRPr="00EE4747">
              <w:rPr>
                <w:rFonts w:ascii="Times New Roman" w:hAnsi="Times New Roman"/>
                <w:lang w:eastAsia="bg-BG"/>
              </w:rPr>
              <w:t xml:space="preserve"> на 1000</w:t>
            </w:r>
            <w:r w:rsidR="000D607D" w:rsidRPr="00EE4747">
              <w:rPr>
                <w:rFonts w:ascii="Times New Roman" w:hAnsi="Times New Roman"/>
                <w:lang w:val="ru-RU" w:eastAsia="bg-BG"/>
              </w:rPr>
              <w:t>/</w:t>
            </w:r>
            <w:r w:rsidR="000D607D" w:rsidRPr="00CE2FB8">
              <w:rPr>
                <w:rFonts w:ascii="Times New Roman" w:hAnsi="Times New Roman"/>
                <w:b/>
                <w:lang w:val="ru-RU" w:eastAsia="bg-BG"/>
              </w:rPr>
              <w:t xml:space="preserve"> </w:t>
            </w:r>
            <w:r w:rsidR="00835461" w:rsidRPr="0066060C">
              <w:rPr>
                <w:rFonts w:ascii="Times New Roman" w:hAnsi="Times New Roman"/>
                <w:lang w:val="bg-BG" w:eastAsia="bg-BG"/>
              </w:rPr>
              <w:t xml:space="preserve">. Водещите болести са от </w:t>
            </w:r>
            <w:r w:rsidR="00835461" w:rsidRPr="0066060C">
              <w:rPr>
                <w:rFonts w:ascii="Times New Roman" w:hAnsi="Times New Roman"/>
                <w:lang w:val="en-US" w:eastAsia="bg-BG"/>
              </w:rPr>
              <w:t>X</w:t>
            </w:r>
            <w:r w:rsidR="00835461" w:rsidRPr="0066060C">
              <w:rPr>
                <w:rFonts w:ascii="Times New Roman" w:hAnsi="Times New Roman"/>
                <w:lang w:val="ru-RU" w:eastAsia="bg-BG"/>
              </w:rPr>
              <w:t xml:space="preserve">, </w:t>
            </w:r>
            <w:r w:rsidR="00835461" w:rsidRPr="0066060C">
              <w:rPr>
                <w:rFonts w:ascii="Times New Roman" w:hAnsi="Times New Roman"/>
                <w:lang w:val="en-US" w:eastAsia="bg-BG"/>
              </w:rPr>
              <w:t>IX</w:t>
            </w:r>
            <w:r w:rsidR="00835461" w:rsidRPr="0066060C">
              <w:rPr>
                <w:rFonts w:ascii="Times New Roman" w:hAnsi="Times New Roman"/>
                <w:lang w:val="ru-RU" w:eastAsia="bg-BG"/>
              </w:rPr>
              <w:t xml:space="preserve">  и </w:t>
            </w:r>
            <w:r w:rsidR="00835461" w:rsidRPr="0066060C">
              <w:rPr>
                <w:rFonts w:ascii="Times New Roman" w:hAnsi="Times New Roman"/>
                <w:lang w:val="en-US" w:eastAsia="bg-BG"/>
              </w:rPr>
              <w:t>XI</w:t>
            </w:r>
            <w:r w:rsidR="00090B16" w:rsidRPr="0066060C">
              <w:rPr>
                <w:rFonts w:ascii="Times New Roman" w:hAnsi="Times New Roman"/>
                <w:lang w:val="en-US" w:eastAsia="bg-BG"/>
              </w:rPr>
              <w:t>II</w:t>
            </w:r>
            <w:r w:rsidRPr="0066060C">
              <w:rPr>
                <w:rFonts w:ascii="Times New Roman" w:hAnsi="Times New Roman"/>
                <w:lang w:eastAsia="bg-BG"/>
              </w:rPr>
              <w:t xml:space="preserve">  </w:t>
            </w:r>
            <w:r w:rsidR="00835461" w:rsidRPr="0066060C">
              <w:rPr>
                <w:rFonts w:ascii="Times New Roman" w:hAnsi="Times New Roman"/>
                <w:lang w:val="bg-BG" w:eastAsia="bg-BG"/>
              </w:rPr>
              <w:t>клас.</w:t>
            </w:r>
            <w:r w:rsidRPr="00634911">
              <w:rPr>
                <w:rFonts w:ascii="Times New Roman" w:hAnsi="Times New Roman"/>
                <w:lang w:eastAsia="bg-BG"/>
              </w:rPr>
              <w:t xml:space="preserve">     При децата </w:t>
            </w:r>
            <w:r w:rsidR="00090B16" w:rsidRPr="00634911">
              <w:rPr>
                <w:rFonts w:ascii="Times New Roman" w:hAnsi="Times New Roman"/>
                <w:lang w:val="bg-BG" w:eastAsia="bg-BG"/>
              </w:rPr>
              <w:t xml:space="preserve">съответно са </w:t>
            </w:r>
            <w:r w:rsidRPr="00634911">
              <w:rPr>
                <w:rFonts w:ascii="Times New Roman" w:hAnsi="Times New Roman"/>
                <w:lang w:eastAsia="bg-BG"/>
              </w:rPr>
              <w:t xml:space="preserve">болестите </w:t>
            </w:r>
            <w:r w:rsidR="000F6636" w:rsidRPr="00634911">
              <w:rPr>
                <w:rFonts w:ascii="Times New Roman" w:hAnsi="Times New Roman"/>
                <w:lang w:val="bg-BG" w:eastAsia="bg-BG"/>
              </w:rPr>
              <w:t>н</w:t>
            </w:r>
            <w:r w:rsidRPr="00634911">
              <w:rPr>
                <w:rFonts w:ascii="Times New Roman" w:hAnsi="Times New Roman"/>
                <w:lang w:eastAsia="bg-BG"/>
              </w:rPr>
              <w:t>а дихателната система</w:t>
            </w:r>
            <w:r w:rsidRPr="00634911">
              <w:rPr>
                <w:rFonts w:ascii="Times New Roman" w:hAnsi="Times New Roman"/>
                <w:lang w:val="ru-RU" w:eastAsia="bg-BG"/>
              </w:rPr>
              <w:t>/</w:t>
            </w:r>
            <w:r w:rsidRPr="00634911">
              <w:rPr>
                <w:rFonts w:ascii="Times New Roman" w:hAnsi="Times New Roman"/>
                <w:lang w:eastAsia="bg-BG"/>
              </w:rPr>
              <w:t xml:space="preserve"> интензитет </w:t>
            </w:r>
            <w:r w:rsidR="009D32AB">
              <w:rPr>
                <w:rFonts w:ascii="Times New Roman" w:hAnsi="Times New Roman"/>
                <w:lang w:val="bg-BG" w:eastAsia="bg-BG"/>
              </w:rPr>
              <w:t>528</w:t>
            </w:r>
            <w:r w:rsidRPr="00634911">
              <w:rPr>
                <w:rFonts w:ascii="Times New Roman" w:hAnsi="Times New Roman"/>
                <w:lang w:eastAsia="bg-BG"/>
              </w:rPr>
              <w:t xml:space="preserve"> на 1000</w:t>
            </w:r>
            <w:r w:rsidRPr="00634911">
              <w:rPr>
                <w:rFonts w:ascii="Times New Roman" w:hAnsi="Times New Roman"/>
                <w:lang w:val="ru-RU" w:eastAsia="bg-BG"/>
              </w:rPr>
              <w:t>/</w:t>
            </w:r>
            <w:r w:rsidRPr="00634911">
              <w:rPr>
                <w:rFonts w:ascii="Times New Roman" w:hAnsi="Times New Roman"/>
                <w:lang w:eastAsia="bg-BG"/>
              </w:rPr>
              <w:t>,</w:t>
            </w:r>
            <w:r w:rsidR="00DF55F1" w:rsidRPr="00634911">
              <w:rPr>
                <w:rFonts w:ascii="Times New Roman" w:hAnsi="Times New Roman"/>
                <w:lang w:eastAsia="bg-BG"/>
              </w:rPr>
              <w:t xml:space="preserve"> инфекциозните заболявания -</w:t>
            </w:r>
            <w:r w:rsidR="0066060C" w:rsidRPr="00634911">
              <w:rPr>
                <w:rFonts w:ascii="Times New Roman" w:hAnsi="Times New Roman"/>
                <w:lang w:val="bg-BG" w:eastAsia="bg-BG"/>
              </w:rPr>
              <w:t xml:space="preserve"> 1</w:t>
            </w:r>
            <w:r w:rsidR="009D32AB">
              <w:rPr>
                <w:rFonts w:ascii="Times New Roman" w:hAnsi="Times New Roman"/>
                <w:lang w:val="bg-BG" w:eastAsia="bg-BG"/>
              </w:rPr>
              <w:t>48</w:t>
            </w:r>
            <w:r w:rsidR="00DF55F1" w:rsidRPr="00634911">
              <w:rPr>
                <w:rFonts w:ascii="Times New Roman" w:hAnsi="Times New Roman"/>
                <w:lang w:eastAsia="bg-BG"/>
              </w:rPr>
              <w:t xml:space="preserve"> </w:t>
            </w:r>
            <w:r w:rsidR="00DF55F1" w:rsidRPr="00634911">
              <w:rPr>
                <w:rFonts w:ascii="Times New Roman" w:hAnsi="Times New Roman"/>
                <w:lang w:val="bg-BG" w:eastAsia="bg-BG"/>
              </w:rPr>
              <w:t>,</w:t>
            </w:r>
            <w:r w:rsidR="000A3711" w:rsidRPr="00634911">
              <w:rPr>
                <w:rFonts w:ascii="Times New Roman" w:hAnsi="Times New Roman"/>
                <w:lang w:val="en-US" w:eastAsia="bg-BG"/>
              </w:rPr>
              <w:t xml:space="preserve"> </w:t>
            </w:r>
            <w:r w:rsidRPr="00634911">
              <w:rPr>
                <w:rFonts w:ascii="Times New Roman" w:hAnsi="Times New Roman"/>
                <w:lang w:eastAsia="bg-BG"/>
              </w:rPr>
              <w:t>травмите</w:t>
            </w:r>
            <w:r w:rsidR="00C53B51" w:rsidRPr="00634911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D47C21" w:rsidRPr="00634911">
              <w:rPr>
                <w:rFonts w:ascii="Times New Roman" w:hAnsi="Times New Roman"/>
                <w:lang w:eastAsia="bg-BG"/>
              </w:rPr>
              <w:t>-</w:t>
            </w:r>
            <w:r w:rsidR="00C53B51" w:rsidRPr="00634911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66060C" w:rsidRPr="00634911">
              <w:rPr>
                <w:rFonts w:ascii="Times New Roman" w:hAnsi="Times New Roman"/>
                <w:lang w:val="bg-BG" w:eastAsia="bg-BG"/>
              </w:rPr>
              <w:t>6</w:t>
            </w:r>
            <w:r w:rsidR="009D32AB">
              <w:rPr>
                <w:rFonts w:ascii="Times New Roman" w:hAnsi="Times New Roman"/>
                <w:lang w:val="bg-BG" w:eastAsia="bg-BG"/>
              </w:rPr>
              <w:t>7</w:t>
            </w:r>
            <w:r w:rsidRPr="00634911">
              <w:rPr>
                <w:rFonts w:ascii="Times New Roman" w:hAnsi="Times New Roman"/>
                <w:lang w:eastAsia="bg-BG"/>
              </w:rPr>
              <w:t xml:space="preserve"> и др.</w:t>
            </w:r>
          </w:p>
          <w:p w:rsidR="00D82062" w:rsidRDefault="00D82062" w:rsidP="00AC12B0">
            <w:pPr>
              <w:rPr>
                <w:b/>
                <w:sz w:val="24"/>
                <w:szCs w:val="24"/>
                <w:lang w:val="en-US"/>
              </w:rPr>
            </w:pPr>
          </w:p>
          <w:p w:rsidR="00192F63" w:rsidRDefault="00E9270F" w:rsidP="00192F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91BFE">
              <w:rPr>
                <w:b/>
                <w:noProof/>
                <w:lang w:val="bg-BG" w:eastAsia="bg-BG"/>
              </w:rPr>
              <w:drawing>
                <wp:inline distT="0" distB="0" distL="0" distR="0">
                  <wp:extent cx="4295775" cy="2228850"/>
                  <wp:effectExtent l="0" t="0" r="0" b="0"/>
                  <wp:docPr id="8" name="Об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192F63" w:rsidRPr="00192F63" w:rsidRDefault="00192F63" w:rsidP="00AC12B0">
            <w:pPr>
              <w:rPr>
                <w:b/>
                <w:sz w:val="24"/>
                <w:szCs w:val="24"/>
                <w:lang w:val="en-US"/>
              </w:rPr>
            </w:pPr>
          </w:p>
          <w:p w:rsidR="00D82062" w:rsidRPr="00691BFE" w:rsidRDefault="00E9270F" w:rsidP="004C2B4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91BFE">
              <w:rPr>
                <w:b/>
                <w:noProof/>
                <w:lang w:val="bg-BG" w:eastAsia="bg-BG"/>
              </w:rPr>
              <w:drawing>
                <wp:inline distT="0" distB="0" distL="0" distR="0">
                  <wp:extent cx="4838700" cy="2867025"/>
                  <wp:effectExtent l="0" t="0" r="0" b="0"/>
                  <wp:docPr id="9" name="Обек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D82062" w:rsidRPr="00691BFE" w:rsidRDefault="00D82062" w:rsidP="00AC12B0">
            <w:pPr>
              <w:rPr>
                <w:b/>
                <w:sz w:val="24"/>
                <w:szCs w:val="24"/>
                <w:lang w:val="bg-BG"/>
              </w:rPr>
            </w:pPr>
          </w:p>
          <w:p w:rsidR="00D82062" w:rsidRPr="00691BFE" w:rsidRDefault="00D82062" w:rsidP="00AC12B0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D82062" w:rsidRDefault="00D82062" w:rsidP="007742A8">
      <w:pPr>
        <w:autoSpaceDE w:val="0"/>
        <w:autoSpaceDN w:val="0"/>
        <w:adjustRightInd w:val="0"/>
        <w:spacing w:line="228" w:lineRule="auto"/>
        <w:jc w:val="center"/>
        <w:rPr>
          <w:color w:val="000000"/>
          <w:sz w:val="20"/>
          <w:lang w:val="bg-BG"/>
        </w:rPr>
      </w:pPr>
      <w:r w:rsidRPr="00A73FD0">
        <w:rPr>
          <w:color w:val="000000"/>
          <w:sz w:val="20"/>
          <w:lang w:val="bg-BG"/>
        </w:rPr>
        <w:t xml:space="preserve">фиг. 6 Структура на заболеваемост на населението от област </w:t>
      </w:r>
      <w:r w:rsidR="00E76682">
        <w:rPr>
          <w:color w:val="000000"/>
          <w:sz w:val="20"/>
          <w:lang w:val="bg-BG"/>
        </w:rPr>
        <w:t xml:space="preserve">Плевен </w:t>
      </w:r>
      <w:r w:rsidRPr="00A73FD0">
        <w:rPr>
          <w:color w:val="000000"/>
          <w:sz w:val="20"/>
          <w:lang w:val="bg-BG"/>
        </w:rPr>
        <w:t xml:space="preserve">през </w:t>
      </w:r>
      <w:r w:rsidR="00E76682">
        <w:rPr>
          <w:color w:val="000000"/>
          <w:sz w:val="20"/>
          <w:lang w:val="bg-BG"/>
        </w:rPr>
        <w:t>20</w:t>
      </w:r>
      <w:r w:rsidR="00E066C9">
        <w:rPr>
          <w:color w:val="000000"/>
          <w:sz w:val="20"/>
          <w:lang w:val="bg-BG"/>
        </w:rPr>
        <w:t>1</w:t>
      </w:r>
      <w:r w:rsidR="00A04F5C">
        <w:rPr>
          <w:color w:val="000000"/>
          <w:sz w:val="20"/>
          <w:lang w:val="bg-BG"/>
        </w:rPr>
        <w:t>9</w:t>
      </w:r>
      <w:r w:rsidR="00E76682">
        <w:rPr>
          <w:color w:val="000000"/>
          <w:sz w:val="20"/>
          <w:lang w:val="bg-BG"/>
        </w:rPr>
        <w:t xml:space="preserve"> </w:t>
      </w:r>
      <w:r w:rsidRPr="00A73FD0">
        <w:rPr>
          <w:color w:val="000000"/>
          <w:sz w:val="20"/>
          <w:lang w:val="bg-BG"/>
        </w:rPr>
        <w:t>г.</w:t>
      </w:r>
    </w:p>
    <w:p w:rsidR="00D82062" w:rsidRDefault="00D82062" w:rsidP="00D82062">
      <w:pPr>
        <w:autoSpaceDE w:val="0"/>
        <w:autoSpaceDN w:val="0"/>
        <w:adjustRightInd w:val="0"/>
        <w:spacing w:line="228" w:lineRule="auto"/>
        <w:jc w:val="center"/>
        <w:rPr>
          <w:color w:val="000000"/>
          <w:sz w:val="20"/>
          <w:lang w:val="bg-BG"/>
        </w:rPr>
      </w:pPr>
    </w:p>
    <w:p w:rsidR="00747E09" w:rsidRDefault="00747E09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4B2813" w:rsidRDefault="004B2813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4B2813" w:rsidRDefault="004B2813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4B2813" w:rsidRDefault="004B2813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Default="00AB79AB" w:rsidP="00AB79AB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Pr="003F59CD" w:rsidRDefault="00AB79AB" w:rsidP="00AB79AB">
      <w:pPr>
        <w:ind w:firstLine="720"/>
        <w:jc w:val="both"/>
        <w:rPr>
          <w:b/>
          <w:sz w:val="24"/>
          <w:szCs w:val="24"/>
          <w:lang w:val="ru-RU"/>
        </w:rPr>
      </w:pPr>
      <w:r w:rsidRPr="00320EF1">
        <w:rPr>
          <w:b/>
          <w:sz w:val="24"/>
          <w:szCs w:val="24"/>
          <w:lang w:val="bg-BG"/>
        </w:rPr>
        <w:t>Болестност и заболеваемост сред населението в област</w:t>
      </w:r>
      <w:r>
        <w:rPr>
          <w:b/>
          <w:sz w:val="24"/>
          <w:szCs w:val="24"/>
          <w:lang w:val="bg-BG"/>
        </w:rPr>
        <w:t xml:space="preserve"> Плевен</w:t>
      </w:r>
      <w:r w:rsidRPr="00B97730">
        <w:rPr>
          <w:b/>
          <w:sz w:val="24"/>
          <w:szCs w:val="24"/>
          <w:lang w:val="bg-BG"/>
        </w:rPr>
        <w:t xml:space="preserve"> 2</w:t>
      </w:r>
      <w:r>
        <w:rPr>
          <w:b/>
          <w:sz w:val="24"/>
          <w:szCs w:val="24"/>
          <w:lang w:val="ru-RU"/>
        </w:rPr>
        <w:t>01</w:t>
      </w:r>
      <w:r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  <w:lang w:val="ru-RU"/>
        </w:rPr>
        <w:t xml:space="preserve"> г.</w:t>
      </w:r>
    </w:p>
    <w:p w:rsidR="00AB79AB" w:rsidRPr="003F59CD" w:rsidRDefault="00AB79AB" w:rsidP="00AB79AB">
      <w:pPr>
        <w:ind w:firstLine="720"/>
        <w:jc w:val="both"/>
        <w:rPr>
          <w:b/>
          <w:sz w:val="24"/>
          <w:szCs w:val="24"/>
          <w:lang w:val="ru-RU"/>
        </w:rPr>
      </w:pPr>
    </w:p>
    <w:p w:rsidR="00AB79AB" w:rsidRDefault="00AB79AB" w:rsidP="00AB79AB">
      <w:pPr>
        <w:ind w:firstLine="720"/>
        <w:jc w:val="both"/>
        <w:rPr>
          <w:szCs w:val="28"/>
          <w:lang w:val="en-US"/>
        </w:rPr>
      </w:pPr>
    </w:p>
    <w:p w:rsidR="00AB79AB" w:rsidRPr="00AB79AB" w:rsidRDefault="00AB79AB" w:rsidP="00AB79AB">
      <w:pPr>
        <w:ind w:firstLine="720"/>
        <w:jc w:val="both"/>
        <w:rPr>
          <w:szCs w:val="28"/>
          <w:lang w:val="en-US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914"/>
        <w:gridCol w:w="900"/>
        <w:gridCol w:w="900"/>
        <w:gridCol w:w="900"/>
        <w:gridCol w:w="900"/>
        <w:gridCol w:w="900"/>
      </w:tblGrid>
      <w:tr w:rsidR="00AB79AB" w:rsidRPr="00320EF1" w:rsidTr="00D97385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963932" w:rsidRDefault="00AB79AB" w:rsidP="00D97385">
            <w:pPr>
              <w:jc w:val="center"/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Заболеваемост</w:t>
            </w:r>
          </w:p>
        </w:tc>
      </w:tr>
      <w:tr w:rsidR="00AB79AB" w:rsidRPr="00320EF1" w:rsidTr="00D97385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Регистрирани 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Регистрирани 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Относителен дял</w:t>
            </w:r>
          </w:p>
        </w:tc>
      </w:tr>
      <w:tr w:rsidR="00AB79AB" w:rsidRPr="00F80A0D" w:rsidTr="00D9738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4E1161" w:rsidRDefault="00AB79AB" w:rsidP="00D97385">
            <w:pPr>
              <w:jc w:val="center"/>
              <w:rPr>
                <w:b/>
                <w:sz w:val="22"/>
                <w:szCs w:val="22"/>
              </w:rPr>
            </w:pPr>
            <w:r w:rsidRPr="004E116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4E1161" w:rsidRDefault="00AB79AB" w:rsidP="00D97385">
            <w:pPr>
              <w:rPr>
                <w:b/>
                <w:bCs/>
                <w:sz w:val="22"/>
                <w:szCs w:val="22"/>
              </w:rPr>
            </w:pPr>
            <w:r w:rsidRPr="004E1161">
              <w:rPr>
                <w:b/>
                <w:bCs/>
                <w:sz w:val="22"/>
                <w:szCs w:val="22"/>
              </w:rPr>
              <w:t>ОБЩО     I – XIX 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b/>
                <w:sz w:val="22"/>
                <w:szCs w:val="22"/>
              </w:rPr>
            </w:pPr>
            <w:r w:rsidRPr="0098615E">
              <w:rPr>
                <w:b/>
                <w:sz w:val="22"/>
                <w:szCs w:val="22"/>
              </w:rPr>
              <w:t>595594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b/>
                <w:sz w:val="22"/>
                <w:szCs w:val="22"/>
              </w:rPr>
            </w:pPr>
            <w:r w:rsidRPr="0098615E">
              <w:rPr>
                <w:b/>
                <w:sz w:val="22"/>
                <w:szCs w:val="22"/>
              </w:rPr>
              <w:t>2458.1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b/>
                <w:sz w:val="22"/>
                <w:szCs w:val="22"/>
              </w:rPr>
            </w:pPr>
            <w:r w:rsidRPr="0098615E">
              <w:rPr>
                <w:b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b/>
                <w:sz w:val="22"/>
                <w:szCs w:val="22"/>
              </w:rPr>
            </w:pPr>
            <w:r w:rsidRPr="0098615E">
              <w:rPr>
                <w:b/>
                <w:sz w:val="22"/>
                <w:szCs w:val="22"/>
              </w:rPr>
              <w:t>191360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b/>
                <w:sz w:val="22"/>
                <w:szCs w:val="22"/>
              </w:rPr>
            </w:pPr>
            <w:r w:rsidRPr="0098615E">
              <w:rPr>
                <w:b/>
                <w:sz w:val="22"/>
                <w:szCs w:val="22"/>
              </w:rPr>
              <w:t>789.8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b/>
                <w:sz w:val="22"/>
                <w:szCs w:val="22"/>
              </w:rPr>
            </w:pPr>
            <w:r w:rsidRPr="0098615E">
              <w:rPr>
                <w:b/>
                <w:sz w:val="22"/>
                <w:szCs w:val="22"/>
              </w:rPr>
              <w:t>100.00</w:t>
            </w:r>
          </w:p>
        </w:tc>
      </w:tr>
      <w:tr w:rsidR="00AB79AB" w:rsidRPr="00F80A0D" w:rsidTr="00D9738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Някои инфекциозни и паразитни болести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18119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74.8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10215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42.2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5.34</w:t>
            </w:r>
          </w:p>
        </w:tc>
      </w:tr>
      <w:tr w:rsidR="00AB79AB" w:rsidRPr="00F80A0D" w:rsidTr="00D9738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Новообразувания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18487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76.3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6399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3.34</w:t>
            </w:r>
          </w:p>
        </w:tc>
      </w:tr>
      <w:tr w:rsidR="00AB79AB" w:rsidRPr="00F80A0D" w:rsidTr="00D97385">
        <w:trPr>
          <w:trHeight w:val="6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4435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0.65</w:t>
            </w:r>
          </w:p>
        </w:tc>
      </w:tr>
      <w:tr w:rsidR="00AB79AB" w:rsidRPr="00F80A0D" w:rsidTr="00D97385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35805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147.8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6.01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5416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22.4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2.83</w:t>
            </w:r>
          </w:p>
        </w:tc>
      </w:tr>
      <w:tr w:rsidR="00AB79AB" w:rsidRPr="00F80A0D" w:rsidTr="00D97385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Психични и поведенчески разстройства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17832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73.6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2.99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3037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1.59</w:t>
            </w:r>
          </w:p>
        </w:tc>
      </w:tr>
      <w:tr w:rsidR="00AB79AB" w:rsidRPr="00F80A0D" w:rsidTr="00D9738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 xml:space="preserve">Болести на нервната система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27850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114.9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4.68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7203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3.76</w:t>
            </w:r>
          </w:p>
        </w:tc>
      </w:tr>
      <w:tr w:rsidR="00AB79AB" w:rsidRPr="00F80A0D" w:rsidTr="00D9738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окото и придатъците му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40490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167.1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6.80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14768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61.0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7.72</w:t>
            </w:r>
          </w:p>
        </w:tc>
      </w:tr>
      <w:tr w:rsidR="00AB79AB" w:rsidRPr="00F80A0D" w:rsidTr="00D9738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ухото и мастоидния израстък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15836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65.4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6848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3.58</w:t>
            </w:r>
          </w:p>
        </w:tc>
      </w:tr>
      <w:tr w:rsidR="00AB79AB" w:rsidRPr="00F80A0D" w:rsidTr="00D97385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органите на кръвообращението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131509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542.8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22.08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25020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103.3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13.07</w:t>
            </w:r>
          </w:p>
        </w:tc>
      </w:tr>
      <w:tr w:rsidR="00AB79AB" w:rsidRPr="00F80A0D" w:rsidTr="00D97385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Болести на дихателната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76232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314.6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12.80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37586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155.1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19.64</w:t>
            </w:r>
          </w:p>
        </w:tc>
      </w:tr>
      <w:tr w:rsidR="00AB79AB" w:rsidRPr="00F80A0D" w:rsidTr="00D9738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Болести на храносмилателната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24530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101.2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4.12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10202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5.33</w:t>
            </w:r>
          </w:p>
        </w:tc>
      </w:tr>
      <w:tr w:rsidR="00AB79AB" w:rsidRPr="00F80A0D" w:rsidTr="00D9738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кожата и подкожната тъкан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21032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86.8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9265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4.84</w:t>
            </w:r>
          </w:p>
        </w:tc>
      </w:tr>
      <w:tr w:rsidR="00AB79AB" w:rsidRPr="00F80A0D" w:rsidTr="00D97385">
        <w:trPr>
          <w:trHeight w:val="3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костно-мускулната сис</w:t>
            </w:r>
            <w:r w:rsidRPr="00F80A0D">
              <w:rPr>
                <w:sz w:val="22"/>
                <w:szCs w:val="22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70055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289.1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11.76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17462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72.1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9.13</w:t>
            </w:r>
          </w:p>
        </w:tc>
      </w:tr>
      <w:tr w:rsidR="00AB79AB" w:rsidRPr="00F80A0D" w:rsidTr="00D97385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пикочо-половата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42005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173.4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7.05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16215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66.9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8.47</w:t>
            </w:r>
          </w:p>
        </w:tc>
      </w:tr>
      <w:tr w:rsidR="00AB79AB" w:rsidRPr="00F80A0D" w:rsidTr="00D9738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Бременност, раждане и послеродов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0.33</w:t>
            </w:r>
          </w:p>
        </w:tc>
      </w:tr>
      <w:tr w:rsidR="00AB79AB" w:rsidRPr="00F80A0D" w:rsidTr="00D97385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0.01</w:t>
            </w:r>
          </w:p>
        </w:tc>
      </w:tr>
      <w:tr w:rsidR="00AB79AB" w:rsidRPr="00F80A0D" w:rsidTr="00D97385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0.22</w:t>
            </w:r>
          </w:p>
        </w:tc>
      </w:tr>
      <w:tr w:rsidR="00AB79AB" w:rsidRPr="00F80A0D" w:rsidTr="00D97385">
        <w:trPr>
          <w:trHeight w:val="73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Симптоми, признаци и отклонения от нормата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10013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41.3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5751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23.7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3.01</w:t>
            </w:r>
          </w:p>
        </w:tc>
      </w:tr>
      <w:tr w:rsidR="00AB79AB" w:rsidRPr="00F80A0D" w:rsidTr="00D97385">
        <w:trPr>
          <w:trHeight w:val="35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F80A0D" w:rsidRDefault="00AB79AB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36569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150.9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6.14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13661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56.4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79AB" w:rsidRPr="0098615E" w:rsidRDefault="00AB79AB" w:rsidP="00D97385">
            <w:pPr>
              <w:jc w:val="right"/>
              <w:rPr>
                <w:sz w:val="22"/>
                <w:szCs w:val="22"/>
              </w:rPr>
            </w:pPr>
            <w:r w:rsidRPr="0098615E">
              <w:rPr>
                <w:sz w:val="22"/>
                <w:szCs w:val="22"/>
              </w:rPr>
              <w:t>7.14</w:t>
            </w:r>
          </w:p>
        </w:tc>
      </w:tr>
    </w:tbl>
    <w:p w:rsidR="00AB79AB" w:rsidRDefault="00AB79AB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Default="00AB79AB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Default="00AB79AB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Default="00AB79AB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Default="00AB79AB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Default="00AB79AB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Default="00AB79AB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Default="00AB79AB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Default="00AB79AB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Default="00AB79AB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Default="00AB79AB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Default="00AB79AB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A1F0C" w:rsidRDefault="00AA1F0C" w:rsidP="00AA1F0C">
      <w:pPr>
        <w:ind w:firstLine="720"/>
        <w:jc w:val="both"/>
        <w:rPr>
          <w:b/>
          <w:sz w:val="24"/>
          <w:szCs w:val="24"/>
          <w:lang w:val="en-US"/>
        </w:rPr>
      </w:pPr>
      <w:r w:rsidRPr="00320EF1">
        <w:rPr>
          <w:b/>
          <w:sz w:val="24"/>
          <w:szCs w:val="24"/>
          <w:lang w:val="bg-BG"/>
        </w:rPr>
        <w:t>Болестност и заболеваемост сред населението в област</w:t>
      </w:r>
      <w:r>
        <w:rPr>
          <w:b/>
          <w:sz w:val="24"/>
          <w:szCs w:val="24"/>
          <w:lang w:val="bg-BG"/>
        </w:rPr>
        <w:t xml:space="preserve"> Плевен</w:t>
      </w:r>
      <w:r w:rsidRPr="00B97730">
        <w:rPr>
          <w:b/>
          <w:sz w:val="24"/>
          <w:szCs w:val="24"/>
          <w:lang w:val="bg-BG"/>
        </w:rPr>
        <w:t xml:space="preserve"> 2</w:t>
      </w:r>
      <w:r>
        <w:rPr>
          <w:b/>
          <w:sz w:val="24"/>
          <w:szCs w:val="24"/>
          <w:lang w:val="ru-RU"/>
        </w:rPr>
        <w:t>0</w:t>
      </w:r>
      <w:r w:rsidR="00E812E7" w:rsidRPr="00E812E7">
        <w:rPr>
          <w:b/>
          <w:sz w:val="24"/>
          <w:szCs w:val="24"/>
          <w:lang w:val="ru-RU"/>
        </w:rPr>
        <w:t>1</w:t>
      </w:r>
      <w:r w:rsidR="005B028D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г.</w:t>
      </w:r>
    </w:p>
    <w:p w:rsidR="00E93510" w:rsidRPr="00E93510" w:rsidRDefault="00E93510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A1F0C" w:rsidRPr="00320EF1" w:rsidRDefault="00AA1F0C" w:rsidP="00AA1F0C">
      <w:pPr>
        <w:pStyle w:val="a9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890"/>
        <w:gridCol w:w="924"/>
        <w:gridCol w:w="900"/>
        <w:gridCol w:w="900"/>
        <w:gridCol w:w="900"/>
        <w:gridCol w:w="900"/>
      </w:tblGrid>
      <w:tr w:rsidR="00AA1F0C" w:rsidRPr="00320EF1" w:rsidTr="00E44E4A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6F3A25" w:rsidRDefault="00AA1F0C" w:rsidP="00E44E4A">
            <w:pPr>
              <w:jc w:val="center"/>
              <w:rPr>
                <w:sz w:val="20"/>
                <w:lang w:val="ru-RU"/>
              </w:rPr>
            </w:pPr>
            <w:r w:rsidRPr="006F3A25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Заболеваемост</w:t>
            </w:r>
          </w:p>
        </w:tc>
      </w:tr>
      <w:tr w:rsidR="00AA1F0C" w:rsidRPr="00320EF1" w:rsidTr="00122BA0">
        <w:trPr>
          <w:trHeight w:val="1038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rPr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Регистрирани заболявания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Регистрирани 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Относителен дял</w:t>
            </w:r>
          </w:p>
        </w:tc>
      </w:tr>
      <w:tr w:rsidR="005B028D" w:rsidRPr="00320EF1" w:rsidTr="00A23A7E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b/>
                <w:bCs/>
                <w:sz w:val="22"/>
                <w:szCs w:val="22"/>
              </w:rPr>
            </w:pPr>
            <w:r w:rsidRPr="00F80A0D">
              <w:rPr>
                <w:b/>
                <w:bCs/>
                <w:sz w:val="22"/>
                <w:szCs w:val="22"/>
              </w:rPr>
              <w:t>ОБЩО     I – XIX клас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594631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</w:t>
            </w:r>
          </w:p>
        </w:tc>
      </w:tr>
      <w:tr w:rsidR="005B028D" w:rsidRPr="00512E33" w:rsidTr="00A23A7E">
        <w:trPr>
          <w:trHeight w:val="42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Някои инфекциозни и паразитни болести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17852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5.16</w:t>
            </w:r>
          </w:p>
        </w:tc>
      </w:tr>
      <w:tr w:rsidR="005B028D" w:rsidRPr="00512E33" w:rsidTr="00122BA0">
        <w:trPr>
          <w:trHeight w:val="4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Новообразувания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2.86</w:t>
            </w:r>
          </w:p>
        </w:tc>
      </w:tr>
      <w:tr w:rsidR="005B028D" w:rsidRPr="00512E33" w:rsidTr="00122BA0">
        <w:trPr>
          <w:trHeight w:val="70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0.72</w:t>
            </w:r>
          </w:p>
        </w:tc>
      </w:tr>
      <w:tr w:rsidR="005B028D" w:rsidRPr="00512E33" w:rsidTr="00122BA0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98615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35764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3.26</w:t>
            </w:r>
          </w:p>
        </w:tc>
      </w:tr>
      <w:tr w:rsidR="005B028D" w:rsidRPr="00512E33" w:rsidTr="00122BA0">
        <w:trPr>
          <w:trHeight w:val="4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Психични и поведенчески разстройства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16538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1.41</w:t>
            </w:r>
          </w:p>
        </w:tc>
      </w:tr>
      <w:tr w:rsidR="005B028D" w:rsidRPr="00512E33" w:rsidTr="00122BA0">
        <w:trPr>
          <w:trHeight w:val="41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 xml:space="preserve">Болести на нервната система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3.76</w:t>
            </w:r>
          </w:p>
        </w:tc>
      </w:tr>
      <w:tr w:rsidR="005B028D" w:rsidRPr="00512E33" w:rsidTr="00122BA0">
        <w:trPr>
          <w:trHeight w:val="41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окото и придатъците му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8.01</w:t>
            </w:r>
          </w:p>
        </w:tc>
      </w:tr>
      <w:tr w:rsidR="005B028D" w:rsidRPr="00512E33" w:rsidTr="00122BA0">
        <w:trPr>
          <w:trHeight w:val="4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ухото и мастоидния израстък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3.72</w:t>
            </w:r>
          </w:p>
        </w:tc>
      </w:tr>
      <w:tr w:rsidR="005B028D" w:rsidRPr="00512E33" w:rsidTr="00122BA0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органите на кръвообращението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132350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555.3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23482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12.36</w:t>
            </w:r>
          </w:p>
        </w:tc>
      </w:tr>
      <w:tr w:rsidR="005B028D" w:rsidRPr="00512E33" w:rsidTr="00122BA0">
        <w:trPr>
          <w:trHeight w:val="3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Болести на дихателната система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79656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334.2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39604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20.84</w:t>
            </w:r>
          </w:p>
        </w:tc>
      </w:tr>
      <w:tr w:rsidR="005B028D" w:rsidRPr="00512E33" w:rsidTr="00122BA0">
        <w:trPr>
          <w:trHeight w:val="4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Болести на храносмилателната система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5.19</w:t>
            </w:r>
          </w:p>
        </w:tc>
      </w:tr>
      <w:tr w:rsidR="005B028D" w:rsidRPr="00512E33" w:rsidTr="00122BA0">
        <w:trPr>
          <w:trHeight w:val="42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кожата и подкожната тъкан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5.03</w:t>
            </w:r>
          </w:p>
        </w:tc>
      </w:tr>
      <w:tr w:rsidR="005B028D" w:rsidRPr="00512E33" w:rsidTr="00122BA0">
        <w:trPr>
          <w:trHeight w:val="3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костно-мускулната сис</w:t>
            </w:r>
            <w:r w:rsidRPr="00F80A0D">
              <w:rPr>
                <w:sz w:val="22"/>
                <w:szCs w:val="22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68873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289.0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9.25</w:t>
            </w:r>
          </w:p>
        </w:tc>
      </w:tr>
      <w:tr w:rsidR="005B028D" w:rsidRPr="00512E33" w:rsidTr="00122BA0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пикочо-половата система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39160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7.86</w:t>
            </w:r>
          </w:p>
        </w:tc>
      </w:tr>
      <w:tr w:rsidR="005B028D" w:rsidRPr="00512E33" w:rsidTr="00122BA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Бременност, раждане и послеродов период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0.27</w:t>
            </w:r>
          </w:p>
        </w:tc>
      </w:tr>
      <w:tr w:rsidR="005B028D" w:rsidRPr="00512E33" w:rsidTr="00122BA0">
        <w:trPr>
          <w:trHeight w:val="43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</w:tr>
      <w:tr w:rsidR="005B028D" w:rsidRPr="00512E33" w:rsidTr="00122BA0">
        <w:trPr>
          <w:trHeight w:val="52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0.22</w:t>
            </w:r>
          </w:p>
        </w:tc>
      </w:tr>
      <w:tr w:rsidR="005B028D" w:rsidRPr="00512E33" w:rsidTr="00122BA0">
        <w:trPr>
          <w:trHeight w:val="47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Симптоми, признаци и отклонения от нормата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3.46</w:t>
            </w:r>
          </w:p>
        </w:tc>
      </w:tr>
      <w:tr w:rsidR="005B028D" w:rsidRPr="00512E33" w:rsidTr="00122BA0">
        <w:trPr>
          <w:trHeight w:val="4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Default="005B0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6.62</w:t>
            </w:r>
          </w:p>
        </w:tc>
      </w:tr>
    </w:tbl>
    <w:p w:rsidR="001B3106" w:rsidRDefault="001B3106" w:rsidP="001B3106">
      <w:pPr>
        <w:pStyle w:val="a9"/>
        <w:spacing w:line="228" w:lineRule="auto"/>
        <w:ind w:left="1080" w:firstLine="0"/>
        <w:jc w:val="center"/>
        <w:rPr>
          <w:b/>
          <w:szCs w:val="24"/>
          <w:lang w:val="ru-RU"/>
        </w:rPr>
      </w:pPr>
    </w:p>
    <w:p w:rsidR="00F80A0D" w:rsidRDefault="00F80A0D" w:rsidP="001B3106">
      <w:pPr>
        <w:pStyle w:val="a9"/>
        <w:spacing w:line="228" w:lineRule="auto"/>
        <w:ind w:left="1080" w:firstLine="0"/>
        <w:jc w:val="center"/>
        <w:rPr>
          <w:b/>
          <w:szCs w:val="24"/>
          <w:lang w:val="ru-RU"/>
        </w:rPr>
      </w:pPr>
    </w:p>
    <w:p w:rsidR="00E93510" w:rsidRDefault="00E93510" w:rsidP="00991651">
      <w:pPr>
        <w:ind w:firstLine="720"/>
        <w:jc w:val="both"/>
        <w:rPr>
          <w:b/>
          <w:sz w:val="24"/>
          <w:szCs w:val="24"/>
          <w:lang w:val="en-US"/>
        </w:rPr>
      </w:pPr>
    </w:p>
    <w:p w:rsidR="00E93510" w:rsidRDefault="00E93510" w:rsidP="00991651">
      <w:pPr>
        <w:ind w:firstLine="720"/>
        <w:jc w:val="both"/>
        <w:rPr>
          <w:b/>
          <w:sz w:val="24"/>
          <w:szCs w:val="24"/>
          <w:lang w:val="en-US"/>
        </w:rPr>
      </w:pPr>
    </w:p>
    <w:p w:rsidR="00E93510" w:rsidRDefault="00E93510" w:rsidP="00991651">
      <w:pPr>
        <w:ind w:firstLine="720"/>
        <w:jc w:val="both"/>
        <w:rPr>
          <w:b/>
          <w:sz w:val="24"/>
          <w:szCs w:val="24"/>
          <w:lang w:val="en-US"/>
        </w:rPr>
      </w:pPr>
    </w:p>
    <w:p w:rsidR="00E93510" w:rsidRDefault="00E93510" w:rsidP="00991651">
      <w:pPr>
        <w:ind w:firstLine="720"/>
        <w:jc w:val="both"/>
        <w:rPr>
          <w:b/>
          <w:sz w:val="24"/>
          <w:szCs w:val="24"/>
          <w:lang w:val="en-US"/>
        </w:rPr>
      </w:pPr>
    </w:p>
    <w:p w:rsidR="00E93510" w:rsidRDefault="00E93510" w:rsidP="00991651">
      <w:pPr>
        <w:ind w:firstLine="720"/>
        <w:jc w:val="both"/>
        <w:rPr>
          <w:b/>
          <w:sz w:val="24"/>
          <w:szCs w:val="24"/>
          <w:lang w:val="en-US"/>
        </w:rPr>
      </w:pPr>
    </w:p>
    <w:p w:rsidR="00E93510" w:rsidRDefault="00E93510" w:rsidP="00991651">
      <w:pPr>
        <w:ind w:firstLine="720"/>
        <w:jc w:val="both"/>
        <w:rPr>
          <w:b/>
          <w:sz w:val="24"/>
          <w:szCs w:val="24"/>
          <w:lang w:val="en-US"/>
        </w:rPr>
      </w:pPr>
    </w:p>
    <w:p w:rsidR="00E93510" w:rsidRDefault="00E93510" w:rsidP="00991651">
      <w:pPr>
        <w:ind w:firstLine="720"/>
        <w:jc w:val="both"/>
        <w:rPr>
          <w:b/>
          <w:sz w:val="24"/>
          <w:szCs w:val="24"/>
          <w:lang w:val="en-US"/>
        </w:rPr>
      </w:pPr>
    </w:p>
    <w:p w:rsidR="00DC315A" w:rsidRDefault="00DC315A" w:rsidP="00AB79AB">
      <w:pPr>
        <w:pStyle w:val="a9"/>
        <w:spacing w:line="228" w:lineRule="auto"/>
        <w:ind w:left="1080" w:firstLine="0"/>
        <w:jc w:val="center"/>
        <w:rPr>
          <w:b/>
          <w:szCs w:val="24"/>
          <w:lang w:val="ru-RU"/>
        </w:rPr>
      </w:pPr>
    </w:p>
    <w:p w:rsidR="00A73FD0" w:rsidRDefault="001B3106" w:rsidP="00AB79AB">
      <w:pPr>
        <w:pStyle w:val="a9"/>
        <w:spacing w:line="228" w:lineRule="auto"/>
        <w:ind w:left="1080" w:firstLine="0"/>
        <w:jc w:val="center"/>
        <w:rPr>
          <w:b/>
          <w:szCs w:val="24"/>
          <w:lang w:val="en-US"/>
        </w:rPr>
      </w:pPr>
      <w:r w:rsidRPr="001B3106">
        <w:rPr>
          <w:b/>
          <w:szCs w:val="24"/>
          <w:lang w:val="ru-RU"/>
        </w:rPr>
        <w:t>1</w:t>
      </w:r>
      <w:r w:rsidRPr="001B3106">
        <w:rPr>
          <w:b/>
          <w:szCs w:val="24"/>
        </w:rPr>
        <w:t xml:space="preserve">.7. </w:t>
      </w:r>
      <w:r w:rsidR="00A73FD0" w:rsidRPr="001B3106">
        <w:rPr>
          <w:b/>
          <w:szCs w:val="24"/>
        </w:rPr>
        <w:t>Хоспитализирана заболеваемост</w:t>
      </w:r>
    </w:p>
    <w:p w:rsidR="00AB79AB" w:rsidRPr="00AB79AB" w:rsidRDefault="00AB79AB" w:rsidP="001B3106">
      <w:pPr>
        <w:pStyle w:val="a9"/>
        <w:spacing w:line="228" w:lineRule="auto"/>
        <w:ind w:left="1080" w:firstLine="0"/>
        <w:jc w:val="center"/>
        <w:rPr>
          <w:b/>
          <w:szCs w:val="24"/>
          <w:lang w:val="en-US"/>
        </w:rPr>
      </w:pPr>
    </w:p>
    <w:p w:rsidR="000D728A" w:rsidRPr="002C0A72" w:rsidRDefault="00E85B98" w:rsidP="00E85B98">
      <w:pPr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</w:t>
      </w:r>
      <w:r w:rsidR="00830F91">
        <w:rPr>
          <w:sz w:val="24"/>
          <w:szCs w:val="24"/>
          <w:lang w:val="bg-BG" w:eastAsia="bg-BG"/>
        </w:rPr>
        <w:t xml:space="preserve">Хоспитализациите в последните години  </w:t>
      </w:r>
      <w:r w:rsidR="00D96AF9">
        <w:rPr>
          <w:sz w:val="24"/>
          <w:szCs w:val="24"/>
          <w:lang w:val="bg-BG" w:eastAsia="bg-BG"/>
        </w:rPr>
        <w:t>са стабилизирани.</w:t>
      </w:r>
      <w:r w:rsidR="00830F91">
        <w:rPr>
          <w:sz w:val="24"/>
          <w:szCs w:val="24"/>
          <w:lang w:val="bg-BG" w:eastAsia="bg-BG"/>
        </w:rPr>
        <w:t xml:space="preserve"> </w:t>
      </w:r>
      <w:r w:rsidR="000D728A" w:rsidRPr="002C0A72">
        <w:rPr>
          <w:sz w:val="24"/>
          <w:szCs w:val="24"/>
          <w:lang w:val="bg-BG" w:eastAsia="bg-BG"/>
        </w:rPr>
        <w:t>Всичко хоспитализираните случаи (изписани и умрели) през 201</w:t>
      </w:r>
      <w:r w:rsidR="00081848">
        <w:rPr>
          <w:sz w:val="24"/>
          <w:szCs w:val="24"/>
          <w:lang w:val="bg-BG" w:eastAsia="bg-BG"/>
        </w:rPr>
        <w:t>9</w:t>
      </w:r>
      <w:r w:rsidR="000D728A" w:rsidRPr="002C0A72">
        <w:rPr>
          <w:sz w:val="24"/>
          <w:szCs w:val="24"/>
          <w:lang w:val="bg-BG" w:eastAsia="bg-BG"/>
        </w:rPr>
        <w:t xml:space="preserve"> год. в областта са </w:t>
      </w:r>
      <w:r w:rsidR="003B4308">
        <w:rPr>
          <w:sz w:val="24"/>
          <w:szCs w:val="24"/>
          <w:lang w:val="ru-RU" w:eastAsia="bg-BG"/>
        </w:rPr>
        <w:t>9</w:t>
      </w:r>
      <w:r w:rsidR="00081848">
        <w:rPr>
          <w:sz w:val="24"/>
          <w:szCs w:val="24"/>
          <w:lang w:val="ru-RU" w:eastAsia="bg-BG"/>
        </w:rPr>
        <w:t>3810</w:t>
      </w:r>
      <w:r w:rsidR="000D728A">
        <w:rPr>
          <w:sz w:val="24"/>
          <w:szCs w:val="24"/>
          <w:lang w:val="bg-BG" w:eastAsia="bg-BG"/>
        </w:rPr>
        <w:t xml:space="preserve"> </w:t>
      </w:r>
      <w:r w:rsidR="000D728A" w:rsidRPr="000D728A">
        <w:rPr>
          <w:sz w:val="24"/>
          <w:szCs w:val="24"/>
          <w:lang w:val="ru-RU" w:eastAsia="bg-BG"/>
        </w:rPr>
        <w:t>(</w:t>
      </w:r>
      <w:r w:rsidR="000D728A">
        <w:rPr>
          <w:sz w:val="24"/>
          <w:szCs w:val="24"/>
          <w:lang w:val="bg-BG" w:eastAsia="bg-BG"/>
        </w:rPr>
        <w:t xml:space="preserve">за сравнение през </w:t>
      </w:r>
      <w:r w:rsidR="000D728A" w:rsidRPr="002C0A72">
        <w:rPr>
          <w:sz w:val="24"/>
          <w:szCs w:val="24"/>
          <w:lang w:val="bg-BG" w:eastAsia="bg-BG"/>
        </w:rPr>
        <w:t>20</w:t>
      </w:r>
      <w:r w:rsidR="000D728A">
        <w:rPr>
          <w:sz w:val="24"/>
          <w:szCs w:val="24"/>
          <w:lang w:val="bg-BG" w:eastAsia="bg-BG"/>
        </w:rPr>
        <w:t>1</w:t>
      </w:r>
      <w:r w:rsidR="00081848">
        <w:rPr>
          <w:sz w:val="24"/>
          <w:szCs w:val="24"/>
          <w:lang w:val="bg-BG" w:eastAsia="bg-BG"/>
        </w:rPr>
        <w:t>8</w:t>
      </w:r>
      <w:r w:rsidR="000D728A" w:rsidRPr="002C0A72">
        <w:rPr>
          <w:sz w:val="24"/>
          <w:szCs w:val="24"/>
          <w:lang w:val="bg-BG" w:eastAsia="bg-BG"/>
        </w:rPr>
        <w:t xml:space="preserve"> год. са </w:t>
      </w:r>
      <w:r w:rsidR="00953933">
        <w:rPr>
          <w:sz w:val="24"/>
          <w:szCs w:val="24"/>
          <w:lang w:val="en-US" w:eastAsia="bg-BG"/>
        </w:rPr>
        <w:t>9</w:t>
      </w:r>
      <w:r w:rsidR="00081848">
        <w:rPr>
          <w:sz w:val="24"/>
          <w:szCs w:val="24"/>
          <w:lang w:val="bg-BG" w:eastAsia="bg-BG"/>
        </w:rPr>
        <w:t>4455</w:t>
      </w:r>
      <w:r w:rsidR="000D728A" w:rsidRPr="002C0A72">
        <w:rPr>
          <w:sz w:val="24"/>
          <w:szCs w:val="24"/>
          <w:lang w:val="bg-BG" w:eastAsia="bg-BG"/>
        </w:rPr>
        <w:t>, а през 20</w:t>
      </w:r>
      <w:r w:rsidR="00691BFE" w:rsidRPr="00691BFE">
        <w:rPr>
          <w:sz w:val="24"/>
          <w:szCs w:val="24"/>
          <w:lang w:val="ru-RU" w:eastAsia="bg-BG"/>
        </w:rPr>
        <w:t>1</w:t>
      </w:r>
      <w:r w:rsidR="00081848">
        <w:rPr>
          <w:sz w:val="24"/>
          <w:szCs w:val="24"/>
          <w:lang w:val="ru-RU" w:eastAsia="bg-BG"/>
        </w:rPr>
        <w:t>7</w:t>
      </w:r>
      <w:r w:rsidR="000D728A" w:rsidRPr="002C0A72">
        <w:rPr>
          <w:sz w:val="24"/>
          <w:szCs w:val="24"/>
          <w:lang w:val="bg-BG" w:eastAsia="bg-BG"/>
        </w:rPr>
        <w:t xml:space="preserve"> г. </w:t>
      </w:r>
      <w:r w:rsidR="000D728A">
        <w:rPr>
          <w:sz w:val="24"/>
          <w:szCs w:val="24"/>
          <w:lang w:val="bg-BG" w:eastAsia="bg-BG"/>
        </w:rPr>
        <w:t>–</w:t>
      </w:r>
      <w:r w:rsidR="000D728A" w:rsidRPr="002C0A72">
        <w:rPr>
          <w:sz w:val="24"/>
          <w:szCs w:val="24"/>
          <w:lang w:val="bg-BG" w:eastAsia="bg-BG"/>
        </w:rPr>
        <w:t xml:space="preserve"> </w:t>
      </w:r>
      <w:r w:rsidR="00081848">
        <w:rPr>
          <w:sz w:val="24"/>
          <w:szCs w:val="24"/>
          <w:lang w:val="bg-BG" w:eastAsia="bg-BG"/>
        </w:rPr>
        <w:t>90176</w:t>
      </w:r>
      <w:r w:rsidR="000D728A" w:rsidRPr="000D728A">
        <w:rPr>
          <w:sz w:val="24"/>
          <w:szCs w:val="24"/>
          <w:lang w:val="ru-RU" w:eastAsia="bg-BG"/>
        </w:rPr>
        <w:t>)</w:t>
      </w:r>
      <w:r w:rsidR="000D728A" w:rsidRPr="002C0A72">
        <w:rPr>
          <w:sz w:val="24"/>
          <w:szCs w:val="24"/>
          <w:lang w:val="bg-BG" w:eastAsia="bg-BG"/>
        </w:rPr>
        <w:t xml:space="preserve">. От тях  хоспитализирани случаи </w:t>
      </w:r>
      <w:r w:rsidR="00953933">
        <w:rPr>
          <w:sz w:val="24"/>
          <w:szCs w:val="24"/>
          <w:lang w:val="en-US" w:eastAsia="bg-BG"/>
        </w:rPr>
        <w:t>8</w:t>
      </w:r>
      <w:r w:rsidR="00081848">
        <w:rPr>
          <w:sz w:val="24"/>
          <w:szCs w:val="24"/>
          <w:lang w:val="bg-BG" w:eastAsia="bg-BG"/>
        </w:rPr>
        <w:t>4248</w:t>
      </w:r>
      <w:r w:rsidR="000D728A" w:rsidRPr="002C0A72">
        <w:rPr>
          <w:sz w:val="24"/>
          <w:szCs w:val="24"/>
          <w:lang w:val="bg-BG" w:eastAsia="bg-BG"/>
        </w:rPr>
        <w:t xml:space="preserve"> (</w:t>
      </w:r>
      <w:r w:rsidR="004F13E4">
        <w:rPr>
          <w:sz w:val="24"/>
          <w:szCs w:val="24"/>
          <w:lang w:val="en-US" w:eastAsia="bg-BG"/>
        </w:rPr>
        <w:t>8</w:t>
      </w:r>
      <w:r w:rsidR="00081848">
        <w:rPr>
          <w:sz w:val="24"/>
          <w:szCs w:val="24"/>
          <w:lang w:val="bg-BG" w:eastAsia="bg-BG"/>
        </w:rPr>
        <w:t>9</w:t>
      </w:r>
      <w:r w:rsidR="0038248D">
        <w:rPr>
          <w:sz w:val="24"/>
          <w:szCs w:val="24"/>
          <w:lang w:val="en-US" w:eastAsia="bg-BG"/>
        </w:rPr>
        <w:t>.</w:t>
      </w:r>
      <w:r w:rsidR="00081848">
        <w:rPr>
          <w:sz w:val="24"/>
          <w:szCs w:val="24"/>
          <w:lang w:val="bg-BG" w:eastAsia="bg-BG"/>
        </w:rPr>
        <w:t>8</w:t>
      </w:r>
      <w:r w:rsidR="004F13E4">
        <w:rPr>
          <w:sz w:val="24"/>
          <w:szCs w:val="24"/>
          <w:lang w:val="en-US" w:eastAsia="bg-BG"/>
        </w:rPr>
        <w:t xml:space="preserve"> </w:t>
      </w:r>
      <w:r w:rsidR="000D728A" w:rsidRPr="002C0A72">
        <w:rPr>
          <w:sz w:val="24"/>
          <w:szCs w:val="24"/>
          <w:lang w:val="bg-BG" w:eastAsia="bg-BG"/>
        </w:rPr>
        <w:t xml:space="preserve">%) са по повод на основно лечение на заболяване. Останалите </w:t>
      </w:r>
      <w:r w:rsidR="00081848">
        <w:rPr>
          <w:sz w:val="24"/>
          <w:szCs w:val="24"/>
          <w:lang w:val="bg-BG" w:eastAsia="bg-BG"/>
        </w:rPr>
        <w:t xml:space="preserve">9562 </w:t>
      </w:r>
      <w:r w:rsidR="000D728A" w:rsidRPr="002C0A72">
        <w:rPr>
          <w:sz w:val="24"/>
          <w:szCs w:val="24"/>
          <w:lang w:val="bg-BG" w:eastAsia="bg-BG"/>
        </w:rPr>
        <w:t>(</w:t>
      </w:r>
      <w:r w:rsidR="00830F91">
        <w:rPr>
          <w:sz w:val="24"/>
          <w:szCs w:val="24"/>
          <w:lang w:val="bg-BG" w:eastAsia="bg-BG"/>
        </w:rPr>
        <w:t>1</w:t>
      </w:r>
      <w:r w:rsidR="00081848">
        <w:rPr>
          <w:sz w:val="24"/>
          <w:szCs w:val="24"/>
          <w:lang w:val="bg-BG" w:eastAsia="bg-BG"/>
        </w:rPr>
        <w:t>0</w:t>
      </w:r>
      <w:r w:rsidR="0038248D">
        <w:rPr>
          <w:sz w:val="24"/>
          <w:szCs w:val="24"/>
          <w:lang w:val="en-US" w:eastAsia="bg-BG"/>
        </w:rPr>
        <w:t>.</w:t>
      </w:r>
      <w:r w:rsidR="00081848">
        <w:rPr>
          <w:sz w:val="24"/>
          <w:szCs w:val="24"/>
          <w:lang w:val="bg-BG" w:eastAsia="bg-BG"/>
        </w:rPr>
        <w:t>2</w:t>
      </w:r>
      <w:r w:rsidR="000D728A" w:rsidRPr="002C0A72">
        <w:rPr>
          <w:sz w:val="24"/>
          <w:szCs w:val="24"/>
          <w:lang w:val="bg-BG" w:eastAsia="bg-BG"/>
        </w:rPr>
        <w:t xml:space="preserve">%) са по повод на проблеми, свързани със здравето (тук влизат живородените деца, рехабилитационни процедури и други видове медицинска помощ – клас ХХІ по МКБ-10).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A73FD0" w:rsidRPr="007A4694">
        <w:tc>
          <w:tcPr>
            <w:tcW w:w="9778" w:type="dxa"/>
          </w:tcPr>
          <w:p w:rsidR="00676AF3" w:rsidRPr="001A2A05" w:rsidRDefault="00F05CA9" w:rsidP="0013072F">
            <w:pPr>
              <w:pStyle w:val="a9"/>
              <w:spacing w:line="228" w:lineRule="auto"/>
              <w:ind w:firstLine="0"/>
              <w:rPr>
                <w:szCs w:val="24"/>
              </w:rPr>
            </w:pPr>
            <w:r>
              <w:rPr>
                <w:lang w:val="en-US"/>
              </w:rPr>
              <w:t xml:space="preserve">        </w:t>
            </w:r>
            <w:r w:rsidR="0012133D" w:rsidRPr="001A2A05">
              <w:t>Показателите на 100</w:t>
            </w:r>
            <w:r w:rsidR="0063370C" w:rsidRPr="001A2A05">
              <w:rPr>
                <w:lang w:val="en-US"/>
              </w:rPr>
              <w:t>0</w:t>
            </w:r>
            <w:r w:rsidR="0012133D" w:rsidRPr="001A2A05">
              <w:t xml:space="preserve">00 души от населението </w:t>
            </w:r>
            <w:r w:rsidR="002A70A6" w:rsidRPr="001A2A05">
              <w:t>за 201</w:t>
            </w:r>
            <w:r w:rsidR="00081848">
              <w:t>9</w:t>
            </w:r>
            <w:r w:rsidR="002A70A6" w:rsidRPr="001A2A05">
              <w:t xml:space="preserve"> в Плевенска област са 3</w:t>
            </w:r>
            <w:r w:rsidR="00081848">
              <w:t xml:space="preserve">9359    </w:t>
            </w:r>
            <w:r w:rsidR="002A70A6" w:rsidRPr="001A2A05">
              <w:t xml:space="preserve"> /</w:t>
            </w:r>
            <w:r w:rsidR="003579D2" w:rsidRPr="001A2A05">
              <w:t xml:space="preserve"> </w:t>
            </w:r>
            <w:r w:rsidR="00081848">
              <w:t xml:space="preserve">38983 </w:t>
            </w:r>
            <w:r w:rsidR="003579D2" w:rsidRPr="001A2A05">
              <w:t>за 20</w:t>
            </w:r>
            <w:r w:rsidR="0012133D" w:rsidRPr="001A2A05">
              <w:t>1</w:t>
            </w:r>
            <w:r w:rsidR="00081848">
              <w:t>8</w:t>
            </w:r>
            <w:r w:rsidR="003579D2" w:rsidRPr="001A2A05">
              <w:t>г.</w:t>
            </w:r>
            <w:r w:rsidR="00E87264" w:rsidRPr="001A2A05">
              <w:t xml:space="preserve"> /</w:t>
            </w:r>
            <w:r w:rsidR="003579D2" w:rsidRPr="001A2A05">
              <w:rPr>
                <w:lang w:val="ru-RU"/>
              </w:rPr>
              <w:t xml:space="preserve">  </w:t>
            </w:r>
            <w:r w:rsidR="00B27E10" w:rsidRPr="001A2A05">
              <w:rPr>
                <w:lang w:val="en-US"/>
              </w:rPr>
              <w:t xml:space="preserve">– </w:t>
            </w:r>
            <w:r w:rsidR="00B27E10" w:rsidRPr="001A2A05">
              <w:t xml:space="preserve">съответно </w:t>
            </w:r>
            <w:r w:rsidR="00E87264" w:rsidRPr="008F1E35">
              <w:t>3</w:t>
            </w:r>
            <w:r w:rsidR="008F1E35" w:rsidRPr="008F1E35">
              <w:t>4584</w:t>
            </w:r>
            <w:r w:rsidR="00B27E10" w:rsidRPr="001A2A05">
              <w:t xml:space="preserve"> и </w:t>
            </w:r>
            <w:r w:rsidR="00081848">
              <w:t>34188</w:t>
            </w:r>
            <w:r w:rsidR="00B27E10" w:rsidRPr="001A2A05">
              <w:t xml:space="preserve"> за страната</w:t>
            </w:r>
            <w:r w:rsidR="002A70A6" w:rsidRPr="001A2A05">
              <w:rPr>
                <w:lang w:val="en-US"/>
              </w:rPr>
              <w:t xml:space="preserve"> </w:t>
            </w:r>
            <w:r w:rsidR="00B27E10" w:rsidRPr="001A2A05">
              <w:t>, т.е. леко превишават средните за България.</w:t>
            </w:r>
            <w:r w:rsidR="003579D2" w:rsidRPr="001A2A05">
              <w:rPr>
                <w:lang w:val="ru-RU"/>
              </w:rPr>
              <w:t xml:space="preserve">  </w:t>
            </w:r>
          </w:p>
          <w:p w:rsidR="003579D2" w:rsidRPr="00A30C20" w:rsidRDefault="003579D2" w:rsidP="007A4694">
            <w:pPr>
              <w:jc w:val="both"/>
              <w:rPr>
                <w:sz w:val="24"/>
                <w:szCs w:val="24"/>
                <w:lang w:val="bg-BG"/>
              </w:rPr>
            </w:pPr>
            <w:r w:rsidRPr="00A30C20">
              <w:rPr>
                <w:sz w:val="24"/>
                <w:szCs w:val="24"/>
                <w:lang w:val="ru-RU"/>
              </w:rPr>
              <w:t xml:space="preserve">    </w:t>
            </w:r>
            <w:r w:rsidR="00676AF3" w:rsidRPr="00A30C20">
              <w:rPr>
                <w:sz w:val="24"/>
                <w:szCs w:val="24"/>
                <w:lang w:val="ru-RU"/>
              </w:rPr>
              <w:t xml:space="preserve"> </w:t>
            </w:r>
            <w:r w:rsidR="00E87264" w:rsidRPr="00A30C20">
              <w:rPr>
                <w:sz w:val="24"/>
                <w:szCs w:val="24"/>
                <w:lang w:val="ru-RU"/>
              </w:rPr>
              <w:t xml:space="preserve">   </w:t>
            </w:r>
            <w:r w:rsidR="00676AF3" w:rsidRPr="00A30C20">
              <w:rPr>
                <w:sz w:val="24"/>
                <w:szCs w:val="24"/>
                <w:lang w:val="ru-RU"/>
              </w:rPr>
              <w:t>В структурата на хоспитализираните болни по класове болести водещо място през 201</w:t>
            </w:r>
            <w:r w:rsidR="00081848">
              <w:rPr>
                <w:sz w:val="24"/>
                <w:szCs w:val="24"/>
                <w:lang w:val="ru-RU"/>
              </w:rPr>
              <w:t>9</w:t>
            </w:r>
            <w:r w:rsidR="00676AF3" w:rsidRPr="00A30C20">
              <w:rPr>
                <w:sz w:val="24"/>
                <w:szCs w:val="24"/>
                <w:lang w:val="ru-RU"/>
              </w:rPr>
              <w:t xml:space="preserve"> г. заемат</w:t>
            </w:r>
            <w:r w:rsidRPr="00A30C20">
              <w:rPr>
                <w:sz w:val="24"/>
                <w:szCs w:val="24"/>
                <w:lang w:val="bg-BG"/>
              </w:rPr>
              <w:t xml:space="preserve"> б</w:t>
            </w:r>
            <w:r w:rsidRPr="00A30C20">
              <w:rPr>
                <w:sz w:val="24"/>
                <w:szCs w:val="24"/>
                <w:lang w:val="ru-RU"/>
              </w:rPr>
              <w:t>олести</w:t>
            </w:r>
            <w:r w:rsidR="00676AF3" w:rsidRPr="00A30C20">
              <w:rPr>
                <w:sz w:val="24"/>
                <w:szCs w:val="24"/>
                <w:lang w:val="ru-RU"/>
              </w:rPr>
              <w:t>те</w:t>
            </w:r>
            <w:r w:rsidRPr="00A30C20">
              <w:rPr>
                <w:sz w:val="24"/>
                <w:szCs w:val="24"/>
                <w:lang w:val="ru-RU"/>
              </w:rPr>
              <w:t xml:space="preserve"> на органите на кръвообращението</w:t>
            </w:r>
            <w:r w:rsidRPr="00A30C20">
              <w:rPr>
                <w:sz w:val="24"/>
                <w:szCs w:val="24"/>
                <w:lang w:val="bg-BG"/>
              </w:rPr>
              <w:t>-</w:t>
            </w:r>
            <w:r w:rsidR="00E87264" w:rsidRPr="00A30C20">
              <w:rPr>
                <w:sz w:val="24"/>
                <w:szCs w:val="24"/>
                <w:lang w:val="bg-BG"/>
              </w:rPr>
              <w:t xml:space="preserve"> </w:t>
            </w:r>
            <w:r w:rsidR="00953933">
              <w:rPr>
                <w:sz w:val="24"/>
                <w:szCs w:val="24"/>
                <w:lang w:val="en-US"/>
              </w:rPr>
              <w:t>20</w:t>
            </w:r>
            <w:r w:rsidR="00E87264" w:rsidRPr="00A30C20">
              <w:rPr>
                <w:sz w:val="24"/>
                <w:szCs w:val="24"/>
                <w:lang w:val="bg-BG"/>
              </w:rPr>
              <w:t>.</w:t>
            </w:r>
            <w:r w:rsidR="004A4BC8">
              <w:rPr>
                <w:sz w:val="24"/>
                <w:szCs w:val="24"/>
                <w:lang w:val="bg-BG"/>
              </w:rPr>
              <w:t>2</w:t>
            </w:r>
            <w:r w:rsidR="00D0771D" w:rsidRPr="00A30C20">
              <w:rPr>
                <w:sz w:val="24"/>
                <w:szCs w:val="24"/>
                <w:lang w:val="ru-RU"/>
              </w:rPr>
              <w:t xml:space="preserve"> </w:t>
            </w:r>
            <w:r w:rsidR="00231CA2" w:rsidRPr="00A30C20">
              <w:rPr>
                <w:sz w:val="24"/>
                <w:szCs w:val="24"/>
                <w:lang w:val="ru-RU"/>
              </w:rPr>
              <w:t xml:space="preserve">% </w:t>
            </w:r>
            <w:r w:rsidR="00A30C20">
              <w:rPr>
                <w:sz w:val="24"/>
                <w:szCs w:val="24"/>
                <w:lang w:val="bg-BG"/>
              </w:rPr>
              <w:t xml:space="preserve">относителен дял и интензитет </w:t>
            </w:r>
            <w:r w:rsidR="004A4BC8">
              <w:rPr>
                <w:sz w:val="24"/>
                <w:szCs w:val="24"/>
                <w:lang w:val="bg-BG"/>
              </w:rPr>
              <w:t>7141</w:t>
            </w:r>
            <w:r w:rsidR="00D0771D" w:rsidRPr="00A30C20">
              <w:rPr>
                <w:sz w:val="24"/>
                <w:szCs w:val="24"/>
                <w:lang w:val="bg-BG"/>
              </w:rPr>
              <w:t xml:space="preserve"> на 100</w:t>
            </w:r>
            <w:r w:rsidR="00F05CA9">
              <w:rPr>
                <w:sz w:val="24"/>
                <w:szCs w:val="24"/>
                <w:lang w:val="en-US"/>
              </w:rPr>
              <w:t>0</w:t>
            </w:r>
            <w:r w:rsidR="00D0771D" w:rsidRPr="00A30C20">
              <w:rPr>
                <w:sz w:val="24"/>
                <w:szCs w:val="24"/>
                <w:lang w:val="bg-BG"/>
              </w:rPr>
              <w:t>00,</w:t>
            </w:r>
            <w:r w:rsidRPr="00A30C20">
              <w:rPr>
                <w:sz w:val="24"/>
                <w:szCs w:val="24"/>
                <w:lang w:val="bg-BG"/>
              </w:rPr>
              <w:t xml:space="preserve"> следвани от б</w:t>
            </w:r>
            <w:r w:rsidRPr="00A30C20">
              <w:rPr>
                <w:sz w:val="24"/>
                <w:szCs w:val="24"/>
                <w:lang w:val="ru-RU"/>
              </w:rPr>
              <w:t>олести на дихателната система</w:t>
            </w:r>
            <w:r w:rsidRPr="00A30C20">
              <w:rPr>
                <w:sz w:val="24"/>
                <w:szCs w:val="24"/>
                <w:lang w:val="bg-BG"/>
              </w:rPr>
              <w:t xml:space="preserve"> – </w:t>
            </w:r>
            <w:r w:rsidR="00D0771D" w:rsidRPr="00A30C20">
              <w:rPr>
                <w:sz w:val="24"/>
                <w:szCs w:val="24"/>
                <w:lang w:val="bg-BG"/>
              </w:rPr>
              <w:t xml:space="preserve">съответно </w:t>
            </w:r>
            <w:r w:rsidRPr="00A30C20">
              <w:rPr>
                <w:sz w:val="24"/>
                <w:szCs w:val="24"/>
                <w:lang w:val="bg-BG"/>
              </w:rPr>
              <w:t>1</w:t>
            </w:r>
            <w:r w:rsidR="00953933">
              <w:rPr>
                <w:sz w:val="24"/>
                <w:szCs w:val="24"/>
                <w:lang w:val="en-US"/>
              </w:rPr>
              <w:t>1</w:t>
            </w:r>
            <w:r w:rsidR="002A70A6" w:rsidRPr="00A30C20">
              <w:rPr>
                <w:sz w:val="24"/>
                <w:szCs w:val="24"/>
                <w:lang w:val="en-US"/>
              </w:rPr>
              <w:t>.</w:t>
            </w:r>
            <w:r w:rsidR="004C381F">
              <w:rPr>
                <w:sz w:val="24"/>
                <w:szCs w:val="24"/>
                <w:lang w:val="en-US"/>
              </w:rPr>
              <w:t>5</w:t>
            </w:r>
            <w:r w:rsidR="00732C78" w:rsidRPr="00A30C20">
              <w:rPr>
                <w:sz w:val="24"/>
                <w:szCs w:val="24"/>
                <w:lang w:val="bg-BG"/>
              </w:rPr>
              <w:t xml:space="preserve"> </w:t>
            </w:r>
            <w:r w:rsidR="00D0771D" w:rsidRPr="00A30C20">
              <w:rPr>
                <w:sz w:val="24"/>
                <w:szCs w:val="24"/>
                <w:lang w:val="bg-BG"/>
              </w:rPr>
              <w:t xml:space="preserve">и </w:t>
            </w:r>
            <w:r w:rsidR="004A4BC8">
              <w:rPr>
                <w:sz w:val="24"/>
                <w:szCs w:val="24"/>
                <w:lang w:val="bg-BG"/>
              </w:rPr>
              <w:t>4011</w:t>
            </w:r>
            <w:r w:rsidRPr="00A30C20">
              <w:rPr>
                <w:sz w:val="24"/>
                <w:szCs w:val="24"/>
                <w:lang w:val="bg-BG"/>
              </w:rPr>
              <w:t xml:space="preserve"> и т.н.</w:t>
            </w:r>
          </w:p>
          <w:p w:rsidR="001C0A57" w:rsidRPr="008E44C9" w:rsidRDefault="00676AF3" w:rsidP="007A4694">
            <w:pPr>
              <w:jc w:val="both"/>
              <w:rPr>
                <w:sz w:val="24"/>
                <w:szCs w:val="24"/>
                <w:lang w:val="en-US"/>
              </w:rPr>
            </w:pPr>
            <w:r w:rsidRPr="00A30C20">
              <w:rPr>
                <w:b/>
                <w:sz w:val="24"/>
                <w:szCs w:val="24"/>
                <w:lang w:val="bg-BG"/>
              </w:rPr>
              <w:t xml:space="preserve">        </w:t>
            </w:r>
            <w:r w:rsidRPr="00A30C20">
              <w:rPr>
                <w:sz w:val="24"/>
                <w:szCs w:val="24"/>
                <w:lang w:val="bg-BG"/>
              </w:rPr>
              <w:t>При децата до 17-годишна възраст най-голям е отно</w:t>
            </w:r>
            <w:r w:rsidR="00A30C20" w:rsidRPr="00A30C20">
              <w:rPr>
                <w:sz w:val="24"/>
                <w:szCs w:val="24"/>
                <w:lang w:val="bg-BG"/>
              </w:rPr>
              <w:t>сителният дял на хоспитализира</w:t>
            </w:r>
            <w:r w:rsidRPr="00A30C20">
              <w:rPr>
                <w:sz w:val="24"/>
                <w:szCs w:val="24"/>
                <w:lang w:val="bg-BG"/>
              </w:rPr>
              <w:t xml:space="preserve">ните поради заболявания на дихателната </w:t>
            </w:r>
            <w:r w:rsidR="008E44C9" w:rsidRPr="008E44C9">
              <w:rPr>
                <w:sz w:val="24"/>
                <w:szCs w:val="24"/>
                <w:lang w:val="bg-BG"/>
              </w:rPr>
              <w:t>и</w:t>
            </w:r>
            <w:r w:rsidR="008E44C9" w:rsidRPr="00A30C20">
              <w:rPr>
                <w:sz w:val="24"/>
                <w:szCs w:val="24"/>
                <w:lang w:val="bg-BG"/>
              </w:rPr>
              <w:t xml:space="preserve"> </w:t>
            </w:r>
            <w:r w:rsidR="008E44C9" w:rsidRPr="008E44C9">
              <w:rPr>
                <w:sz w:val="24"/>
                <w:szCs w:val="24"/>
                <w:lang w:val="bg-BG"/>
              </w:rPr>
              <w:t>храносмилателна</w:t>
            </w:r>
            <w:r w:rsidR="008E44C9">
              <w:rPr>
                <w:sz w:val="24"/>
                <w:szCs w:val="24"/>
                <w:lang w:val="bg-BG"/>
              </w:rPr>
              <w:t xml:space="preserve"> </w:t>
            </w:r>
            <w:r w:rsidRPr="00A30C20">
              <w:rPr>
                <w:sz w:val="24"/>
                <w:szCs w:val="24"/>
                <w:lang w:val="bg-BG"/>
              </w:rPr>
              <w:t>систем</w:t>
            </w:r>
            <w:r w:rsidR="008E44C9">
              <w:rPr>
                <w:sz w:val="24"/>
                <w:szCs w:val="24"/>
                <w:lang w:val="bg-BG"/>
              </w:rPr>
              <w:t>и</w:t>
            </w:r>
            <w:r w:rsidR="008517F3" w:rsidRPr="008E44C9">
              <w:rPr>
                <w:sz w:val="24"/>
                <w:szCs w:val="24"/>
                <w:lang w:val="bg-BG"/>
              </w:rPr>
              <w:t>.</w:t>
            </w:r>
            <w:r w:rsidR="00CA1C2A" w:rsidRPr="008E44C9">
              <w:rPr>
                <w:sz w:val="24"/>
                <w:szCs w:val="24"/>
                <w:lang w:val="bg-BG"/>
              </w:rPr>
              <w:t xml:space="preserve"> </w:t>
            </w:r>
            <w:r w:rsidR="008517F3" w:rsidRPr="008E44C9">
              <w:rPr>
                <w:sz w:val="24"/>
                <w:szCs w:val="24"/>
                <w:lang w:val="bg-BG"/>
              </w:rPr>
              <w:t xml:space="preserve">Сред лицата на възраст 18-64 години най-голям е делът на хоспитализираните поради болести на </w:t>
            </w:r>
            <w:r w:rsidR="00FB0028" w:rsidRPr="008E44C9">
              <w:rPr>
                <w:sz w:val="24"/>
                <w:szCs w:val="24"/>
                <w:lang w:val="bg-BG"/>
              </w:rPr>
              <w:t xml:space="preserve">пикочо-половата система </w:t>
            </w:r>
            <w:r w:rsidR="00FB0028">
              <w:rPr>
                <w:sz w:val="24"/>
                <w:szCs w:val="24"/>
                <w:lang w:val="bg-BG"/>
              </w:rPr>
              <w:t xml:space="preserve"> и </w:t>
            </w:r>
            <w:r w:rsidR="008517F3" w:rsidRPr="008E44C9">
              <w:rPr>
                <w:sz w:val="24"/>
                <w:szCs w:val="24"/>
                <w:lang w:val="bg-BG"/>
              </w:rPr>
              <w:t>органите на кръвообръщението</w:t>
            </w:r>
            <w:r w:rsidR="00CA1C2A" w:rsidRPr="008E44C9">
              <w:rPr>
                <w:sz w:val="24"/>
                <w:szCs w:val="24"/>
                <w:lang w:val="bg-BG"/>
              </w:rPr>
              <w:t xml:space="preserve">. </w:t>
            </w:r>
            <w:r w:rsidR="008517F3" w:rsidRPr="008E44C9">
              <w:rPr>
                <w:sz w:val="24"/>
                <w:szCs w:val="24"/>
                <w:lang w:val="bg-BG"/>
              </w:rPr>
              <w:t>Водещи заболявания в структурата на хоспитализираните болни над 65 годишна възраст са болести на орг</w:t>
            </w:r>
            <w:r w:rsidR="00CA1C2A" w:rsidRPr="008E44C9">
              <w:rPr>
                <w:sz w:val="24"/>
                <w:szCs w:val="24"/>
                <w:lang w:val="bg-BG"/>
              </w:rPr>
              <w:t>аните на кръво</w:t>
            </w:r>
            <w:r w:rsidR="00216584" w:rsidRPr="008E44C9">
              <w:rPr>
                <w:sz w:val="24"/>
                <w:szCs w:val="24"/>
                <w:lang w:val="bg-BG"/>
              </w:rPr>
              <w:t>обръщението и новообразуванията</w:t>
            </w:r>
            <w:r w:rsidR="00E62666" w:rsidRPr="008E44C9">
              <w:rPr>
                <w:sz w:val="24"/>
                <w:szCs w:val="24"/>
                <w:lang w:val="en-US"/>
              </w:rPr>
              <w:t>.</w:t>
            </w:r>
          </w:p>
          <w:p w:rsidR="004F13E4" w:rsidRPr="00A30C20" w:rsidRDefault="004F13E4" w:rsidP="001C0A57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51BF2" w:rsidRDefault="00A51BF2" w:rsidP="00303F9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51BF2" w:rsidRDefault="00A51BF2" w:rsidP="00303F9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03F9C" w:rsidRDefault="00303F9C" w:rsidP="00303F9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320EF1">
              <w:rPr>
                <w:b/>
                <w:sz w:val="24"/>
                <w:szCs w:val="24"/>
                <w:lang w:val="bg-BG"/>
              </w:rPr>
              <w:t>Хоспитализирана з</w:t>
            </w:r>
            <w:r>
              <w:rPr>
                <w:b/>
                <w:sz w:val="24"/>
                <w:szCs w:val="24"/>
                <w:lang w:val="bg-BG"/>
              </w:rPr>
              <w:t>аболеваемост в област Плевен за 201</w:t>
            </w:r>
            <w:r w:rsidR="00DC315A">
              <w:rPr>
                <w:b/>
                <w:sz w:val="24"/>
                <w:szCs w:val="24"/>
                <w:lang w:val="bg-BG"/>
              </w:rPr>
              <w:t xml:space="preserve">9 </w:t>
            </w:r>
            <w:r w:rsidRPr="00320EF1">
              <w:rPr>
                <w:b/>
                <w:sz w:val="24"/>
                <w:szCs w:val="24"/>
                <w:lang w:val="bg-BG"/>
              </w:rPr>
              <w:t>г.</w:t>
            </w:r>
          </w:p>
          <w:p w:rsidR="00303F9C" w:rsidRDefault="00303F9C" w:rsidP="00D2472C">
            <w:pPr>
              <w:tabs>
                <w:tab w:val="num" w:pos="0"/>
              </w:tabs>
              <w:rPr>
                <w:b/>
                <w:sz w:val="24"/>
                <w:szCs w:val="24"/>
                <w:lang w:val="bg-BG"/>
              </w:rPr>
            </w:pPr>
          </w:p>
          <w:tbl>
            <w:tblPr>
              <w:tblW w:w="9063" w:type="dxa"/>
              <w:jc w:val="center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45"/>
              <w:gridCol w:w="4334"/>
              <w:gridCol w:w="1076"/>
              <w:gridCol w:w="1674"/>
              <w:gridCol w:w="1434"/>
            </w:tblGrid>
            <w:tr w:rsidR="00303F9C" w:rsidRPr="00AE0153" w:rsidTr="007F47E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03F9C" w:rsidRPr="00F568B0" w:rsidRDefault="00303F9C" w:rsidP="007F47E9">
                  <w:pPr>
                    <w:jc w:val="center"/>
                    <w:rPr>
                      <w:b/>
                      <w:bCs/>
                      <w:sz w:val="20"/>
                      <w:lang w:val="bg-BG"/>
                    </w:rPr>
                  </w:pPr>
                  <w:r w:rsidRPr="00AE0153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03F9C" w:rsidRPr="00AE0153" w:rsidRDefault="00303F9C" w:rsidP="007F47E9">
                  <w:pPr>
                    <w:jc w:val="center"/>
                    <w:rPr>
                      <w:b/>
                      <w:bCs/>
                      <w:sz w:val="20"/>
                      <w:lang w:val="ru-RU"/>
                    </w:rPr>
                  </w:pPr>
                  <w:r w:rsidRPr="00F568B0">
                    <w:rPr>
                      <w:b/>
                      <w:bCs/>
                      <w:sz w:val="20"/>
                      <w:lang w:val="bg-BG"/>
                    </w:rPr>
                    <w:t>НАИМЕНОВАНИЕ НА БОЛЕСТИТЕ</w:t>
                  </w:r>
                </w:p>
                <w:p w:rsidR="00303F9C" w:rsidRPr="00F568B0" w:rsidRDefault="00303F9C" w:rsidP="007F47E9">
                  <w:pPr>
                    <w:jc w:val="center"/>
                    <w:rPr>
                      <w:b/>
                      <w:bCs/>
                      <w:sz w:val="20"/>
                      <w:lang w:val="bg-BG"/>
                    </w:rPr>
                  </w:pPr>
                  <w:r w:rsidRPr="00F568B0">
                    <w:rPr>
                      <w:b/>
                      <w:bCs/>
                      <w:sz w:val="20"/>
                      <w:lang w:val="bg-BG"/>
                    </w:rPr>
                    <w:t>ПО МКБ</w:t>
                  </w:r>
                  <w:r w:rsidRPr="00F568B0">
                    <w:rPr>
                      <w:b/>
                      <w:bCs/>
                      <w:sz w:val="20"/>
                      <w:lang w:val="bg-BG"/>
                    </w:rPr>
                    <w:cr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03F9C" w:rsidRPr="00AE0153" w:rsidRDefault="00A01385" w:rsidP="007F47E9">
                  <w:pPr>
                    <w:jc w:val="center"/>
                    <w:rPr>
                      <w:sz w:val="20"/>
                    </w:rPr>
                  </w:pPr>
                  <w:r w:rsidRPr="00A01385">
                    <w:rPr>
                      <w:sz w:val="20"/>
                    </w:rPr>
                    <w:t>Изписани болни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03F9C" w:rsidRPr="00AE0153" w:rsidRDefault="00303F9C" w:rsidP="00EA6B40">
                  <w:pPr>
                    <w:jc w:val="center"/>
                    <w:rPr>
                      <w:sz w:val="20"/>
                    </w:rPr>
                  </w:pPr>
                  <w:r w:rsidRPr="00AE0153">
                    <w:rPr>
                      <w:sz w:val="20"/>
                    </w:rPr>
                    <w:t>На 10</w:t>
                  </w:r>
                  <w:r w:rsidR="00A51BF2">
                    <w:rPr>
                      <w:sz w:val="20"/>
                    </w:rPr>
                    <w:t>0</w:t>
                  </w:r>
                  <w:r w:rsidRPr="00AE0153">
                    <w:rPr>
                      <w:sz w:val="20"/>
                    </w:rPr>
                    <w:t>000 души от населението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03F9C" w:rsidRPr="00AE0153" w:rsidRDefault="00303F9C" w:rsidP="00A01385">
                  <w:pPr>
                    <w:jc w:val="center"/>
                    <w:rPr>
                      <w:sz w:val="20"/>
                    </w:rPr>
                  </w:pPr>
                  <w:r w:rsidRPr="00AE0153">
                    <w:rPr>
                      <w:sz w:val="20"/>
                    </w:rPr>
                    <w:t>Относителе</w:t>
                  </w:r>
                  <w:r w:rsidR="008B16C7">
                    <w:rPr>
                      <w:sz w:val="20"/>
                      <w:lang w:val="bg-BG"/>
                    </w:rPr>
                    <w:t>н</w:t>
                  </w:r>
                  <w:r w:rsidRPr="00AE0153">
                    <w:rPr>
                      <w:sz w:val="20"/>
                    </w:rPr>
                    <w:cr/>
                    <w:t xml:space="preserve"> д</w:t>
                  </w:r>
                  <w:r w:rsidR="00A01385">
                    <w:rPr>
                      <w:sz w:val="20"/>
                      <w:lang w:val="bg-BG"/>
                    </w:rPr>
                    <w:t>я</w:t>
                  </w:r>
                  <w:r w:rsidRPr="00AE0153">
                    <w:rPr>
                      <w:sz w:val="20"/>
                    </w:rPr>
                    <w:t>л</w:t>
                  </w:r>
                </w:p>
              </w:tc>
            </w:tr>
            <w:tr w:rsidR="004E3790" w:rsidRPr="00F80A0D" w:rsidTr="007F47E9">
              <w:trPr>
                <w:trHeight w:val="393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AE0153" w:rsidRDefault="004E3790" w:rsidP="007F47E9">
                  <w:pPr>
                    <w:rPr>
                      <w:sz w:val="20"/>
                    </w:rPr>
                  </w:pPr>
                  <w:r w:rsidRPr="004833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7F47E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80A0D">
                    <w:rPr>
                      <w:b/>
                      <w:bCs/>
                      <w:sz w:val="22"/>
                      <w:szCs w:val="22"/>
                    </w:rPr>
                    <w:t xml:space="preserve">ОБЩО </w:t>
                  </w:r>
                  <w:r w:rsidRPr="00F80A0D">
                    <w:rPr>
                      <w:b/>
                      <w:bCs/>
                      <w:sz w:val="22"/>
                      <w:szCs w:val="22"/>
                    </w:rPr>
                    <w:cr/>
                    <w:t xml:space="preserve"> - XIX кла</w:t>
                  </w:r>
                  <w:r>
                    <w:rPr>
                      <w:b/>
                      <w:bCs/>
                      <w:sz w:val="22"/>
                      <w:szCs w:val="22"/>
                      <w:lang w:val="bg-BG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84248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35347.4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100.00</w:t>
                  </w:r>
                </w:p>
              </w:tc>
            </w:tr>
            <w:tr w:rsidR="004E3790" w:rsidRPr="00F80A0D" w:rsidTr="008C0A73">
              <w:trPr>
                <w:trHeight w:val="271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Някои инфекциозни и паразитни болести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1.10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cr/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Новообразувания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3900.7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11.04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кръвта, кръвотворните органи и отделни нарушения, включващи имунния механизъм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0.71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ендокринната система, разстрой</w:t>
                  </w:r>
                  <w:r w:rsidRPr="003F59CD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F80A0D">
                    <w:rPr>
                      <w:sz w:val="22"/>
                      <w:szCs w:val="22"/>
                      <w:lang w:val="ru-RU"/>
                    </w:rPr>
                    <w:t>ства на храненето и на обмяната на веществата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1414.3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4.00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Психични и поведенчески разстройства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2.08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 xml:space="preserve">Болести на нервната система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1776.4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5.28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окото и придатъците му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1.81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ухото и мастоидния израстък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0.40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органите на кръвообращението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7141.4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20.20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Болести на дихателната система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9726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4011.0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11.54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Болести на храносмилателната система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3033.9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8.58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кожата и подкожната тъкан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2.07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костно-мускулната сис</w:t>
                  </w:r>
                  <w:r w:rsidRPr="00F80A0D">
                    <w:rPr>
                      <w:sz w:val="22"/>
                      <w:szCs w:val="22"/>
                      <w:lang w:val="ru-RU"/>
                    </w:rPr>
                    <w:softHyphen/>
                    <w:t>тема и на съединителната тъкан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2287.9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6.47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</w:t>
                  </w:r>
                  <w:r w:rsidRPr="00320EF1">
                    <w:rPr>
                      <w:sz w:val="20"/>
                    </w:rPr>
                    <w:cr/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пикочо-половата система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8902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3736.2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10.57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Бременност, раждане и послеродов период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2122.2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6.00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Някои състояния, възникващи през перинаталния период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0.94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F24A4F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Вродени аномалии [пороци на развитието], деформации и хромозомни аб</w:t>
                  </w:r>
                  <w:r w:rsidR="00F24A4F">
                    <w:rPr>
                      <w:sz w:val="22"/>
                      <w:szCs w:val="22"/>
                      <w:lang w:val="ru-RU"/>
                    </w:rPr>
                    <w:t>е</w:t>
                  </w:r>
                  <w:r w:rsidRPr="00F80A0D">
                    <w:rPr>
                      <w:sz w:val="22"/>
                      <w:szCs w:val="22"/>
                      <w:lang w:val="ru-RU"/>
                    </w:rPr>
                    <w:t>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0.28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ХVIII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Симптоми, признаци и отклонения от нормата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235.0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0.66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lastRenderedPageBreak/>
                    <w:t>ХIX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Травми, отравяния и някои други последици от въздействието на външни причини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5269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2210.7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6.25</w:t>
                  </w:r>
                </w:p>
              </w:tc>
            </w:tr>
          </w:tbl>
          <w:p w:rsidR="008517F3" w:rsidRPr="008517F3" w:rsidRDefault="008517F3" w:rsidP="007A469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4A4BC8" w:rsidRDefault="004A4BC8" w:rsidP="004A4BC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320EF1">
              <w:rPr>
                <w:b/>
                <w:sz w:val="24"/>
                <w:szCs w:val="24"/>
                <w:lang w:val="bg-BG"/>
              </w:rPr>
              <w:t>Хоспитализирана з</w:t>
            </w:r>
            <w:r>
              <w:rPr>
                <w:b/>
                <w:sz w:val="24"/>
                <w:szCs w:val="24"/>
                <w:lang w:val="bg-BG"/>
              </w:rPr>
              <w:t>аболеваемост в област Плевен за 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320EF1">
              <w:rPr>
                <w:b/>
                <w:sz w:val="24"/>
                <w:szCs w:val="24"/>
                <w:lang w:val="bg-BG"/>
              </w:rPr>
              <w:t>г.</w:t>
            </w:r>
          </w:p>
          <w:p w:rsidR="004A4BC8" w:rsidRPr="00320EF1" w:rsidRDefault="004A4BC8" w:rsidP="004A4BC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45"/>
              <w:gridCol w:w="4799"/>
              <w:gridCol w:w="1266"/>
              <w:gridCol w:w="1779"/>
              <w:gridCol w:w="1163"/>
            </w:tblGrid>
            <w:tr w:rsidR="004A4BC8" w:rsidRPr="00AE0153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568B0" w:rsidRDefault="004A4BC8" w:rsidP="00ED38F4">
                  <w:pPr>
                    <w:jc w:val="center"/>
                    <w:rPr>
                      <w:b/>
                      <w:bCs/>
                      <w:sz w:val="20"/>
                      <w:lang w:val="bg-BG"/>
                    </w:rPr>
                  </w:pPr>
                  <w:r w:rsidRPr="00AE0153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AE0153" w:rsidRDefault="004A4BC8" w:rsidP="00ED38F4">
                  <w:pPr>
                    <w:jc w:val="center"/>
                    <w:rPr>
                      <w:b/>
                      <w:bCs/>
                      <w:sz w:val="20"/>
                      <w:lang w:val="ru-RU"/>
                    </w:rPr>
                  </w:pPr>
                  <w:r w:rsidRPr="00F568B0">
                    <w:rPr>
                      <w:b/>
                      <w:bCs/>
                      <w:sz w:val="20"/>
                      <w:lang w:val="bg-BG"/>
                    </w:rPr>
                    <w:t>НАИМЕНОВАНИЕ НА БОЛЕСТИТЕ</w:t>
                  </w:r>
                </w:p>
                <w:p w:rsidR="004A4BC8" w:rsidRPr="00F568B0" w:rsidRDefault="004A4BC8" w:rsidP="00ED38F4">
                  <w:pPr>
                    <w:jc w:val="center"/>
                    <w:rPr>
                      <w:b/>
                      <w:bCs/>
                      <w:sz w:val="20"/>
                      <w:lang w:val="bg-BG"/>
                    </w:rPr>
                  </w:pPr>
                  <w:r w:rsidRPr="00F568B0">
                    <w:rPr>
                      <w:b/>
                      <w:bCs/>
                      <w:sz w:val="20"/>
                      <w:lang w:val="bg-BG"/>
                    </w:rPr>
                    <w:t>ПО МКБ-10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AE0153" w:rsidRDefault="004A4BC8" w:rsidP="00ED38F4">
                  <w:pPr>
                    <w:jc w:val="center"/>
                    <w:rPr>
                      <w:sz w:val="20"/>
                    </w:rPr>
                  </w:pPr>
                  <w:r w:rsidRPr="00AE0153">
                    <w:rPr>
                      <w:sz w:val="20"/>
                    </w:rPr>
                    <w:t>Изп</w:t>
                  </w:r>
                  <w:r>
                    <w:rPr>
                      <w:sz w:val="20"/>
                      <w:lang w:val="bg-BG"/>
                    </w:rPr>
                    <w:t>и</w:t>
                  </w:r>
                  <w:r w:rsidRPr="00AE0153">
                    <w:rPr>
                      <w:sz w:val="20"/>
                    </w:rPr>
                    <w:t>сан</w:t>
                  </w:r>
                  <w:r>
                    <w:rPr>
                      <w:sz w:val="20"/>
                      <w:lang w:val="bg-BG"/>
                    </w:rPr>
                    <w:t>и</w:t>
                  </w:r>
                  <w:r w:rsidRPr="00AE0153">
                    <w:rPr>
                      <w:sz w:val="20"/>
                    </w:rPr>
                    <w:cr/>
                    <w:t xml:space="preserve"> бол</w:t>
                  </w:r>
                  <w:r>
                    <w:rPr>
                      <w:sz w:val="20"/>
                      <w:lang w:val="bg-BG"/>
                    </w:rPr>
                    <w:t>н</w:t>
                  </w:r>
                  <w:r w:rsidRPr="00AE0153">
                    <w:rPr>
                      <w:sz w:val="20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AE0153" w:rsidRDefault="004A4BC8" w:rsidP="00ED38F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10</w:t>
                  </w:r>
                  <w:r w:rsidRPr="00AE0153">
                    <w:rPr>
                      <w:sz w:val="20"/>
                    </w:rPr>
                    <w:t>000</w:t>
                  </w:r>
                  <w:r>
                    <w:rPr>
                      <w:sz w:val="20"/>
                    </w:rPr>
                    <w:t>0</w:t>
                  </w:r>
                  <w:r w:rsidRPr="00AE0153">
                    <w:rPr>
                      <w:sz w:val="20"/>
                    </w:rPr>
                    <w:t xml:space="preserve"> ду</w:t>
                  </w:r>
                  <w:r>
                    <w:rPr>
                      <w:sz w:val="20"/>
                      <w:lang w:val="bg-BG"/>
                    </w:rPr>
                    <w:t>ш</w:t>
                  </w:r>
                  <w:r w:rsidRPr="00AE0153">
                    <w:rPr>
                      <w:sz w:val="20"/>
                    </w:rPr>
                    <w:t>и от население</w:t>
                  </w:r>
                  <w:r>
                    <w:rPr>
                      <w:sz w:val="20"/>
                      <w:lang w:val="bg-BG"/>
                    </w:rPr>
                    <w:t>т</w:t>
                  </w:r>
                  <w:r w:rsidRPr="00AE0153">
                    <w:rPr>
                      <w:sz w:val="20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Default="004A4BC8" w:rsidP="00ED38F4">
                  <w:pPr>
                    <w:jc w:val="center"/>
                    <w:rPr>
                      <w:sz w:val="20"/>
                    </w:rPr>
                  </w:pPr>
                  <w:r w:rsidRPr="00AE0153">
                    <w:rPr>
                      <w:sz w:val="20"/>
                    </w:rPr>
                    <w:t>Относител</w:t>
                  </w:r>
                  <w:r>
                    <w:rPr>
                      <w:sz w:val="20"/>
                      <w:lang w:val="bg-BG"/>
                    </w:rPr>
                    <w:t>е</w:t>
                  </w:r>
                  <w:r w:rsidRPr="00AE0153">
                    <w:rPr>
                      <w:sz w:val="20"/>
                    </w:rPr>
                    <w:t>н</w:t>
                  </w:r>
                </w:p>
                <w:p w:rsidR="004A4BC8" w:rsidRPr="00AE0153" w:rsidRDefault="004A4BC8" w:rsidP="00ED38F4">
                  <w:pPr>
                    <w:jc w:val="center"/>
                    <w:rPr>
                      <w:sz w:val="20"/>
                    </w:rPr>
                  </w:pPr>
                  <w:r w:rsidRPr="00AE0153">
                    <w:rPr>
                      <w:sz w:val="20"/>
                    </w:rPr>
                    <w:cr/>
                    <w:t>дял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AE0153" w:rsidRDefault="004A4BC8" w:rsidP="00ED38F4">
                  <w:pPr>
                    <w:rPr>
                      <w:sz w:val="20"/>
                    </w:rPr>
                  </w:pPr>
                  <w:r w:rsidRPr="004833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80A0D">
                    <w:rPr>
                      <w:b/>
                      <w:bCs/>
                      <w:sz w:val="22"/>
                      <w:szCs w:val="22"/>
                    </w:rPr>
                    <w:t>ОБЩО I - XIX клас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83424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34430.8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100.00</w:t>
                  </w:r>
                </w:p>
              </w:tc>
            </w:tr>
            <w:tr w:rsidR="004A4BC8" w:rsidRPr="001C0A57" w:rsidTr="00ED38F4">
              <w:trPr>
                <w:trHeight w:val="351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Някои инфекциозни и паразитни болести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1.05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Новообразувания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9131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3768.5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10.95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кръвта, кръвотворните органи и отделни нарушения, включващи имунния механизъм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573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0.69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ендокринната система, разстройства на храненето и на обмяната на веществата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3358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1385.9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4.03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F24A4F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П</w:t>
                  </w:r>
                  <w:r w:rsidR="00F24A4F">
                    <w:rPr>
                      <w:sz w:val="22"/>
                      <w:szCs w:val="22"/>
                      <w:lang w:val="bg-BG"/>
                    </w:rPr>
                    <w:t>с</w:t>
                  </w:r>
                  <w:r w:rsidRPr="00F80A0D">
                    <w:rPr>
                      <w:sz w:val="22"/>
                      <w:szCs w:val="22"/>
                    </w:rPr>
                    <w:t>ихични и поведенчески разстройства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1808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2.17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 xml:space="preserve">Болести на нервната система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4314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1780.5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5.17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окото и придатъците му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1133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1.36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ухото и мастоидния израстък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0.41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органите на кр</w:t>
                  </w:r>
                  <w:r w:rsidRPr="00F80A0D">
                    <w:rPr>
                      <w:sz w:val="22"/>
                      <w:szCs w:val="22"/>
                      <w:lang w:val="ru-RU"/>
                    </w:rPr>
                    <w:cr/>
                    <w:t>вообращението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16684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6885.8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20.00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Болести на дихателната система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9540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3937.3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11.44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Болести на храносмилателната система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7233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2985.2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8.67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кожата и подкожната тъкан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1723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2.07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костно-мускулната сис</w:t>
                  </w:r>
                  <w:r w:rsidRPr="00F80A0D">
                    <w:rPr>
                      <w:sz w:val="22"/>
                      <w:szCs w:val="22"/>
                      <w:lang w:val="ru-RU"/>
                    </w:rPr>
                    <w:softHyphen/>
                    <w:t>тема и на съединителната тъкан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5500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2270.0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6.59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пикочо-половата система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9223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3806.5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11.06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Бременност, раждане и послеродов период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5257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6.30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Някои състояния, възникващи през перинаталния период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788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0.94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Вродени аномалии, деформации и хр</w:t>
                  </w:r>
                  <w:r>
                    <w:rPr>
                      <w:sz w:val="22"/>
                      <w:szCs w:val="22"/>
                      <w:lang w:val="ru-RU"/>
                    </w:rPr>
                    <w:t>о</w:t>
                  </w:r>
                  <w:r w:rsidRPr="00F80A0D">
                    <w:rPr>
                      <w:sz w:val="22"/>
                      <w:szCs w:val="22"/>
                      <w:lang w:val="ru-RU"/>
                    </w:rPr>
                    <w:t>мозомни аберации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0.29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ХVIII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Симптоми, признаци и отклонения от нормата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174.2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0.51</w:t>
                  </w:r>
                </w:p>
              </w:tc>
            </w:tr>
            <w:tr w:rsidR="004A4BC8" w:rsidRPr="001C0A57" w:rsidTr="00ED38F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320EF1" w:rsidRDefault="004A4BC8" w:rsidP="00ED38F4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A4BC8" w:rsidRPr="00F80A0D" w:rsidRDefault="004A4BC8" w:rsidP="00ED38F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Травми, отравяния и някои други последици от въздействието на външни причини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Pr="00EA6B40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 w:rsidRPr="00EA6B40">
                    <w:rPr>
                      <w:sz w:val="22"/>
                      <w:szCs w:val="22"/>
                    </w:rPr>
                    <w:t>5269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2174.6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A4BC8" w:rsidRDefault="004A4BC8" w:rsidP="00ED38F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6.32</w:t>
                  </w:r>
                </w:p>
              </w:tc>
            </w:tr>
          </w:tbl>
          <w:p w:rsidR="00A73FD0" w:rsidRPr="007A4694" w:rsidRDefault="00A73FD0" w:rsidP="001C0A57">
            <w:pPr>
              <w:tabs>
                <w:tab w:val="num" w:pos="0"/>
              </w:tabs>
              <w:rPr>
                <w:szCs w:val="24"/>
              </w:rPr>
            </w:pPr>
          </w:p>
        </w:tc>
      </w:tr>
    </w:tbl>
    <w:p w:rsidR="00F4529F" w:rsidRDefault="00F4529F" w:rsidP="00811002">
      <w:pPr>
        <w:tabs>
          <w:tab w:val="num" w:pos="0"/>
        </w:tabs>
        <w:jc w:val="center"/>
        <w:rPr>
          <w:b/>
          <w:sz w:val="24"/>
          <w:szCs w:val="24"/>
          <w:lang w:val="bg-BG"/>
        </w:rPr>
      </w:pPr>
    </w:p>
    <w:p w:rsidR="00F24A4F" w:rsidRDefault="00F24A4F" w:rsidP="00811002">
      <w:pPr>
        <w:tabs>
          <w:tab w:val="num" w:pos="0"/>
        </w:tabs>
        <w:jc w:val="center"/>
        <w:rPr>
          <w:b/>
          <w:sz w:val="24"/>
          <w:szCs w:val="24"/>
          <w:lang w:val="bg-BG"/>
        </w:rPr>
      </w:pPr>
    </w:p>
    <w:p w:rsidR="00F24A4F" w:rsidRDefault="00F24A4F" w:rsidP="00811002">
      <w:pPr>
        <w:tabs>
          <w:tab w:val="num" w:pos="0"/>
        </w:tabs>
        <w:jc w:val="center"/>
        <w:rPr>
          <w:b/>
          <w:sz w:val="24"/>
          <w:szCs w:val="24"/>
          <w:lang w:val="bg-BG"/>
        </w:rPr>
      </w:pPr>
    </w:p>
    <w:p w:rsidR="00F24A4F" w:rsidRDefault="00F24A4F" w:rsidP="00811002">
      <w:pPr>
        <w:tabs>
          <w:tab w:val="num" w:pos="0"/>
        </w:tabs>
        <w:jc w:val="center"/>
        <w:rPr>
          <w:b/>
          <w:sz w:val="24"/>
          <w:szCs w:val="24"/>
          <w:lang w:val="bg-BG"/>
        </w:rPr>
      </w:pPr>
    </w:p>
    <w:p w:rsidR="007514A9" w:rsidRDefault="007514A9" w:rsidP="0041260D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E9270F" w:rsidRPr="009F58DF">
        <w:rPr>
          <w:noProof/>
          <w:lang w:val="bg-BG" w:eastAsia="bg-BG"/>
        </w:rPr>
        <w:drawing>
          <wp:inline distT="0" distB="0" distL="0" distR="0">
            <wp:extent cx="5619750" cy="2190750"/>
            <wp:effectExtent l="0" t="0" r="0" b="0"/>
            <wp:docPr id="10" name="Об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568B0" w:rsidRPr="0041260D" w:rsidRDefault="00F568B0" w:rsidP="0041260D">
      <w:pPr>
        <w:tabs>
          <w:tab w:val="num" w:pos="0"/>
        </w:tabs>
        <w:jc w:val="both"/>
        <w:rPr>
          <w:lang w:val="ru-RU"/>
        </w:rPr>
      </w:pPr>
    </w:p>
    <w:p w:rsidR="0041260D" w:rsidRDefault="0041260D" w:rsidP="00A44CEA">
      <w:pPr>
        <w:pStyle w:val="a9"/>
        <w:spacing w:line="228" w:lineRule="auto"/>
        <w:ind w:firstLine="0"/>
        <w:jc w:val="center"/>
      </w:pPr>
    </w:p>
    <w:p w:rsidR="00757047" w:rsidRDefault="00945CB1" w:rsidP="00945CB1">
      <w:pPr>
        <w:pStyle w:val="a9"/>
        <w:spacing w:line="228" w:lineRule="auto"/>
        <w:ind w:firstLine="0"/>
        <w:jc w:val="left"/>
        <w:rPr>
          <w:szCs w:val="24"/>
          <w:lang w:val="en-US"/>
        </w:rPr>
      </w:pPr>
      <w:r w:rsidRPr="008E44C9">
        <w:rPr>
          <w:szCs w:val="24"/>
          <w:lang w:val="ru-RU"/>
        </w:rPr>
        <w:t xml:space="preserve">Забележка: В таблицата са общият брой хоспитализирани – включително  </w:t>
      </w:r>
      <w:r w:rsidRPr="008E44C9">
        <w:rPr>
          <w:szCs w:val="24"/>
          <w:lang w:val="en-US"/>
        </w:rPr>
        <w:t>XXI</w:t>
      </w:r>
      <w:r w:rsidRPr="008E44C9">
        <w:rPr>
          <w:szCs w:val="24"/>
          <w:lang w:val="ru-RU"/>
        </w:rPr>
        <w:t xml:space="preserve"> </w:t>
      </w:r>
      <w:r w:rsidRPr="008E44C9">
        <w:rPr>
          <w:szCs w:val="24"/>
        </w:rPr>
        <w:t>клас.</w:t>
      </w:r>
    </w:p>
    <w:p w:rsidR="000E318E" w:rsidRPr="000E318E" w:rsidRDefault="000E318E" w:rsidP="00945CB1">
      <w:pPr>
        <w:pStyle w:val="a9"/>
        <w:spacing w:line="228" w:lineRule="auto"/>
        <w:ind w:firstLine="0"/>
        <w:jc w:val="left"/>
        <w:rPr>
          <w:sz w:val="28"/>
          <w:szCs w:val="28"/>
          <w:lang w:val="en-US"/>
        </w:rPr>
      </w:pPr>
    </w:p>
    <w:p w:rsidR="00EF6277" w:rsidRDefault="00EF6277" w:rsidP="00D54C5B">
      <w:pPr>
        <w:pStyle w:val="a9"/>
        <w:spacing w:line="228" w:lineRule="auto"/>
        <w:ind w:left="1080" w:firstLine="0"/>
        <w:jc w:val="center"/>
        <w:rPr>
          <w:b/>
          <w:szCs w:val="24"/>
          <w:lang w:val="en-US"/>
        </w:rPr>
      </w:pPr>
    </w:p>
    <w:p w:rsidR="00EF6277" w:rsidRDefault="00EF6277" w:rsidP="00D54C5B">
      <w:pPr>
        <w:pStyle w:val="a9"/>
        <w:spacing w:line="228" w:lineRule="auto"/>
        <w:ind w:left="1080" w:firstLine="0"/>
        <w:jc w:val="center"/>
        <w:rPr>
          <w:b/>
          <w:szCs w:val="24"/>
          <w:lang w:val="en-US"/>
        </w:rPr>
      </w:pPr>
    </w:p>
    <w:p w:rsidR="00F24A4F" w:rsidRDefault="00F24A4F" w:rsidP="00D54C5B">
      <w:pPr>
        <w:pStyle w:val="a9"/>
        <w:spacing w:line="228" w:lineRule="auto"/>
        <w:ind w:left="1080" w:firstLine="0"/>
        <w:jc w:val="center"/>
        <w:rPr>
          <w:b/>
          <w:szCs w:val="24"/>
          <w:lang w:val="ru-RU"/>
        </w:rPr>
      </w:pPr>
    </w:p>
    <w:p w:rsidR="00F24A4F" w:rsidRDefault="00F24A4F" w:rsidP="00D54C5B">
      <w:pPr>
        <w:pStyle w:val="a9"/>
        <w:spacing w:line="228" w:lineRule="auto"/>
        <w:ind w:left="1080" w:firstLine="0"/>
        <w:jc w:val="center"/>
        <w:rPr>
          <w:b/>
          <w:szCs w:val="24"/>
          <w:lang w:val="ru-RU"/>
        </w:rPr>
      </w:pPr>
    </w:p>
    <w:p w:rsidR="00F80A0D" w:rsidRPr="007844A3" w:rsidRDefault="00D54C5B" w:rsidP="00D54C5B">
      <w:pPr>
        <w:pStyle w:val="a9"/>
        <w:spacing w:line="228" w:lineRule="auto"/>
        <w:ind w:left="1080" w:firstLine="0"/>
        <w:jc w:val="center"/>
        <w:rPr>
          <w:b/>
          <w:szCs w:val="24"/>
        </w:rPr>
      </w:pPr>
      <w:r w:rsidRPr="007844A3">
        <w:rPr>
          <w:b/>
          <w:szCs w:val="24"/>
          <w:lang w:val="ru-RU"/>
        </w:rPr>
        <w:t>1</w:t>
      </w:r>
      <w:r w:rsidRPr="007844A3">
        <w:rPr>
          <w:b/>
          <w:szCs w:val="24"/>
        </w:rPr>
        <w:t>.7. Трайно намалена работоспособност /вид и степен на увреждане</w:t>
      </w:r>
    </w:p>
    <w:p w:rsidR="004A3AC0" w:rsidRPr="004164BB" w:rsidRDefault="004A3AC0" w:rsidP="00D54C5B">
      <w:pPr>
        <w:pStyle w:val="a9"/>
        <w:spacing w:line="228" w:lineRule="auto"/>
        <w:ind w:left="1080" w:firstLine="0"/>
        <w:jc w:val="center"/>
        <w:rPr>
          <w:bCs/>
          <w:szCs w:val="28"/>
        </w:rPr>
      </w:pPr>
    </w:p>
    <w:p w:rsidR="00F80A0D" w:rsidRPr="00ED1F6B" w:rsidRDefault="00D54C5B" w:rsidP="004A3AC0">
      <w:pPr>
        <w:tabs>
          <w:tab w:val="left" w:pos="1120"/>
        </w:tabs>
        <w:jc w:val="both"/>
        <w:rPr>
          <w:sz w:val="24"/>
          <w:szCs w:val="24"/>
          <w:lang w:val="bg-BG"/>
        </w:rPr>
      </w:pPr>
      <w:r w:rsidRPr="00A607F6">
        <w:rPr>
          <w:b/>
          <w:bCs/>
          <w:sz w:val="24"/>
          <w:szCs w:val="24"/>
          <w:lang w:val="bg-BG"/>
        </w:rPr>
        <w:t xml:space="preserve">       </w:t>
      </w:r>
      <w:r w:rsidRPr="00BA5B3F">
        <w:rPr>
          <w:bCs/>
          <w:sz w:val="24"/>
          <w:szCs w:val="24"/>
          <w:lang w:val="bg-BG"/>
        </w:rPr>
        <w:t>През 201</w:t>
      </w:r>
      <w:r w:rsidR="00DF7B17">
        <w:rPr>
          <w:bCs/>
          <w:sz w:val="24"/>
          <w:szCs w:val="24"/>
          <w:lang w:val="en-US"/>
        </w:rPr>
        <w:t>9</w:t>
      </w:r>
      <w:r w:rsidRPr="00BA5B3F">
        <w:rPr>
          <w:bCs/>
          <w:sz w:val="24"/>
          <w:szCs w:val="24"/>
          <w:lang w:val="bg-BG"/>
        </w:rPr>
        <w:t xml:space="preserve"> г. броят на освидетелстваните лица над 16-го</w:t>
      </w:r>
      <w:r w:rsidR="00D6440F" w:rsidRPr="00BA5B3F">
        <w:rPr>
          <w:bCs/>
          <w:sz w:val="24"/>
          <w:szCs w:val="24"/>
          <w:lang w:val="bg-BG"/>
        </w:rPr>
        <w:t>дишна възраст, на които е приз</w:t>
      </w:r>
      <w:r w:rsidRPr="00BA5B3F">
        <w:rPr>
          <w:bCs/>
          <w:sz w:val="24"/>
          <w:szCs w:val="24"/>
          <w:lang w:val="bg-BG"/>
        </w:rPr>
        <w:t xml:space="preserve">ната трайно намалена работоспособност </w:t>
      </w:r>
      <w:r w:rsidRPr="00BA5B3F">
        <w:rPr>
          <w:szCs w:val="24"/>
        </w:rPr>
        <w:t>/</w:t>
      </w:r>
      <w:r w:rsidRPr="00BA5B3F">
        <w:rPr>
          <w:sz w:val="24"/>
          <w:szCs w:val="24"/>
        </w:rPr>
        <w:t>вид и степен на увреждане</w:t>
      </w:r>
      <w:r w:rsidR="00BA5B3F">
        <w:rPr>
          <w:sz w:val="24"/>
          <w:szCs w:val="24"/>
        </w:rPr>
        <w:t>/</w:t>
      </w:r>
      <w:r w:rsidRPr="00BA5B3F">
        <w:rPr>
          <w:sz w:val="24"/>
          <w:szCs w:val="24"/>
          <w:lang w:val="bg-BG"/>
        </w:rPr>
        <w:t xml:space="preserve"> е </w:t>
      </w:r>
      <w:r w:rsidR="005C1D00" w:rsidRPr="00BA5B3F">
        <w:rPr>
          <w:sz w:val="24"/>
          <w:szCs w:val="24"/>
          <w:lang w:val="bg-BG"/>
        </w:rPr>
        <w:t>2</w:t>
      </w:r>
      <w:r w:rsidR="00DF7B17">
        <w:rPr>
          <w:sz w:val="24"/>
          <w:szCs w:val="24"/>
          <w:lang w:val="en-US"/>
        </w:rPr>
        <w:t>806</w:t>
      </w:r>
      <w:r w:rsidRPr="00BA5B3F">
        <w:rPr>
          <w:sz w:val="24"/>
          <w:szCs w:val="24"/>
          <w:lang w:val="bg-BG"/>
        </w:rPr>
        <w:t xml:space="preserve">, или </w:t>
      </w:r>
      <w:r w:rsidRPr="00E719C9">
        <w:rPr>
          <w:sz w:val="24"/>
          <w:szCs w:val="24"/>
          <w:lang w:val="bg-BG"/>
        </w:rPr>
        <w:t>1</w:t>
      </w:r>
      <w:r w:rsidR="00E719C9" w:rsidRPr="00E719C9">
        <w:rPr>
          <w:sz w:val="24"/>
          <w:szCs w:val="24"/>
          <w:lang w:val="bg-BG"/>
        </w:rPr>
        <w:t>3</w:t>
      </w:r>
      <w:r w:rsidRPr="00E719C9">
        <w:rPr>
          <w:sz w:val="24"/>
          <w:szCs w:val="24"/>
          <w:lang w:val="bg-BG"/>
        </w:rPr>
        <w:t>.</w:t>
      </w:r>
      <w:r w:rsidR="00E719C9" w:rsidRPr="00E719C9">
        <w:rPr>
          <w:sz w:val="24"/>
          <w:szCs w:val="24"/>
          <w:lang w:val="bg-BG"/>
        </w:rPr>
        <w:t>8</w:t>
      </w:r>
      <w:r w:rsidRPr="00BA5B3F">
        <w:rPr>
          <w:sz w:val="24"/>
          <w:szCs w:val="24"/>
          <w:lang w:val="bg-BG"/>
        </w:rPr>
        <w:t xml:space="preserve"> на хиляда души от населението</w:t>
      </w:r>
      <w:r w:rsidRPr="00BA5B3F">
        <w:rPr>
          <w:sz w:val="24"/>
          <w:szCs w:val="24"/>
        </w:rPr>
        <w:t xml:space="preserve"> /</w:t>
      </w:r>
      <w:r w:rsidRPr="00BA5B3F">
        <w:rPr>
          <w:sz w:val="24"/>
          <w:szCs w:val="24"/>
          <w:lang w:val="bg-BG"/>
        </w:rPr>
        <w:t xml:space="preserve"> за страната </w:t>
      </w:r>
      <w:r w:rsidR="005C1D00" w:rsidRPr="00BA5B3F">
        <w:rPr>
          <w:sz w:val="24"/>
          <w:szCs w:val="24"/>
          <w:lang w:val="bg-BG"/>
        </w:rPr>
        <w:t>5</w:t>
      </w:r>
      <w:r w:rsidR="00DF7B17">
        <w:rPr>
          <w:sz w:val="24"/>
          <w:szCs w:val="24"/>
          <w:lang w:val="en-US"/>
        </w:rPr>
        <w:t>5494</w:t>
      </w:r>
      <w:r w:rsidRPr="00BA5B3F">
        <w:rPr>
          <w:sz w:val="24"/>
          <w:szCs w:val="24"/>
          <w:lang w:val="bg-BG"/>
        </w:rPr>
        <w:t xml:space="preserve"> – </w:t>
      </w:r>
      <w:r w:rsidR="00E719C9">
        <w:rPr>
          <w:sz w:val="24"/>
          <w:szCs w:val="24"/>
          <w:lang w:val="bg-BG"/>
        </w:rPr>
        <w:t>9</w:t>
      </w:r>
      <w:r w:rsidRPr="00DF7B17">
        <w:rPr>
          <w:b/>
          <w:sz w:val="24"/>
          <w:szCs w:val="24"/>
          <w:lang w:val="bg-BG"/>
        </w:rPr>
        <w:t>.</w:t>
      </w:r>
      <w:r w:rsidR="00E719C9" w:rsidRPr="00E719C9">
        <w:rPr>
          <w:sz w:val="24"/>
          <w:szCs w:val="24"/>
          <w:lang w:val="bg-BG"/>
        </w:rPr>
        <w:t>4</w:t>
      </w:r>
      <w:r w:rsidRPr="00E719C9">
        <w:rPr>
          <w:sz w:val="24"/>
          <w:szCs w:val="24"/>
          <w:lang w:val="bg-BG"/>
        </w:rPr>
        <w:t xml:space="preserve"> </w:t>
      </w:r>
      <w:r w:rsidRPr="00BA5B3F">
        <w:rPr>
          <w:sz w:val="24"/>
          <w:szCs w:val="24"/>
          <w:lang w:val="bg-BG"/>
        </w:rPr>
        <w:t xml:space="preserve">на 1000 </w:t>
      </w:r>
      <w:r w:rsidRPr="00BA5B3F">
        <w:rPr>
          <w:sz w:val="24"/>
          <w:szCs w:val="24"/>
        </w:rPr>
        <w:t>/</w:t>
      </w:r>
      <w:r w:rsidRPr="00BA5B3F">
        <w:rPr>
          <w:sz w:val="24"/>
          <w:szCs w:val="24"/>
          <w:lang w:val="bg-BG"/>
        </w:rPr>
        <w:t>.</w:t>
      </w:r>
      <w:r w:rsidR="004A3AC0" w:rsidRPr="00BA5B3F">
        <w:rPr>
          <w:sz w:val="24"/>
          <w:szCs w:val="24"/>
          <w:lang w:val="bg-BG"/>
        </w:rPr>
        <w:t xml:space="preserve"> </w:t>
      </w:r>
      <w:r w:rsidR="00295FE8" w:rsidRPr="00ED1F6B">
        <w:rPr>
          <w:sz w:val="24"/>
          <w:szCs w:val="24"/>
          <w:lang w:val="bg-BG"/>
        </w:rPr>
        <w:t>Най-голям е делът на л</w:t>
      </w:r>
      <w:r w:rsidR="004A3AC0" w:rsidRPr="00ED1F6B">
        <w:rPr>
          <w:sz w:val="24"/>
          <w:szCs w:val="24"/>
          <w:lang w:val="bg-BG"/>
        </w:rPr>
        <w:t xml:space="preserve">ицата с трайно намалена работоспособност </w:t>
      </w:r>
      <w:r w:rsidR="00DF7B17" w:rsidRPr="00ED1F6B">
        <w:rPr>
          <w:sz w:val="24"/>
          <w:szCs w:val="24"/>
          <w:lang w:val="bg-BG"/>
        </w:rPr>
        <w:t xml:space="preserve">над 90% </w:t>
      </w:r>
      <w:r w:rsidR="00DF7B17">
        <w:rPr>
          <w:sz w:val="24"/>
          <w:szCs w:val="24"/>
          <w:lang w:val="en-US"/>
        </w:rPr>
        <w:t>,</w:t>
      </w:r>
      <w:r w:rsidR="004A3AC0" w:rsidRPr="00ED1F6B">
        <w:rPr>
          <w:sz w:val="24"/>
          <w:szCs w:val="24"/>
          <w:lang w:val="bg-BG"/>
        </w:rPr>
        <w:t xml:space="preserve"> </w:t>
      </w:r>
      <w:r w:rsidR="00EF6277" w:rsidRPr="00ED1F6B">
        <w:rPr>
          <w:sz w:val="24"/>
          <w:szCs w:val="24"/>
          <w:lang w:val="bg-BG"/>
        </w:rPr>
        <w:t>с</w:t>
      </w:r>
      <w:r w:rsidR="005C1D00" w:rsidRPr="00ED1F6B">
        <w:rPr>
          <w:sz w:val="24"/>
          <w:szCs w:val="24"/>
          <w:lang w:val="bg-BG"/>
        </w:rPr>
        <w:t>ледват</w:t>
      </w:r>
      <w:r w:rsidR="004A3AC0" w:rsidRPr="00ED1F6B">
        <w:rPr>
          <w:sz w:val="24"/>
          <w:szCs w:val="24"/>
          <w:lang w:val="bg-BG"/>
        </w:rPr>
        <w:t xml:space="preserve"> лицата с </w:t>
      </w:r>
      <w:r w:rsidR="00DF7B17" w:rsidRPr="00ED1F6B">
        <w:rPr>
          <w:sz w:val="24"/>
          <w:szCs w:val="24"/>
          <w:lang w:val="bg-BG"/>
        </w:rPr>
        <w:t xml:space="preserve">50-70 %. </w:t>
      </w:r>
      <w:r w:rsidR="00295FE8" w:rsidRPr="00ED1F6B">
        <w:rPr>
          <w:sz w:val="24"/>
          <w:szCs w:val="24"/>
          <w:lang w:val="bg-BG"/>
        </w:rPr>
        <w:t>и тези с</w:t>
      </w:r>
      <w:r w:rsidR="00DF7B17">
        <w:rPr>
          <w:sz w:val="24"/>
          <w:szCs w:val="24"/>
          <w:lang w:val="en-US"/>
        </w:rPr>
        <w:t xml:space="preserve"> </w:t>
      </w:r>
      <w:r w:rsidR="00DF7B17" w:rsidRPr="00ED1F6B">
        <w:rPr>
          <w:sz w:val="24"/>
          <w:szCs w:val="24"/>
          <w:lang w:val="bg-BG"/>
        </w:rPr>
        <w:t>71 до 90 %</w:t>
      </w:r>
      <w:r w:rsidR="00DF7B17" w:rsidRPr="00ED1F6B">
        <w:rPr>
          <w:sz w:val="24"/>
          <w:szCs w:val="24"/>
          <w:lang w:val="en-US"/>
        </w:rPr>
        <w:t>,</w:t>
      </w:r>
      <w:r w:rsidR="00DF7B17" w:rsidRPr="00ED1F6B">
        <w:rPr>
          <w:sz w:val="24"/>
          <w:szCs w:val="24"/>
          <w:lang w:val="bg-BG"/>
        </w:rPr>
        <w:t xml:space="preserve"> </w:t>
      </w:r>
      <w:r w:rsidR="00295FE8" w:rsidRPr="00ED1F6B">
        <w:rPr>
          <w:sz w:val="24"/>
          <w:szCs w:val="24"/>
          <w:lang w:val="bg-BG"/>
        </w:rPr>
        <w:t xml:space="preserve"> </w:t>
      </w:r>
      <w:r w:rsidR="00DF7B17" w:rsidRPr="00ED1F6B">
        <w:rPr>
          <w:sz w:val="24"/>
          <w:szCs w:val="24"/>
          <w:lang w:val="bg-BG"/>
        </w:rPr>
        <w:t xml:space="preserve"> </w:t>
      </w:r>
      <w:r w:rsidR="00663DEA" w:rsidRPr="00ED1F6B">
        <w:rPr>
          <w:sz w:val="24"/>
          <w:szCs w:val="24"/>
          <w:lang w:val="bg-BG"/>
        </w:rPr>
        <w:t>Най-честата причина за призната трайно намалена работоспособност са болестите на органите на кръвообращението –  3</w:t>
      </w:r>
      <w:r w:rsidR="007F5B6F" w:rsidRPr="00ED1F6B">
        <w:rPr>
          <w:sz w:val="24"/>
          <w:szCs w:val="24"/>
          <w:lang w:val="en-US"/>
        </w:rPr>
        <w:t>8</w:t>
      </w:r>
      <w:r w:rsidR="00E668C9">
        <w:rPr>
          <w:sz w:val="24"/>
          <w:szCs w:val="24"/>
          <w:lang w:val="en-US"/>
        </w:rPr>
        <w:t>.1</w:t>
      </w:r>
      <w:r w:rsidR="007F5B6F" w:rsidRPr="00ED1F6B">
        <w:rPr>
          <w:sz w:val="24"/>
          <w:szCs w:val="24"/>
          <w:lang w:val="en-US"/>
        </w:rPr>
        <w:t xml:space="preserve"> </w:t>
      </w:r>
      <w:r w:rsidR="00663DEA" w:rsidRPr="00ED1F6B">
        <w:rPr>
          <w:sz w:val="24"/>
          <w:szCs w:val="24"/>
          <w:lang w:val="bg-BG"/>
        </w:rPr>
        <w:t xml:space="preserve">%, следват новообразуванията – </w:t>
      </w:r>
      <w:r w:rsidR="00E668C9">
        <w:rPr>
          <w:sz w:val="24"/>
          <w:szCs w:val="24"/>
          <w:lang w:val="en-US"/>
        </w:rPr>
        <w:t>22.5</w:t>
      </w:r>
      <w:r w:rsidR="00663DEA" w:rsidRPr="00ED1F6B">
        <w:rPr>
          <w:sz w:val="24"/>
          <w:szCs w:val="24"/>
          <w:lang w:val="bg-BG"/>
        </w:rPr>
        <w:t xml:space="preserve">%, болестите на костно-мускулната система и съединителната тъкан – </w:t>
      </w:r>
      <w:r w:rsidR="00E668C9">
        <w:rPr>
          <w:sz w:val="24"/>
          <w:szCs w:val="24"/>
          <w:lang w:val="en-US"/>
        </w:rPr>
        <w:t>10.5</w:t>
      </w:r>
      <w:r w:rsidR="00663DEA" w:rsidRPr="00ED1F6B">
        <w:rPr>
          <w:sz w:val="24"/>
          <w:szCs w:val="24"/>
          <w:lang w:val="bg-BG"/>
        </w:rPr>
        <w:t>% и т.н.</w:t>
      </w:r>
    </w:p>
    <w:p w:rsidR="00006AC1" w:rsidRPr="00ED1F6B" w:rsidRDefault="00006AC1" w:rsidP="004A3AC0">
      <w:pPr>
        <w:tabs>
          <w:tab w:val="left" w:pos="1120"/>
        </w:tabs>
        <w:jc w:val="both"/>
        <w:rPr>
          <w:bCs/>
          <w:sz w:val="24"/>
          <w:szCs w:val="24"/>
          <w:lang w:val="en-US"/>
        </w:rPr>
      </w:pPr>
      <w:r w:rsidRPr="00ED1F6B">
        <w:rPr>
          <w:sz w:val="24"/>
          <w:szCs w:val="24"/>
          <w:lang w:val="bg-BG"/>
        </w:rPr>
        <w:t xml:space="preserve">       През последната година  </w:t>
      </w:r>
      <w:r w:rsidR="001B3640" w:rsidRPr="00ED1F6B">
        <w:rPr>
          <w:sz w:val="24"/>
          <w:szCs w:val="24"/>
          <w:lang w:val="bg-BG"/>
        </w:rPr>
        <w:t>намалява</w:t>
      </w:r>
      <w:r w:rsidRPr="00ED1F6B">
        <w:rPr>
          <w:sz w:val="24"/>
          <w:szCs w:val="24"/>
          <w:lang w:val="bg-BG"/>
        </w:rPr>
        <w:t xml:space="preserve"> броят на освидетелстваните деца до 16-годишна възраст. От </w:t>
      </w:r>
      <w:r w:rsidR="00E668C9">
        <w:rPr>
          <w:sz w:val="24"/>
          <w:szCs w:val="24"/>
          <w:lang w:val="en-US"/>
        </w:rPr>
        <w:t>275</w:t>
      </w:r>
      <w:r w:rsidRPr="00ED1F6B">
        <w:rPr>
          <w:sz w:val="24"/>
          <w:szCs w:val="24"/>
          <w:lang w:val="bg-BG"/>
        </w:rPr>
        <w:t xml:space="preserve"> през 201</w:t>
      </w:r>
      <w:r w:rsidR="00E668C9">
        <w:rPr>
          <w:sz w:val="24"/>
          <w:szCs w:val="24"/>
          <w:lang w:val="en-US"/>
        </w:rPr>
        <w:t>6</w:t>
      </w:r>
      <w:r w:rsidRPr="00ED1F6B">
        <w:rPr>
          <w:sz w:val="24"/>
          <w:szCs w:val="24"/>
          <w:lang w:val="bg-BG"/>
        </w:rPr>
        <w:t xml:space="preserve">г. </w:t>
      </w:r>
      <w:r w:rsidR="001B3640" w:rsidRPr="00ED1F6B">
        <w:rPr>
          <w:sz w:val="24"/>
          <w:szCs w:val="24"/>
          <w:lang w:val="bg-BG"/>
        </w:rPr>
        <w:t>,</w:t>
      </w:r>
      <w:r w:rsidRPr="00ED1F6B">
        <w:rPr>
          <w:sz w:val="24"/>
          <w:szCs w:val="24"/>
          <w:lang w:val="bg-BG"/>
        </w:rPr>
        <w:t xml:space="preserve"> </w:t>
      </w:r>
      <w:r w:rsidR="00567910" w:rsidRPr="00ED1F6B">
        <w:rPr>
          <w:sz w:val="24"/>
          <w:szCs w:val="24"/>
          <w:lang w:val="en-US"/>
        </w:rPr>
        <w:t>2</w:t>
      </w:r>
      <w:r w:rsidR="00E668C9">
        <w:rPr>
          <w:sz w:val="24"/>
          <w:szCs w:val="24"/>
          <w:lang w:val="en-US"/>
        </w:rPr>
        <w:t>09</w:t>
      </w:r>
      <w:r w:rsidRPr="00ED1F6B">
        <w:rPr>
          <w:sz w:val="24"/>
          <w:szCs w:val="24"/>
          <w:lang w:val="bg-BG"/>
        </w:rPr>
        <w:t xml:space="preserve"> през 201</w:t>
      </w:r>
      <w:r w:rsidR="00E668C9">
        <w:rPr>
          <w:sz w:val="24"/>
          <w:szCs w:val="24"/>
          <w:lang w:val="en-US"/>
        </w:rPr>
        <w:t>7</w:t>
      </w:r>
      <w:r w:rsidR="001B3640" w:rsidRPr="00ED1F6B">
        <w:rPr>
          <w:sz w:val="24"/>
          <w:szCs w:val="24"/>
          <w:lang w:val="bg-BG"/>
        </w:rPr>
        <w:t xml:space="preserve"> г.</w:t>
      </w:r>
      <w:r w:rsidR="004164BB" w:rsidRPr="00ED1F6B">
        <w:rPr>
          <w:sz w:val="24"/>
          <w:szCs w:val="24"/>
          <w:lang w:val="bg-BG"/>
        </w:rPr>
        <w:t xml:space="preserve"> </w:t>
      </w:r>
      <w:r w:rsidR="001B3640" w:rsidRPr="00ED1F6B">
        <w:rPr>
          <w:sz w:val="24"/>
          <w:szCs w:val="24"/>
          <w:lang w:val="bg-BG"/>
        </w:rPr>
        <w:t xml:space="preserve">и </w:t>
      </w:r>
      <w:r w:rsidRPr="00ED1F6B">
        <w:rPr>
          <w:sz w:val="24"/>
          <w:szCs w:val="24"/>
          <w:lang w:val="bg-BG"/>
        </w:rPr>
        <w:t xml:space="preserve"> </w:t>
      </w:r>
      <w:r w:rsidR="00E668C9">
        <w:rPr>
          <w:sz w:val="24"/>
          <w:szCs w:val="24"/>
          <w:lang w:val="en-US"/>
        </w:rPr>
        <w:t>176</w:t>
      </w:r>
      <w:r w:rsidRPr="00ED1F6B">
        <w:rPr>
          <w:sz w:val="24"/>
          <w:szCs w:val="24"/>
          <w:lang w:val="bg-BG"/>
        </w:rPr>
        <w:t xml:space="preserve"> през 201</w:t>
      </w:r>
      <w:r w:rsidR="00E668C9">
        <w:rPr>
          <w:sz w:val="24"/>
          <w:szCs w:val="24"/>
          <w:lang w:val="en-US"/>
        </w:rPr>
        <w:t>8</w:t>
      </w:r>
      <w:r w:rsidRPr="00ED1F6B">
        <w:rPr>
          <w:sz w:val="24"/>
          <w:szCs w:val="24"/>
          <w:lang w:val="bg-BG"/>
        </w:rPr>
        <w:t xml:space="preserve"> г. </w:t>
      </w:r>
      <w:r w:rsidR="001B3640" w:rsidRPr="00ED1F6B">
        <w:rPr>
          <w:sz w:val="24"/>
          <w:szCs w:val="24"/>
          <w:lang w:val="bg-BG"/>
        </w:rPr>
        <w:t xml:space="preserve">, </w:t>
      </w:r>
      <w:r w:rsidR="00E668C9">
        <w:rPr>
          <w:sz w:val="24"/>
          <w:szCs w:val="24"/>
          <w:lang w:val="bg-BG"/>
        </w:rPr>
        <w:t>за</w:t>
      </w:r>
      <w:r w:rsidR="001B3640" w:rsidRPr="00ED1F6B">
        <w:rPr>
          <w:sz w:val="24"/>
          <w:szCs w:val="24"/>
          <w:lang w:val="bg-BG"/>
        </w:rPr>
        <w:t xml:space="preserve"> 201</w:t>
      </w:r>
      <w:r w:rsidR="00E668C9">
        <w:rPr>
          <w:sz w:val="24"/>
          <w:szCs w:val="24"/>
          <w:lang w:val="bg-BG"/>
        </w:rPr>
        <w:t>9</w:t>
      </w:r>
      <w:r w:rsidR="001B3640" w:rsidRPr="00ED1F6B">
        <w:rPr>
          <w:sz w:val="24"/>
          <w:szCs w:val="24"/>
          <w:lang w:val="bg-BG"/>
        </w:rPr>
        <w:t xml:space="preserve"> г. са </w:t>
      </w:r>
      <w:r w:rsidR="00ED1F6B" w:rsidRPr="00ED1F6B">
        <w:rPr>
          <w:sz w:val="24"/>
          <w:szCs w:val="24"/>
          <w:lang w:val="en-US"/>
        </w:rPr>
        <w:t>1</w:t>
      </w:r>
      <w:r w:rsidR="00E668C9">
        <w:rPr>
          <w:sz w:val="24"/>
          <w:szCs w:val="24"/>
          <w:lang w:val="bg-BG"/>
        </w:rPr>
        <w:t>2</w:t>
      </w:r>
      <w:r w:rsidR="00ED1F6B" w:rsidRPr="00ED1F6B">
        <w:rPr>
          <w:sz w:val="24"/>
          <w:szCs w:val="24"/>
          <w:lang w:val="en-US"/>
        </w:rPr>
        <w:t>6</w:t>
      </w:r>
      <w:r w:rsidR="001B3640" w:rsidRPr="00ED1F6B">
        <w:rPr>
          <w:sz w:val="24"/>
          <w:szCs w:val="24"/>
          <w:lang w:val="bg-BG"/>
        </w:rPr>
        <w:t xml:space="preserve"> </w:t>
      </w:r>
      <w:r w:rsidRPr="00ED1F6B">
        <w:rPr>
          <w:sz w:val="24"/>
          <w:szCs w:val="24"/>
          <w:lang w:val="bg-BG"/>
        </w:rPr>
        <w:t xml:space="preserve">и формират </w:t>
      </w:r>
      <w:r w:rsidR="00E719C9" w:rsidRPr="00E719C9">
        <w:rPr>
          <w:sz w:val="24"/>
          <w:szCs w:val="24"/>
          <w:lang w:val="bg-BG"/>
        </w:rPr>
        <w:t>3</w:t>
      </w:r>
      <w:r w:rsidRPr="00E719C9">
        <w:rPr>
          <w:sz w:val="24"/>
          <w:szCs w:val="24"/>
          <w:lang w:val="bg-BG"/>
        </w:rPr>
        <w:t>.</w:t>
      </w:r>
      <w:r w:rsidR="00E719C9" w:rsidRPr="00E719C9">
        <w:rPr>
          <w:sz w:val="24"/>
          <w:szCs w:val="24"/>
          <w:lang w:val="bg-BG"/>
        </w:rPr>
        <w:t>6</w:t>
      </w:r>
      <w:r w:rsidRPr="00E719C9">
        <w:rPr>
          <w:sz w:val="24"/>
          <w:szCs w:val="24"/>
          <w:lang w:val="bg-BG"/>
        </w:rPr>
        <w:t xml:space="preserve"> на хиляда души от населението</w:t>
      </w:r>
      <w:r w:rsidRPr="00E719C9">
        <w:rPr>
          <w:sz w:val="24"/>
          <w:szCs w:val="24"/>
        </w:rPr>
        <w:t xml:space="preserve"> /</w:t>
      </w:r>
      <w:r w:rsidR="001B3640" w:rsidRPr="00E719C9">
        <w:rPr>
          <w:sz w:val="24"/>
          <w:szCs w:val="24"/>
          <w:lang w:val="bg-BG"/>
        </w:rPr>
        <w:t xml:space="preserve"> за страната </w:t>
      </w:r>
      <w:r w:rsidR="00ED1F6B" w:rsidRPr="00E719C9">
        <w:rPr>
          <w:sz w:val="24"/>
          <w:szCs w:val="24"/>
          <w:lang w:val="en-US"/>
        </w:rPr>
        <w:t>3</w:t>
      </w:r>
      <w:r w:rsidR="00E668C9" w:rsidRPr="00E719C9">
        <w:rPr>
          <w:sz w:val="24"/>
          <w:szCs w:val="24"/>
          <w:lang w:val="bg-BG"/>
        </w:rPr>
        <w:t>441</w:t>
      </w:r>
      <w:r w:rsidRPr="00E719C9">
        <w:rPr>
          <w:sz w:val="24"/>
          <w:szCs w:val="24"/>
          <w:lang w:val="bg-BG"/>
        </w:rPr>
        <w:t xml:space="preserve"> – </w:t>
      </w:r>
      <w:r w:rsidR="005607D5" w:rsidRPr="00E719C9">
        <w:rPr>
          <w:sz w:val="24"/>
          <w:szCs w:val="24"/>
          <w:lang w:val="en-US"/>
        </w:rPr>
        <w:t>3</w:t>
      </w:r>
      <w:r w:rsidRPr="00E719C9">
        <w:rPr>
          <w:sz w:val="24"/>
          <w:szCs w:val="24"/>
          <w:lang w:val="bg-BG"/>
        </w:rPr>
        <w:t>.</w:t>
      </w:r>
      <w:r w:rsidR="00E719C9" w:rsidRPr="00E719C9">
        <w:rPr>
          <w:sz w:val="24"/>
          <w:szCs w:val="24"/>
          <w:lang w:val="bg-BG"/>
        </w:rPr>
        <w:t>2</w:t>
      </w:r>
      <w:r w:rsidRPr="00ED1F6B">
        <w:rPr>
          <w:sz w:val="24"/>
          <w:szCs w:val="24"/>
          <w:lang w:val="bg-BG"/>
        </w:rPr>
        <w:t xml:space="preserve"> на 1000 </w:t>
      </w:r>
      <w:r w:rsidRPr="00ED1F6B">
        <w:rPr>
          <w:sz w:val="24"/>
          <w:szCs w:val="24"/>
        </w:rPr>
        <w:t>/</w:t>
      </w:r>
      <w:r w:rsidRPr="00ED1F6B">
        <w:rPr>
          <w:sz w:val="24"/>
          <w:szCs w:val="24"/>
          <w:lang w:val="bg-BG"/>
        </w:rPr>
        <w:t xml:space="preserve">. Водещи причини за признати </w:t>
      </w:r>
      <w:r w:rsidR="00B7515D" w:rsidRPr="00ED1F6B">
        <w:rPr>
          <w:sz w:val="24"/>
          <w:szCs w:val="24"/>
          <w:lang w:val="bg-BG"/>
        </w:rPr>
        <w:t xml:space="preserve">вид и степен на увреждане са </w:t>
      </w:r>
      <w:r w:rsidR="00EF0947" w:rsidRPr="00ED1F6B">
        <w:rPr>
          <w:sz w:val="24"/>
          <w:szCs w:val="24"/>
          <w:lang w:val="bg-BG"/>
        </w:rPr>
        <w:t xml:space="preserve">вродените аномалии </w:t>
      </w:r>
      <w:r w:rsidR="00EF0947">
        <w:rPr>
          <w:sz w:val="24"/>
          <w:szCs w:val="24"/>
          <w:lang w:val="bg-BG"/>
        </w:rPr>
        <w:t xml:space="preserve">, </w:t>
      </w:r>
      <w:r w:rsidR="00B7515D" w:rsidRPr="00ED1F6B">
        <w:rPr>
          <w:sz w:val="24"/>
          <w:szCs w:val="24"/>
          <w:lang w:val="bg-BG"/>
        </w:rPr>
        <w:t>болестите на дихателната система,</w:t>
      </w:r>
      <w:r w:rsidR="00EF0947" w:rsidRPr="00EF0947">
        <w:rPr>
          <w:sz w:val="24"/>
          <w:szCs w:val="24"/>
          <w:lang w:val="bg-BG"/>
        </w:rPr>
        <w:t xml:space="preserve"> </w:t>
      </w:r>
      <w:r w:rsidR="00EF0947" w:rsidRPr="00ED1F6B">
        <w:rPr>
          <w:sz w:val="24"/>
          <w:szCs w:val="24"/>
          <w:lang w:val="bg-BG"/>
        </w:rPr>
        <w:t>болестите на нервната система</w:t>
      </w:r>
      <w:r w:rsidR="00B7515D" w:rsidRPr="00ED1F6B">
        <w:rPr>
          <w:sz w:val="24"/>
          <w:szCs w:val="24"/>
          <w:lang w:val="bg-BG"/>
        </w:rPr>
        <w:t xml:space="preserve"> </w:t>
      </w:r>
      <w:r w:rsidR="00ED1F6B" w:rsidRPr="00ED1F6B">
        <w:rPr>
          <w:sz w:val="24"/>
          <w:szCs w:val="24"/>
          <w:lang w:val="en-US"/>
        </w:rPr>
        <w:t>,</w:t>
      </w:r>
      <w:r w:rsidR="00B7515D" w:rsidRPr="00ED1F6B">
        <w:rPr>
          <w:sz w:val="24"/>
          <w:szCs w:val="24"/>
          <w:lang w:val="bg-BG"/>
        </w:rPr>
        <w:t xml:space="preserve"> психичните и поведенчески разстройства</w:t>
      </w:r>
      <w:r w:rsidR="00ED1F6B" w:rsidRPr="00ED1F6B">
        <w:rPr>
          <w:sz w:val="24"/>
          <w:szCs w:val="24"/>
          <w:lang w:val="en-US"/>
        </w:rPr>
        <w:t>.</w:t>
      </w:r>
    </w:p>
    <w:p w:rsidR="00F80A0D" w:rsidRPr="004A3AC0" w:rsidRDefault="00F80A0D" w:rsidP="001B3106">
      <w:pPr>
        <w:tabs>
          <w:tab w:val="left" w:pos="1120"/>
        </w:tabs>
        <w:jc w:val="center"/>
        <w:rPr>
          <w:b/>
          <w:bCs/>
          <w:sz w:val="24"/>
          <w:szCs w:val="24"/>
          <w:lang w:val="bg-BG"/>
        </w:rPr>
      </w:pPr>
    </w:p>
    <w:p w:rsidR="00632722" w:rsidRPr="007A4694" w:rsidRDefault="00632722" w:rsidP="006D355C">
      <w:pPr>
        <w:tabs>
          <w:tab w:val="left" w:pos="1120"/>
        </w:tabs>
        <w:jc w:val="center"/>
        <w:rPr>
          <w:b/>
          <w:szCs w:val="28"/>
          <w:lang w:val="bg-BG"/>
        </w:rPr>
      </w:pPr>
      <w:r w:rsidRPr="007A4694">
        <w:rPr>
          <w:b/>
          <w:bCs/>
          <w:szCs w:val="28"/>
          <w:lang w:val="bg-BG"/>
        </w:rPr>
        <w:t xml:space="preserve">2. </w:t>
      </w:r>
      <w:r w:rsidR="006D355C">
        <w:rPr>
          <w:b/>
          <w:bCs/>
          <w:szCs w:val="28"/>
          <w:lang w:val="bg-BG"/>
        </w:rPr>
        <w:t>П</w:t>
      </w:r>
      <w:r w:rsidRPr="007A4694">
        <w:rPr>
          <w:b/>
          <w:szCs w:val="28"/>
          <w:lang w:val="bg-BG"/>
        </w:rPr>
        <w:t xml:space="preserve">роблеми на </w:t>
      </w:r>
      <w:r w:rsidR="006D355C">
        <w:rPr>
          <w:b/>
          <w:szCs w:val="28"/>
          <w:lang w:val="bg-BG"/>
        </w:rPr>
        <w:t xml:space="preserve">общественото </w:t>
      </w:r>
      <w:r w:rsidRPr="007A4694">
        <w:rPr>
          <w:b/>
          <w:szCs w:val="28"/>
          <w:lang w:val="bg-BG"/>
        </w:rPr>
        <w:t>здраве</w:t>
      </w:r>
      <w:r w:rsidR="006D355C">
        <w:rPr>
          <w:b/>
          <w:szCs w:val="28"/>
          <w:lang w:val="bg-BG"/>
        </w:rPr>
        <w:t>, дължащи се на рискови фактори</w:t>
      </w:r>
    </w:p>
    <w:p w:rsidR="00413E56" w:rsidRDefault="006D355C" w:rsidP="00632722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 w:rsidR="00413E56" w:rsidRPr="00413E56">
        <w:rPr>
          <w:sz w:val="24"/>
          <w:szCs w:val="24"/>
        </w:rPr>
        <w:t xml:space="preserve">Оценката на въздействието на различните фактори върху здравето на населението показва различна сила на влияние на отделните фактори, като най- съществено влияние върху здравето на гражданите имат </w:t>
      </w:r>
      <w:r w:rsidR="00413E56">
        <w:rPr>
          <w:sz w:val="24"/>
          <w:szCs w:val="24"/>
        </w:rPr>
        <w:t>:</w:t>
      </w:r>
    </w:p>
    <w:p w:rsidR="00413E56" w:rsidRDefault="00413E56" w:rsidP="00632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413E56">
        <w:rPr>
          <w:sz w:val="24"/>
          <w:szCs w:val="24"/>
        </w:rPr>
        <w:t>социално-икономическите факт</w:t>
      </w:r>
      <w:r>
        <w:rPr>
          <w:sz w:val="24"/>
          <w:szCs w:val="24"/>
        </w:rPr>
        <w:t xml:space="preserve">ори на окръжаващата среда (50%) - </w:t>
      </w:r>
      <w:r w:rsidRPr="00F06E9A">
        <w:rPr>
          <w:sz w:val="24"/>
          <w:szCs w:val="24"/>
          <w:lang w:val="bg-BG"/>
        </w:rPr>
        <w:t>безработицата, намаляването на доходите на голяма част</w:t>
      </w:r>
      <w:r>
        <w:rPr>
          <w:sz w:val="24"/>
          <w:szCs w:val="24"/>
          <w:lang w:val="bg-BG"/>
        </w:rPr>
        <w:t xml:space="preserve"> от населението,влошената струк</w:t>
      </w:r>
      <w:r w:rsidRPr="00F06E9A">
        <w:rPr>
          <w:sz w:val="24"/>
          <w:szCs w:val="24"/>
          <w:lang w:val="bg-BG"/>
        </w:rPr>
        <w:t>тура на разходите и потреблението</w:t>
      </w:r>
    </w:p>
    <w:p w:rsidR="00413E56" w:rsidRPr="00FA339E" w:rsidRDefault="00413E56" w:rsidP="00413E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- </w:t>
      </w:r>
      <w:r w:rsidRPr="00413E56">
        <w:rPr>
          <w:sz w:val="24"/>
          <w:szCs w:val="24"/>
        </w:rPr>
        <w:t>начина на живот на отделните граждани, семейството, групите и обществото (20%).</w:t>
      </w:r>
      <w:r w:rsidRPr="00413E5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</w:t>
      </w:r>
      <w:r w:rsidRPr="00F06E9A">
        <w:rPr>
          <w:sz w:val="24"/>
          <w:szCs w:val="24"/>
          <w:lang w:val="bg-BG"/>
        </w:rPr>
        <w:t>егативни</w:t>
      </w:r>
      <w:r>
        <w:rPr>
          <w:sz w:val="24"/>
          <w:szCs w:val="24"/>
          <w:lang w:val="bg-BG"/>
        </w:rPr>
        <w:t>те</w:t>
      </w:r>
      <w:r w:rsidRPr="00F06E9A">
        <w:rPr>
          <w:sz w:val="24"/>
          <w:szCs w:val="24"/>
          <w:lang w:val="bg-BG"/>
        </w:rPr>
        <w:t xml:space="preserve"> фактори, </w:t>
      </w:r>
      <w:r>
        <w:rPr>
          <w:sz w:val="24"/>
          <w:szCs w:val="24"/>
          <w:lang w:val="bg-BG"/>
        </w:rPr>
        <w:t xml:space="preserve">свързани с начина на живот, са: </w:t>
      </w:r>
      <w:r w:rsidRPr="00F06E9A">
        <w:rPr>
          <w:sz w:val="24"/>
          <w:szCs w:val="24"/>
          <w:lang w:val="bg-BG"/>
        </w:rPr>
        <w:t>поведенчески – тютюнопушене,злоупотреба с алкохол и наркотични вещества,</w:t>
      </w:r>
      <w:r>
        <w:rPr>
          <w:sz w:val="24"/>
          <w:szCs w:val="24"/>
          <w:lang w:val="bg-BG"/>
        </w:rPr>
        <w:t xml:space="preserve"> </w:t>
      </w:r>
      <w:r w:rsidRPr="00F06E9A">
        <w:rPr>
          <w:sz w:val="24"/>
          <w:szCs w:val="24"/>
          <w:lang w:val="bg-BG"/>
        </w:rPr>
        <w:t>рисково сексуално поведение и т.н.</w:t>
      </w:r>
      <w:r>
        <w:rPr>
          <w:sz w:val="24"/>
          <w:szCs w:val="24"/>
          <w:lang w:val="en-US"/>
        </w:rPr>
        <w:t xml:space="preserve">; </w:t>
      </w:r>
      <w:r w:rsidRPr="00F06E9A">
        <w:rPr>
          <w:sz w:val="24"/>
          <w:szCs w:val="24"/>
          <w:lang w:val="bg-BG"/>
        </w:rPr>
        <w:t>хранене – нерационално и небалансирано</w:t>
      </w:r>
      <w:r>
        <w:rPr>
          <w:sz w:val="24"/>
          <w:szCs w:val="24"/>
          <w:lang w:val="en-US"/>
        </w:rPr>
        <w:t xml:space="preserve">; </w:t>
      </w:r>
      <w:r w:rsidRPr="00413E56">
        <w:rPr>
          <w:sz w:val="24"/>
          <w:szCs w:val="24"/>
        </w:rPr>
        <w:t>липсата на двигателна активност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;</w:t>
      </w:r>
      <w:r w:rsidR="00FA339E">
        <w:rPr>
          <w:sz w:val="24"/>
          <w:szCs w:val="24"/>
          <w:lang w:val="en-US"/>
        </w:rPr>
        <w:t xml:space="preserve"> </w:t>
      </w:r>
      <w:r w:rsidRPr="00F06E9A">
        <w:rPr>
          <w:sz w:val="24"/>
          <w:szCs w:val="24"/>
          <w:lang w:val="bg-BG"/>
        </w:rPr>
        <w:t>психосоциален стрес</w:t>
      </w:r>
    </w:p>
    <w:p w:rsidR="00632722" w:rsidRPr="00FA339E" w:rsidRDefault="00413E56" w:rsidP="00FA339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- </w:t>
      </w:r>
      <w:r>
        <w:rPr>
          <w:sz w:val="24"/>
          <w:szCs w:val="24"/>
          <w:lang w:val="bg-BG"/>
        </w:rPr>
        <w:t>в</w:t>
      </w:r>
      <w:r w:rsidRPr="00413E56">
        <w:rPr>
          <w:sz w:val="24"/>
          <w:szCs w:val="24"/>
        </w:rPr>
        <w:t>ъздействието на здравната система върху индивидуалното, груповото и общественото здраве е в рамките на едва 10%.</w:t>
      </w:r>
      <w:r w:rsidR="00FA339E">
        <w:rPr>
          <w:sz w:val="24"/>
          <w:szCs w:val="24"/>
          <w:lang w:val="bg-BG"/>
        </w:rPr>
        <w:t xml:space="preserve"> </w:t>
      </w:r>
      <w:r w:rsidR="00632722">
        <w:rPr>
          <w:sz w:val="24"/>
          <w:szCs w:val="24"/>
          <w:lang w:val="bg-BG"/>
        </w:rPr>
        <w:t>Ограничаването на достъпа до здравни услуги, несполучливите в редица случаи организационно-структурни промени, недостатъчните финансови ресурси и принудително налаганите от населението самоограничения в потреблението на здравни услуги поради икономически причини съдействат за високите нива на заболеваемостта, на об</w:t>
      </w:r>
      <w:r w:rsidR="00E35135">
        <w:rPr>
          <w:sz w:val="24"/>
          <w:szCs w:val="24"/>
          <w:lang w:val="bg-BG"/>
        </w:rPr>
        <w:t xml:space="preserve">щата и детска смъртност,задържането на общата продължителност на живота, влошават качеството на живот на българското население </w:t>
      </w:r>
      <w:r w:rsidR="00FA339E">
        <w:rPr>
          <w:sz w:val="24"/>
          <w:szCs w:val="24"/>
          <w:lang w:val="bg-BG"/>
        </w:rPr>
        <w:t>и</w:t>
      </w:r>
      <w:r w:rsidR="00E35135">
        <w:rPr>
          <w:sz w:val="24"/>
          <w:szCs w:val="24"/>
          <w:lang w:val="bg-BG"/>
        </w:rPr>
        <w:t xml:space="preserve"> възпрепятстват демографското му развитие.</w:t>
      </w:r>
    </w:p>
    <w:p w:rsidR="00FA339E" w:rsidRPr="00D067C0" w:rsidRDefault="00FA339E" w:rsidP="00FA339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Pr="00F06E9A">
        <w:rPr>
          <w:sz w:val="24"/>
          <w:szCs w:val="24"/>
          <w:lang w:val="bg-BG"/>
        </w:rPr>
        <w:t>Значителен интерес представляват и генетичните рискови фактори, както и артериалната хипертония, диабет</w:t>
      </w:r>
      <w:r>
        <w:rPr>
          <w:sz w:val="24"/>
          <w:szCs w:val="24"/>
          <w:lang w:val="bg-BG"/>
        </w:rPr>
        <w:t>а, затлъстяването, които обусла</w:t>
      </w:r>
      <w:r w:rsidRPr="00F06E9A">
        <w:rPr>
          <w:sz w:val="24"/>
          <w:szCs w:val="24"/>
          <w:lang w:val="bg-BG"/>
        </w:rPr>
        <w:t>вят м</w:t>
      </w:r>
      <w:r>
        <w:rPr>
          <w:sz w:val="24"/>
          <w:szCs w:val="24"/>
          <w:lang w:val="bg-BG"/>
        </w:rPr>
        <w:t>ножество усложнения и последици.</w:t>
      </w:r>
    </w:p>
    <w:p w:rsidR="00FA339E" w:rsidRPr="00FA339E" w:rsidRDefault="00FA339E" w:rsidP="00632722">
      <w:p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en-US"/>
        </w:rPr>
      </w:pPr>
      <w:r w:rsidRPr="00FA339E">
        <w:rPr>
          <w:sz w:val="24"/>
          <w:szCs w:val="24"/>
        </w:rPr>
        <w:t>Следва да се подчертае, че много от вредно действащите върху здравето фактори подлежат на контрол. Дори контролът само върху някои от тях е благоприятна основа за подобряване на здравното състояние на населението изобщо и в частност - за профилактика на съвременните социално-значими заболявания, които водят най-често до смърт и трайна неработоспособност</w:t>
      </w:r>
      <w:r>
        <w:t>.</w:t>
      </w:r>
    </w:p>
    <w:p w:rsidR="00632722" w:rsidRPr="00632722" w:rsidRDefault="00632722" w:rsidP="00632722">
      <w:p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ru-RU"/>
        </w:rPr>
      </w:pPr>
    </w:p>
    <w:p w:rsidR="00632722" w:rsidRPr="00D549AB" w:rsidRDefault="00632722" w:rsidP="00632722">
      <w:p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Като социалнозначими заболявания в България се определят</w:t>
      </w:r>
      <w:r w:rsidR="00113C5D">
        <w:rPr>
          <w:sz w:val="24"/>
          <w:szCs w:val="24"/>
          <w:lang w:val="bg-BG"/>
        </w:rPr>
        <w:t xml:space="preserve"> :</w:t>
      </w:r>
    </w:p>
    <w:p w:rsidR="00632722" w:rsidRPr="00D549AB" w:rsidRDefault="00632722" w:rsidP="00BA3833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Болестите на органите на кръвообръщението</w:t>
      </w:r>
    </w:p>
    <w:p w:rsidR="00632722" w:rsidRPr="00D549AB" w:rsidRDefault="00632722" w:rsidP="00BA3833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Злокачествените новообразувания</w:t>
      </w:r>
    </w:p>
    <w:p w:rsidR="00632722" w:rsidRPr="00D549AB" w:rsidRDefault="00632722" w:rsidP="00BA3833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Хроничните болести на дихателната система</w:t>
      </w:r>
    </w:p>
    <w:p w:rsidR="00632722" w:rsidRPr="00D549AB" w:rsidRDefault="00632722" w:rsidP="00BA3833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Туберкулоза</w:t>
      </w:r>
    </w:p>
    <w:p w:rsidR="00632722" w:rsidRPr="004D2F07" w:rsidRDefault="004D2F07" w:rsidP="004D2F07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Травми, злополуки и отравяния</w:t>
      </w:r>
    </w:p>
    <w:p w:rsidR="00632722" w:rsidRPr="00D549AB" w:rsidRDefault="00632722" w:rsidP="00BA3833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Захарен диабет</w:t>
      </w:r>
    </w:p>
    <w:p w:rsidR="00632722" w:rsidRPr="00D549AB" w:rsidRDefault="00632722" w:rsidP="00BA3833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Психични разстройства</w:t>
      </w:r>
    </w:p>
    <w:p w:rsidR="00632722" w:rsidRPr="00D549AB" w:rsidRDefault="00632722" w:rsidP="00632722">
      <w:pPr>
        <w:autoSpaceDE w:val="0"/>
        <w:autoSpaceDN w:val="0"/>
        <w:adjustRightInd w:val="0"/>
        <w:spacing w:line="228" w:lineRule="auto"/>
        <w:ind w:left="1497"/>
        <w:jc w:val="both"/>
        <w:rPr>
          <w:sz w:val="24"/>
          <w:szCs w:val="24"/>
          <w:lang w:val="bg-BG"/>
        </w:rPr>
      </w:pPr>
    </w:p>
    <w:p w:rsidR="0065445D" w:rsidRDefault="0065445D" w:rsidP="00632722">
      <w:pPr>
        <w:autoSpaceDE w:val="0"/>
        <w:autoSpaceDN w:val="0"/>
        <w:adjustRightInd w:val="0"/>
        <w:spacing w:line="228" w:lineRule="auto"/>
        <w:ind w:left="1120"/>
        <w:jc w:val="both"/>
        <w:rPr>
          <w:b/>
          <w:bCs/>
          <w:iCs/>
          <w:sz w:val="24"/>
          <w:szCs w:val="24"/>
          <w:lang w:val="en-US"/>
        </w:rPr>
      </w:pPr>
    </w:p>
    <w:p w:rsidR="00B87F65" w:rsidRDefault="00B87F65" w:rsidP="00632722">
      <w:pPr>
        <w:autoSpaceDE w:val="0"/>
        <w:autoSpaceDN w:val="0"/>
        <w:adjustRightInd w:val="0"/>
        <w:spacing w:line="228" w:lineRule="auto"/>
        <w:ind w:left="1120"/>
        <w:jc w:val="both"/>
        <w:rPr>
          <w:b/>
          <w:bCs/>
          <w:iCs/>
          <w:sz w:val="24"/>
          <w:szCs w:val="24"/>
          <w:lang w:val="en-US"/>
        </w:rPr>
      </w:pPr>
    </w:p>
    <w:p w:rsidR="00632722" w:rsidRDefault="00632722" w:rsidP="00632722">
      <w:pPr>
        <w:autoSpaceDE w:val="0"/>
        <w:autoSpaceDN w:val="0"/>
        <w:adjustRightInd w:val="0"/>
        <w:spacing w:line="228" w:lineRule="auto"/>
        <w:ind w:left="1120"/>
        <w:jc w:val="both"/>
        <w:rPr>
          <w:b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  <w:lang w:val="bg-BG"/>
        </w:rPr>
        <w:t xml:space="preserve">2.1. </w:t>
      </w:r>
      <w:r w:rsidRPr="00D549AB">
        <w:rPr>
          <w:b/>
          <w:bCs/>
          <w:iCs/>
          <w:sz w:val="24"/>
          <w:szCs w:val="24"/>
          <w:lang w:val="bg-BG"/>
        </w:rPr>
        <w:t>Болести на органите на кръвообръщението (БОК)</w:t>
      </w:r>
    </w:p>
    <w:p w:rsidR="00632722" w:rsidRPr="00D549AB" w:rsidRDefault="00FC200D" w:rsidP="00632722">
      <w:p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="00632722" w:rsidRPr="00D549AB">
        <w:rPr>
          <w:sz w:val="24"/>
          <w:szCs w:val="24"/>
          <w:lang w:val="bg-BG"/>
        </w:rPr>
        <w:t xml:space="preserve">исоко </w:t>
      </w:r>
      <w:r>
        <w:rPr>
          <w:sz w:val="24"/>
          <w:szCs w:val="24"/>
          <w:lang w:val="bg-BG"/>
        </w:rPr>
        <w:t xml:space="preserve">е </w:t>
      </w:r>
      <w:r w:rsidR="00632722" w:rsidRPr="00D549AB">
        <w:rPr>
          <w:sz w:val="24"/>
          <w:szCs w:val="24"/>
          <w:lang w:val="bg-BG"/>
        </w:rPr>
        <w:t>ниво</w:t>
      </w:r>
      <w:r>
        <w:rPr>
          <w:sz w:val="24"/>
          <w:szCs w:val="24"/>
          <w:lang w:val="bg-BG"/>
        </w:rPr>
        <w:t>то</w:t>
      </w:r>
      <w:r w:rsidR="00632722" w:rsidRPr="00D549AB">
        <w:rPr>
          <w:sz w:val="24"/>
          <w:szCs w:val="24"/>
          <w:lang w:val="bg-BG"/>
        </w:rPr>
        <w:t xml:space="preserve"> на регистрираните заболявания (болестност) на органите на кръвообръщението – честота </w:t>
      </w:r>
      <w:r w:rsidR="003B442D" w:rsidRPr="003B442D">
        <w:rPr>
          <w:sz w:val="24"/>
          <w:szCs w:val="24"/>
          <w:lang w:val="ru-RU"/>
        </w:rPr>
        <w:t>5</w:t>
      </w:r>
      <w:r w:rsidR="00B87F65">
        <w:rPr>
          <w:sz w:val="24"/>
          <w:szCs w:val="24"/>
          <w:lang w:val="en-US"/>
        </w:rPr>
        <w:t>55</w:t>
      </w:r>
      <w:r w:rsidR="00A607F6">
        <w:rPr>
          <w:sz w:val="24"/>
          <w:szCs w:val="24"/>
          <w:lang w:val="en-US"/>
        </w:rPr>
        <w:t>.</w:t>
      </w:r>
      <w:r w:rsidR="00B87F65">
        <w:rPr>
          <w:sz w:val="24"/>
          <w:szCs w:val="24"/>
          <w:lang w:val="en-US"/>
        </w:rPr>
        <w:t>3</w:t>
      </w:r>
      <w:r w:rsidR="00632722">
        <w:rPr>
          <w:sz w:val="24"/>
          <w:szCs w:val="24"/>
          <w:lang w:val="bg-BG"/>
        </w:rPr>
        <w:t xml:space="preserve"> </w:t>
      </w:r>
      <w:r w:rsidR="00632722" w:rsidRPr="00D549AB">
        <w:rPr>
          <w:sz w:val="24"/>
          <w:szCs w:val="24"/>
          <w:lang w:val="bg-BG"/>
        </w:rPr>
        <w:t>на 1000 души за 20</w:t>
      </w:r>
      <w:r w:rsidR="00492358">
        <w:rPr>
          <w:sz w:val="24"/>
          <w:szCs w:val="24"/>
          <w:lang w:val="bg-BG"/>
        </w:rPr>
        <w:t>1</w:t>
      </w:r>
      <w:r w:rsidR="00B87F65">
        <w:rPr>
          <w:sz w:val="24"/>
          <w:szCs w:val="24"/>
          <w:lang w:val="en-US"/>
        </w:rPr>
        <w:t>9</w:t>
      </w:r>
      <w:r w:rsidR="00632722" w:rsidRPr="00D549AB">
        <w:rPr>
          <w:sz w:val="24"/>
          <w:szCs w:val="24"/>
          <w:lang w:val="bg-BG"/>
        </w:rPr>
        <w:t xml:space="preserve"> г.</w:t>
      </w:r>
      <w:r>
        <w:rPr>
          <w:sz w:val="24"/>
          <w:szCs w:val="24"/>
          <w:lang w:val="bg-BG"/>
        </w:rPr>
        <w:t xml:space="preserve"> и най-висок относителен дял – 2</w:t>
      </w:r>
      <w:r w:rsidR="0065765C">
        <w:rPr>
          <w:sz w:val="24"/>
          <w:szCs w:val="24"/>
          <w:lang w:val="en-US"/>
        </w:rPr>
        <w:t>2</w:t>
      </w:r>
      <w:r w:rsidR="009F75AC">
        <w:rPr>
          <w:sz w:val="24"/>
          <w:szCs w:val="24"/>
          <w:lang w:val="en-US"/>
        </w:rPr>
        <w:t>.</w:t>
      </w:r>
      <w:r w:rsidR="00B87F65">
        <w:rPr>
          <w:sz w:val="24"/>
          <w:szCs w:val="24"/>
          <w:lang w:val="en-US"/>
        </w:rPr>
        <w:t>3</w:t>
      </w:r>
      <w:r>
        <w:rPr>
          <w:sz w:val="24"/>
          <w:szCs w:val="24"/>
          <w:lang w:val="bg-BG"/>
        </w:rPr>
        <w:t xml:space="preserve"> %.</w:t>
      </w:r>
      <w:r w:rsidR="00632722" w:rsidRPr="00D549AB">
        <w:rPr>
          <w:sz w:val="24"/>
          <w:szCs w:val="24"/>
          <w:lang w:val="bg-BG"/>
        </w:rPr>
        <w:t xml:space="preserve"> Новооткритите заболявания от този клас също остават постоянно високи през последните години – </w:t>
      </w:r>
      <w:r>
        <w:rPr>
          <w:sz w:val="24"/>
          <w:szCs w:val="24"/>
          <w:lang w:val="bg-BG"/>
        </w:rPr>
        <w:t xml:space="preserve">съответно </w:t>
      </w:r>
      <w:r w:rsidR="00B87F65">
        <w:rPr>
          <w:sz w:val="24"/>
          <w:szCs w:val="24"/>
          <w:lang w:val="en-US"/>
        </w:rPr>
        <w:t>98</w:t>
      </w:r>
      <w:r w:rsidR="009F75AC">
        <w:rPr>
          <w:sz w:val="24"/>
          <w:szCs w:val="24"/>
          <w:lang w:val="en-US"/>
        </w:rPr>
        <w:t>.</w:t>
      </w:r>
      <w:r w:rsidR="00B87F65">
        <w:rPr>
          <w:sz w:val="24"/>
          <w:szCs w:val="24"/>
          <w:lang w:val="en-US"/>
        </w:rPr>
        <w:t>5</w:t>
      </w:r>
      <w:r w:rsidR="00697CA6">
        <w:rPr>
          <w:sz w:val="24"/>
          <w:szCs w:val="24"/>
          <w:lang w:val="en-US"/>
        </w:rPr>
        <w:t xml:space="preserve"> </w:t>
      </w:r>
      <w:r w:rsidR="00632722" w:rsidRPr="00D549AB">
        <w:rPr>
          <w:sz w:val="24"/>
          <w:szCs w:val="24"/>
          <w:lang w:val="bg-BG"/>
        </w:rPr>
        <w:t xml:space="preserve">‰ </w:t>
      </w:r>
      <w:r>
        <w:rPr>
          <w:sz w:val="24"/>
          <w:szCs w:val="24"/>
          <w:lang w:val="bg-BG"/>
        </w:rPr>
        <w:t xml:space="preserve"> и </w:t>
      </w:r>
      <w:r w:rsidR="002A3EE2">
        <w:rPr>
          <w:sz w:val="24"/>
          <w:szCs w:val="24"/>
          <w:lang w:val="bg-BG"/>
        </w:rPr>
        <w:t>1</w:t>
      </w:r>
      <w:r w:rsidR="00B87F65">
        <w:rPr>
          <w:sz w:val="24"/>
          <w:szCs w:val="24"/>
          <w:lang w:val="en-US"/>
        </w:rPr>
        <w:t>2</w:t>
      </w:r>
      <w:r w:rsidR="00EC2F70">
        <w:rPr>
          <w:sz w:val="24"/>
          <w:szCs w:val="24"/>
          <w:lang w:val="en-US"/>
        </w:rPr>
        <w:t>.</w:t>
      </w:r>
      <w:r w:rsidR="00B87F65">
        <w:rPr>
          <w:sz w:val="24"/>
          <w:szCs w:val="24"/>
          <w:lang w:val="en-US"/>
        </w:rPr>
        <w:t>4</w:t>
      </w:r>
      <w:r>
        <w:rPr>
          <w:sz w:val="24"/>
          <w:szCs w:val="24"/>
          <w:lang w:val="bg-BG"/>
        </w:rPr>
        <w:t xml:space="preserve"> %.</w:t>
      </w:r>
    </w:p>
    <w:p w:rsidR="00632722" w:rsidRPr="008E633B" w:rsidRDefault="00632722" w:rsidP="00632722">
      <w:pPr>
        <w:ind w:firstLine="560"/>
        <w:jc w:val="both"/>
        <w:rPr>
          <w:sz w:val="24"/>
          <w:szCs w:val="24"/>
          <w:lang w:val="bg-BG"/>
        </w:rPr>
      </w:pPr>
      <w:r w:rsidRPr="008E633B">
        <w:rPr>
          <w:sz w:val="24"/>
          <w:szCs w:val="24"/>
          <w:lang w:val="bg-BG"/>
        </w:rPr>
        <w:t xml:space="preserve">БОК са водещи в структурата на умиранията </w:t>
      </w:r>
      <w:r w:rsidR="0088252A" w:rsidRPr="008E633B">
        <w:rPr>
          <w:sz w:val="24"/>
          <w:szCs w:val="24"/>
          <w:lang w:val="bg-BG"/>
        </w:rPr>
        <w:t xml:space="preserve">. </w:t>
      </w:r>
      <w:r w:rsidR="0088252A" w:rsidRPr="009125D4">
        <w:rPr>
          <w:sz w:val="24"/>
          <w:szCs w:val="24"/>
          <w:lang w:val="bg-BG"/>
        </w:rPr>
        <w:t>През 20</w:t>
      </w:r>
      <w:r w:rsidR="003B442D" w:rsidRPr="009125D4">
        <w:rPr>
          <w:sz w:val="24"/>
          <w:szCs w:val="24"/>
          <w:lang w:val="ru-RU"/>
        </w:rPr>
        <w:t>1</w:t>
      </w:r>
      <w:r w:rsidR="009125D4" w:rsidRPr="009125D4">
        <w:rPr>
          <w:sz w:val="24"/>
          <w:szCs w:val="24"/>
          <w:lang w:val="ru-RU"/>
        </w:rPr>
        <w:t>9</w:t>
      </w:r>
      <w:r w:rsidRPr="009125D4">
        <w:rPr>
          <w:sz w:val="24"/>
          <w:szCs w:val="24"/>
          <w:lang w:val="bg-BG"/>
        </w:rPr>
        <w:t xml:space="preserve"> г. честотата на умиранията по причина БОК е </w:t>
      </w:r>
      <w:r w:rsidR="0088252A" w:rsidRPr="009125D4">
        <w:rPr>
          <w:sz w:val="24"/>
          <w:szCs w:val="24"/>
          <w:lang w:val="bg-BG"/>
        </w:rPr>
        <w:t>1</w:t>
      </w:r>
      <w:r w:rsidR="0065765C" w:rsidRPr="009125D4">
        <w:rPr>
          <w:sz w:val="24"/>
          <w:szCs w:val="24"/>
          <w:lang w:val="en-US"/>
        </w:rPr>
        <w:t>2</w:t>
      </w:r>
      <w:r w:rsidR="009125D4" w:rsidRPr="009125D4">
        <w:rPr>
          <w:sz w:val="24"/>
          <w:szCs w:val="24"/>
          <w:lang w:val="bg-BG"/>
        </w:rPr>
        <w:t>15</w:t>
      </w:r>
      <w:r w:rsidR="00A607F6" w:rsidRPr="009125D4">
        <w:rPr>
          <w:sz w:val="24"/>
          <w:szCs w:val="24"/>
          <w:lang w:val="bg-BG"/>
        </w:rPr>
        <w:t>3</w:t>
      </w:r>
      <w:r w:rsidRPr="009125D4">
        <w:rPr>
          <w:sz w:val="24"/>
          <w:szCs w:val="24"/>
          <w:lang w:val="bg-BG"/>
        </w:rPr>
        <w:t xml:space="preserve"> на 100</w:t>
      </w:r>
      <w:r w:rsidR="0088252A" w:rsidRPr="009125D4">
        <w:rPr>
          <w:sz w:val="24"/>
          <w:szCs w:val="24"/>
          <w:lang w:val="bg-BG"/>
        </w:rPr>
        <w:t> </w:t>
      </w:r>
      <w:r w:rsidRPr="009125D4">
        <w:rPr>
          <w:sz w:val="24"/>
          <w:szCs w:val="24"/>
          <w:lang w:val="bg-BG"/>
        </w:rPr>
        <w:t>000</w:t>
      </w:r>
      <w:r w:rsidR="0088252A" w:rsidRPr="009125D4">
        <w:rPr>
          <w:sz w:val="24"/>
          <w:szCs w:val="24"/>
          <w:lang w:val="bg-BG"/>
        </w:rPr>
        <w:t xml:space="preserve"> и този показател се запазва висок от години</w:t>
      </w:r>
      <w:r w:rsidR="0088252A" w:rsidRPr="008E633B">
        <w:rPr>
          <w:sz w:val="24"/>
          <w:szCs w:val="24"/>
          <w:lang w:val="bg-BG"/>
        </w:rPr>
        <w:t>.</w:t>
      </w:r>
      <w:r w:rsidRPr="008E633B">
        <w:rPr>
          <w:sz w:val="24"/>
          <w:szCs w:val="24"/>
          <w:lang w:val="bg-BG"/>
        </w:rPr>
        <w:t xml:space="preserve">Водещи нозологии в структурата на умиранията от БОК са исхемичната болест на сърцето (ИБС) и мозъчно-съдовата болест (МСБ).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377BD4" w:rsidRPr="00332AD7">
        <w:tc>
          <w:tcPr>
            <w:tcW w:w="9778" w:type="dxa"/>
          </w:tcPr>
          <w:p w:rsidR="00377BD4" w:rsidRPr="00332AD7" w:rsidRDefault="00377BD4" w:rsidP="00AC12B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377BD4" w:rsidRPr="00350A50" w:rsidRDefault="00FC200D" w:rsidP="00A82346">
            <w:pPr>
              <w:ind w:left="360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                   </w:t>
            </w:r>
            <w:r w:rsidR="00350A50" w:rsidRPr="00200BBD">
              <w:rPr>
                <w:b/>
                <w:sz w:val="24"/>
                <w:szCs w:val="24"/>
                <w:lang w:val="ru-RU"/>
              </w:rPr>
              <w:t>2.2</w:t>
            </w:r>
            <w:r w:rsidR="000A5712">
              <w:rPr>
                <w:b/>
                <w:sz w:val="24"/>
                <w:szCs w:val="24"/>
                <w:lang w:val="ru-RU"/>
              </w:rPr>
              <w:t>.</w:t>
            </w:r>
            <w:r w:rsidR="0088252A">
              <w:rPr>
                <w:b/>
                <w:sz w:val="24"/>
                <w:szCs w:val="24"/>
                <w:lang w:val="bg-BG"/>
              </w:rPr>
              <w:t xml:space="preserve">  </w:t>
            </w:r>
            <w:r w:rsidR="00350A50">
              <w:rPr>
                <w:b/>
                <w:sz w:val="24"/>
                <w:szCs w:val="24"/>
                <w:lang w:val="bg-BG"/>
              </w:rPr>
              <w:t>О</w:t>
            </w:r>
            <w:r w:rsidR="00377BD4" w:rsidRPr="00350A50">
              <w:rPr>
                <w:b/>
                <w:sz w:val="24"/>
                <w:szCs w:val="24"/>
                <w:lang w:val="bg-BG"/>
              </w:rPr>
              <w:t>нкологични заболявания</w:t>
            </w:r>
          </w:p>
          <w:p w:rsidR="00FE45CE" w:rsidRPr="00D6440F" w:rsidRDefault="0088252A" w:rsidP="00FE45C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</w:t>
            </w:r>
            <w:r w:rsidR="00FE45CE" w:rsidRPr="00D6440F">
              <w:rPr>
                <w:sz w:val="24"/>
                <w:szCs w:val="24"/>
                <w:lang w:val="bg-BG"/>
              </w:rPr>
              <w:t>Регистрираните злокачествени заболявания през 20</w:t>
            </w:r>
            <w:r w:rsidR="00C934E8" w:rsidRPr="00D6440F">
              <w:rPr>
                <w:sz w:val="24"/>
                <w:szCs w:val="24"/>
                <w:lang w:val="ru-RU"/>
              </w:rPr>
              <w:t>1</w:t>
            </w:r>
            <w:r w:rsidR="00493815">
              <w:rPr>
                <w:sz w:val="24"/>
                <w:szCs w:val="24"/>
                <w:lang w:val="en-US"/>
              </w:rPr>
              <w:t>9</w:t>
            </w:r>
            <w:r w:rsidR="00FE45CE" w:rsidRPr="00D6440F">
              <w:rPr>
                <w:sz w:val="24"/>
                <w:szCs w:val="24"/>
                <w:lang w:val="bg-BG"/>
              </w:rPr>
              <w:t xml:space="preserve"> г. </w:t>
            </w:r>
            <w:r w:rsidR="00BD2ADD" w:rsidRPr="00D6440F">
              <w:rPr>
                <w:sz w:val="24"/>
                <w:szCs w:val="24"/>
                <w:lang w:val="bg-BG"/>
              </w:rPr>
              <w:t>са 1</w:t>
            </w:r>
            <w:r w:rsidR="00F14A9B">
              <w:rPr>
                <w:sz w:val="24"/>
                <w:szCs w:val="24"/>
                <w:lang w:val="bg-BG"/>
              </w:rPr>
              <w:t>2163</w:t>
            </w:r>
            <w:r w:rsidR="00BD2ADD" w:rsidRPr="00D6440F">
              <w:rPr>
                <w:sz w:val="24"/>
                <w:szCs w:val="24"/>
                <w:lang w:val="bg-BG"/>
              </w:rPr>
              <w:t xml:space="preserve"> и </w:t>
            </w:r>
            <w:r w:rsidR="00724FE2" w:rsidRPr="00D6440F">
              <w:rPr>
                <w:sz w:val="24"/>
                <w:szCs w:val="24"/>
                <w:lang w:val="bg-BG"/>
              </w:rPr>
              <w:t>бележат</w:t>
            </w:r>
            <w:r w:rsidR="00BD2ADD" w:rsidRPr="00D6440F">
              <w:rPr>
                <w:sz w:val="24"/>
                <w:szCs w:val="24"/>
                <w:lang w:val="bg-BG"/>
              </w:rPr>
              <w:t xml:space="preserve"> </w:t>
            </w:r>
            <w:r w:rsidR="00A33C46" w:rsidRPr="00D6440F">
              <w:rPr>
                <w:sz w:val="24"/>
                <w:szCs w:val="24"/>
                <w:lang w:val="bg-BG"/>
              </w:rPr>
              <w:t xml:space="preserve">леко </w:t>
            </w:r>
            <w:r w:rsidR="00BD2ADD" w:rsidRPr="00D6440F">
              <w:rPr>
                <w:sz w:val="24"/>
                <w:szCs w:val="24"/>
                <w:lang w:val="bg-BG"/>
              </w:rPr>
              <w:t xml:space="preserve"> </w:t>
            </w:r>
            <w:r w:rsidR="00285382" w:rsidRPr="00D6440F">
              <w:rPr>
                <w:sz w:val="24"/>
                <w:szCs w:val="24"/>
                <w:lang w:val="bg-BG"/>
              </w:rPr>
              <w:t xml:space="preserve">увеличение </w:t>
            </w:r>
            <w:r w:rsidR="00724FE2" w:rsidRPr="00D6440F">
              <w:rPr>
                <w:sz w:val="24"/>
                <w:szCs w:val="24"/>
                <w:lang w:val="bg-BG"/>
              </w:rPr>
              <w:t xml:space="preserve">спрямо </w:t>
            </w:r>
            <w:r w:rsidR="00BD2ADD" w:rsidRPr="00D6440F">
              <w:rPr>
                <w:sz w:val="24"/>
                <w:szCs w:val="24"/>
                <w:lang w:val="bg-BG"/>
              </w:rPr>
              <w:t>1</w:t>
            </w:r>
            <w:r w:rsidR="000A24D0">
              <w:rPr>
                <w:sz w:val="24"/>
                <w:szCs w:val="24"/>
                <w:lang w:val="en-US"/>
              </w:rPr>
              <w:t>1</w:t>
            </w:r>
            <w:r w:rsidR="00493815">
              <w:rPr>
                <w:sz w:val="24"/>
                <w:szCs w:val="24"/>
                <w:lang w:val="en-US"/>
              </w:rPr>
              <w:t>766</w:t>
            </w:r>
            <w:r w:rsidR="00BD2ADD" w:rsidRPr="00D6440F">
              <w:rPr>
                <w:sz w:val="24"/>
                <w:szCs w:val="24"/>
                <w:lang w:val="bg-BG"/>
              </w:rPr>
              <w:t xml:space="preserve"> през 201</w:t>
            </w:r>
            <w:r w:rsidR="00493815">
              <w:rPr>
                <w:sz w:val="24"/>
                <w:szCs w:val="24"/>
                <w:lang w:val="en-US"/>
              </w:rPr>
              <w:t>8</w:t>
            </w:r>
            <w:r w:rsidR="00724FE2" w:rsidRPr="00D6440F">
              <w:rPr>
                <w:sz w:val="24"/>
                <w:szCs w:val="24"/>
                <w:lang w:val="bg-BG"/>
              </w:rPr>
              <w:t xml:space="preserve"> г.  </w:t>
            </w:r>
            <w:r w:rsidR="00FE45CE" w:rsidRPr="00D6440F">
              <w:rPr>
                <w:sz w:val="24"/>
                <w:szCs w:val="24"/>
                <w:lang w:val="bg-BG"/>
              </w:rPr>
              <w:t xml:space="preserve"> Показателите на 100000 население </w:t>
            </w:r>
            <w:r w:rsidR="00A33C46" w:rsidRPr="00D6440F">
              <w:rPr>
                <w:sz w:val="24"/>
                <w:szCs w:val="24"/>
                <w:lang w:val="bg-BG"/>
              </w:rPr>
              <w:t xml:space="preserve">продължават да растат и </w:t>
            </w:r>
            <w:r w:rsidR="00FE45CE" w:rsidRPr="00D6440F">
              <w:rPr>
                <w:sz w:val="24"/>
                <w:szCs w:val="24"/>
                <w:lang w:val="bg-BG"/>
              </w:rPr>
              <w:t>са по-високи от тези за страната  и от повечето други области.</w:t>
            </w:r>
            <w:r w:rsidR="00C934E8" w:rsidRPr="006B2207">
              <w:rPr>
                <w:sz w:val="24"/>
                <w:szCs w:val="24"/>
                <w:lang w:val="bg-BG"/>
              </w:rPr>
              <w:t xml:space="preserve">Тенденцията се запазва и за новооткритите заболявания – съответно </w:t>
            </w:r>
            <w:r w:rsidR="00493815">
              <w:rPr>
                <w:sz w:val="24"/>
                <w:szCs w:val="24"/>
                <w:lang w:val="en-US"/>
              </w:rPr>
              <w:t>605</w:t>
            </w:r>
            <w:r w:rsidR="00D6440F" w:rsidRPr="006B2207">
              <w:rPr>
                <w:sz w:val="24"/>
                <w:szCs w:val="24"/>
                <w:lang w:val="en-US"/>
              </w:rPr>
              <w:t>.</w:t>
            </w:r>
            <w:r w:rsidR="00493815">
              <w:rPr>
                <w:sz w:val="24"/>
                <w:szCs w:val="24"/>
                <w:lang w:val="en-US"/>
              </w:rPr>
              <w:t>0</w:t>
            </w:r>
            <w:r w:rsidR="00FA44F1" w:rsidRPr="006B2207">
              <w:rPr>
                <w:sz w:val="24"/>
                <w:szCs w:val="24"/>
                <w:lang w:val="bg-BG"/>
              </w:rPr>
              <w:t xml:space="preserve"> </w:t>
            </w:r>
            <w:r w:rsidR="008F7B1D">
              <w:rPr>
                <w:sz w:val="24"/>
                <w:szCs w:val="24"/>
                <w:lang w:val="bg-BG"/>
              </w:rPr>
              <w:t>за Плевенска област и</w:t>
            </w:r>
            <w:r w:rsidR="00FA44F1" w:rsidRPr="006B2207">
              <w:rPr>
                <w:sz w:val="24"/>
                <w:szCs w:val="24"/>
                <w:lang w:val="bg-BG"/>
              </w:rPr>
              <w:t xml:space="preserve"> </w:t>
            </w:r>
            <w:r w:rsidR="00FA44F1" w:rsidRPr="00A90C83">
              <w:rPr>
                <w:sz w:val="24"/>
                <w:szCs w:val="24"/>
                <w:lang w:val="bg-BG"/>
              </w:rPr>
              <w:t>4</w:t>
            </w:r>
            <w:r w:rsidR="00A90C83" w:rsidRPr="00A90C83">
              <w:rPr>
                <w:sz w:val="24"/>
                <w:szCs w:val="24"/>
                <w:lang w:val="bg-BG"/>
              </w:rPr>
              <w:t>34</w:t>
            </w:r>
            <w:r w:rsidR="008B16C7" w:rsidRPr="00A90C83">
              <w:rPr>
                <w:sz w:val="24"/>
                <w:szCs w:val="24"/>
                <w:lang w:val="bg-BG"/>
              </w:rPr>
              <w:t>.</w:t>
            </w:r>
            <w:r w:rsidR="00A90C83" w:rsidRPr="00A90C83">
              <w:rPr>
                <w:sz w:val="24"/>
                <w:szCs w:val="24"/>
                <w:lang w:val="bg-BG"/>
              </w:rPr>
              <w:t>9</w:t>
            </w:r>
            <w:r w:rsidR="008F7B1D">
              <w:rPr>
                <w:sz w:val="24"/>
                <w:szCs w:val="24"/>
                <w:lang w:val="bg-BG"/>
              </w:rPr>
              <w:t xml:space="preserve"> за България</w:t>
            </w:r>
            <w:r w:rsidR="00E94BD4" w:rsidRPr="006B2207">
              <w:rPr>
                <w:sz w:val="24"/>
                <w:szCs w:val="24"/>
                <w:lang w:val="bg-BG"/>
              </w:rPr>
              <w:t>.</w:t>
            </w:r>
            <w:r w:rsidR="00D6440F" w:rsidRPr="006B2207">
              <w:rPr>
                <w:sz w:val="24"/>
                <w:szCs w:val="24"/>
                <w:lang w:val="en-US"/>
              </w:rPr>
              <w:t xml:space="preserve"> </w:t>
            </w:r>
            <w:r w:rsidR="00FE45CE" w:rsidRPr="006B2207">
              <w:rPr>
                <w:sz w:val="24"/>
                <w:szCs w:val="24"/>
                <w:lang w:val="bg-BG"/>
              </w:rPr>
              <w:t>В нозологичната структура на тези заболявания няма</w:t>
            </w:r>
            <w:r w:rsidR="00FE45CE" w:rsidRPr="00D6440F">
              <w:rPr>
                <w:sz w:val="24"/>
                <w:szCs w:val="24"/>
                <w:lang w:val="bg-BG"/>
              </w:rPr>
              <w:t xml:space="preserve"> съществени изменения през последните години. Висока е заболеваемостта от злокачествени новообразувания на млечната жлеза,</w:t>
            </w:r>
            <w:r w:rsidR="006B33E4" w:rsidRPr="00D6440F">
              <w:rPr>
                <w:sz w:val="24"/>
                <w:szCs w:val="24"/>
                <w:lang w:val="bg-BG"/>
              </w:rPr>
              <w:t xml:space="preserve"> </w:t>
            </w:r>
            <w:r w:rsidR="00FE45CE" w:rsidRPr="00D6440F">
              <w:rPr>
                <w:sz w:val="24"/>
                <w:szCs w:val="24"/>
                <w:lang w:val="bg-BG"/>
              </w:rPr>
              <w:t>трахеята,</w:t>
            </w:r>
            <w:r w:rsidR="006B33E4" w:rsidRPr="00D6440F">
              <w:rPr>
                <w:sz w:val="24"/>
                <w:szCs w:val="24"/>
                <w:lang w:val="bg-BG"/>
              </w:rPr>
              <w:t xml:space="preserve"> </w:t>
            </w:r>
            <w:r w:rsidR="00FE45CE" w:rsidRPr="00D6440F">
              <w:rPr>
                <w:sz w:val="24"/>
                <w:szCs w:val="24"/>
                <w:lang w:val="bg-BG"/>
              </w:rPr>
              <w:t>бронхите,белия дроб,кожата,простатата и т.н.</w:t>
            </w:r>
          </w:p>
          <w:p w:rsidR="00377BD4" w:rsidRPr="00332AD7" w:rsidRDefault="00377BD4" w:rsidP="00AC12B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697CA6" w:rsidRDefault="00697CA6" w:rsidP="00377BD4">
      <w:pPr>
        <w:jc w:val="center"/>
        <w:rPr>
          <w:b/>
          <w:sz w:val="24"/>
          <w:szCs w:val="24"/>
          <w:lang w:val="en-US"/>
        </w:rPr>
      </w:pPr>
    </w:p>
    <w:p w:rsidR="00697CA6" w:rsidRDefault="00697CA6" w:rsidP="00377BD4">
      <w:pPr>
        <w:jc w:val="center"/>
        <w:rPr>
          <w:b/>
          <w:sz w:val="24"/>
          <w:szCs w:val="24"/>
          <w:lang w:val="en-US"/>
        </w:rPr>
      </w:pPr>
    </w:p>
    <w:p w:rsidR="00377BD4" w:rsidRPr="00332AD7" w:rsidRDefault="00377BD4" w:rsidP="00377BD4">
      <w:pPr>
        <w:jc w:val="center"/>
        <w:rPr>
          <w:b/>
          <w:sz w:val="24"/>
          <w:szCs w:val="24"/>
          <w:lang w:val="bg-BG"/>
        </w:rPr>
      </w:pPr>
      <w:r w:rsidRPr="00332AD7">
        <w:rPr>
          <w:b/>
          <w:sz w:val="24"/>
          <w:szCs w:val="24"/>
          <w:lang w:val="bg-BG"/>
        </w:rPr>
        <w:t>Регистрирани заболявания от злокачествени новообразувания</w:t>
      </w:r>
    </w:p>
    <w:p w:rsidR="00377BD4" w:rsidRPr="00D16AE7" w:rsidRDefault="00377BD4" w:rsidP="00377BD4">
      <w:pPr>
        <w:jc w:val="center"/>
        <w:rPr>
          <w:b/>
          <w:szCs w:val="28"/>
          <w:lang w:val="bg-BG"/>
        </w:rPr>
      </w:pPr>
    </w:p>
    <w:tbl>
      <w:tblPr>
        <w:tblW w:w="104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853"/>
        <w:gridCol w:w="781"/>
        <w:gridCol w:w="1031"/>
        <w:gridCol w:w="900"/>
        <w:gridCol w:w="900"/>
        <w:gridCol w:w="900"/>
        <w:gridCol w:w="900"/>
        <w:gridCol w:w="900"/>
      </w:tblGrid>
      <w:tr w:rsidR="00377BD4" w:rsidRPr="00332AD7">
        <w:trPr>
          <w:trHeight w:val="285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BD4" w:rsidRPr="00332AD7" w:rsidRDefault="00377BD4" w:rsidP="00AC12B0">
            <w:pPr>
              <w:jc w:val="center"/>
              <w:rPr>
                <w:sz w:val="20"/>
                <w:lang w:val="bg-BG"/>
              </w:rPr>
            </w:pPr>
            <w:r w:rsidRPr="00332AD7">
              <w:rPr>
                <w:sz w:val="20"/>
                <w:lang w:val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BD4" w:rsidRPr="00493815" w:rsidRDefault="00377BD4" w:rsidP="004938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</w:t>
            </w:r>
            <w:r w:rsidR="004425B7">
              <w:rPr>
                <w:sz w:val="20"/>
                <w:lang w:val="bg-BG"/>
              </w:rPr>
              <w:t>1</w:t>
            </w:r>
            <w:r w:rsidR="00493815">
              <w:rPr>
                <w:sz w:val="20"/>
                <w:lang w:val="en-US"/>
              </w:rPr>
              <w:t>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BD4" w:rsidRPr="004425B7" w:rsidRDefault="00377BD4" w:rsidP="00493815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20</w:t>
            </w:r>
            <w:r w:rsidR="00C934E8">
              <w:rPr>
                <w:sz w:val="20"/>
              </w:rPr>
              <w:t>1</w:t>
            </w:r>
            <w:r w:rsidR="00493815">
              <w:rPr>
                <w:sz w:val="20"/>
              </w:rPr>
              <w:t>8</w:t>
            </w:r>
          </w:p>
        </w:tc>
      </w:tr>
      <w:tr w:rsidR="00387746" w:rsidRPr="003F59CD" w:rsidTr="00A82346">
        <w:trPr>
          <w:trHeight w:val="712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87746" w:rsidRDefault="00387746" w:rsidP="009F49EC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F59CD" w:rsidRDefault="00387746" w:rsidP="00AC12B0">
            <w:pPr>
              <w:jc w:val="center"/>
              <w:rPr>
                <w:sz w:val="20"/>
                <w:lang w:val="ru-RU"/>
              </w:rPr>
            </w:pPr>
            <w:r w:rsidRPr="003F59CD">
              <w:rPr>
                <w:sz w:val="20"/>
                <w:lang w:val="ru-RU"/>
              </w:rPr>
              <w:t>в т.ч. ново</w:t>
            </w:r>
            <w:r w:rsidR="00A82346">
              <w:rPr>
                <w:sz w:val="20"/>
                <w:lang w:val="bg-BG"/>
              </w:rPr>
              <w:t>-о</w:t>
            </w:r>
            <w:r w:rsidRPr="003F59CD">
              <w:rPr>
                <w:sz w:val="20"/>
                <w:lang w:val="ru-RU"/>
              </w:rPr>
              <w:t>ткрити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Всичко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F59CD" w:rsidRDefault="00A82346" w:rsidP="00AC12B0">
            <w:pPr>
              <w:jc w:val="center"/>
              <w:rPr>
                <w:sz w:val="20"/>
                <w:lang w:val="ru-RU"/>
              </w:rPr>
            </w:pPr>
            <w:r w:rsidRPr="003F59CD">
              <w:rPr>
                <w:sz w:val="20"/>
                <w:lang w:val="ru-RU"/>
              </w:rPr>
              <w:t>в т.ч. ново</w:t>
            </w:r>
            <w:r>
              <w:rPr>
                <w:sz w:val="20"/>
                <w:lang w:val="bg-BG"/>
              </w:rPr>
              <w:t>-о</w:t>
            </w:r>
            <w:r w:rsidRPr="003F59CD">
              <w:rPr>
                <w:sz w:val="20"/>
                <w:lang w:val="ru-RU"/>
              </w:rPr>
              <w:t>ткрити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Всичко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F59CD" w:rsidRDefault="00A82346" w:rsidP="00AC12B0">
            <w:pPr>
              <w:jc w:val="center"/>
              <w:rPr>
                <w:sz w:val="20"/>
                <w:lang w:val="ru-RU"/>
              </w:rPr>
            </w:pPr>
            <w:r w:rsidRPr="003F59CD">
              <w:rPr>
                <w:sz w:val="20"/>
                <w:lang w:val="ru-RU"/>
              </w:rPr>
              <w:t>в т.ч. ново</w:t>
            </w:r>
            <w:r>
              <w:rPr>
                <w:sz w:val="20"/>
                <w:lang w:val="bg-BG"/>
              </w:rPr>
              <w:t>-о</w:t>
            </w:r>
            <w:r w:rsidRPr="003F59CD">
              <w:rPr>
                <w:sz w:val="20"/>
                <w:lang w:val="ru-RU"/>
              </w:rPr>
              <w:t>ткрити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Всичко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F59CD" w:rsidRDefault="00A82346" w:rsidP="00AC12B0">
            <w:pPr>
              <w:jc w:val="center"/>
              <w:rPr>
                <w:sz w:val="20"/>
                <w:lang w:val="ru-RU"/>
              </w:rPr>
            </w:pPr>
            <w:r w:rsidRPr="003F59CD">
              <w:rPr>
                <w:sz w:val="20"/>
                <w:lang w:val="ru-RU"/>
              </w:rPr>
              <w:t>в т.ч. ново</w:t>
            </w:r>
            <w:r>
              <w:rPr>
                <w:sz w:val="20"/>
                <w:lang w:val="bg-BG"/>
              </w:rPr>
              <w:t>-о</w:t>
            </w:r>
            <w:r w:rsidRPr="003F59CD">
              <w:rPr>
                <w:sz w:val="20"/>
                <w:lang w:val="ru-RU"/>
              </w:rPr>
              <w:t>ткрити</w:t>
            </w:r>
          </w:p>
        </w:tc>
      </w:tr>
      <w:tr w:rsidR="00387746" w:rsidRPr="00332AD7" w:rsidTr="00387746">
        <w:trPr>
          <w:trHeight w:val="285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46" w:rsidRPr="003F59CD" w:rsidRDefault="00387746" w:rsidP="00AC12B0">
            <w:pPr>
              <w:rPr>
                <w:sz w:val="20"/>
                <w:lang w:val="ru-RU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Брой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На 100 000 от населението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Брой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На 100 000 от населението</w:t>
            </w:r>
          </w:p>
        </w:tc>
      </w:tr>
      <w:tr w:rsidR="00493815" w:rsidRPr="00332AD7" w:rsidTr="00FF1F7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32AD7" w:rsidRDefault="00493815" w:rsidP="00AC12B0">
            <w:pPr>
              <w:rPr>
                <w:b/>
                <w:bCs/>
                <w:sz w:val="20"/>
              </w:rPr>
            </w:pPr>
            <w:r w:rsidRPr="00332AD7">
              <w:rPr>
                <w:b/>
                <w:bCs/>
                <w:sz w:val="20"/>
              </w:rPr>
              <w:t>Общо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b/>
                <w:bCs/>
                <w:sz w:val="20"/>
              </w:rPr>
            </w:pPr>
            <w:r w:rsidRPr="00493815">
              <w:rPr>
                <w:b/>
                <w:bCs/>
                <w:sz w:val="20"/>
              </w:rPr>
              <w:t>12163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b/>
                <w:bCs/>
                <w:sz w:val="20"/>
              </w:rPr>
            </w:pPr>
            <w:r w:rsidRPr="00493815">
              <w:rPr>
                <w:b/>
                <w:bCs/>
                <w:sz w:val="20"/>
              </w:rPr>
              <w:t>1442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b/>
                <w:sz w:val="20"/>
              </w:rPr>
            </w:pPr>
            <w:r w:rsidRPr="00493815">
              <w:rPr>
                <w:b/>
                <w:sz w:val="20"/>
              </w:rPr>
              <w:t>5103.1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b/>
                <w:sz w:val="20"/>
              </w:rPr>
            </w:pPr>
            <w:r w:rsidRPr="00493815">
              <w:rPr>
                <w:b/>
                <w:sz w:val="20"/>
              </w:rPr>
              <w:t>605.0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519.6</w:t>
            </w:r>
          </w:p>
        </w:tc>
      </w:tr>
      <w:tr w:rsidR="00493815" w:rsidRPr="00377BD4" w:rsidTr="00FF1F7B">
        <w:trPr>
          <w:trHeight w:val="28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77BD4" w:rsidRDefault="00493815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>Устни, устна кухина и фаринкс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243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102.0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</w:tr>
      <w:tr w:rsidR="00493815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32AD7" w:rsidRDefault="00493815" w:rsidP="00AC12B0">
            <w:pPr>
              <w:rPr>
                <w:sz w:val="20"/>
              </w:rPr>
            </w:pPr>
            <w:r w:rsidRPr="00377BD4">
              <w:rPr>
                <w:sz w:val="20"/>
                <w:lang w:val="ru-RU"/>
              </w:rPr>
              <w:t xml:space="preserve">        </w:t>
            </w:r>
            <w:r w:rsidRPr="00332AD7">
              <w:rPr>
                <w:sz w:val="20"/>
              </w:rPr>
              <w:t>в т.ч. : устни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89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37.3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493815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32AD7" w:rsidRDefault="00493815" w:rsidP="00FA0E2E">
            <w:pPr>
              <w:rPr>
                <w:sz w:val="20"/>
              </w:rPr>
            </w:pPr>
            <w:r w:rsidRPr="00332AD7">
              <w:rPr>
                <w:sz w:val="20"/>
              </w:rPr>
              <w:t xml:space="preserve">Храносмилателни органи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748.1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127.5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119.7</w:t>
            </w:r>
          </w:p>
        </w:tc>
      </w:tr>
      <w:tr w:rsidR="00493815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32AD7" w:rsidRDefault="00493815" w:rsidP="00AC12B0">
            <w:pPr>
              <w:rPr>
                <w:sz w:val="20"/>
              </w:rPr>
            </w:pPr>
            <w:r w:rsidRPr="00332AD7">
              <w:rPr>
                <w:sz w:val="20"/>
              </w:rPr>
              <w:t xml:space="preserve">        в т.ч. : стомах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57.1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12.8</w:t>
            </w:r>
          </w:p>
        </w:tc>
      </w:tr>
      <w:tr w:rsidR="00493815" w:rsidRPr="00377BD4" w:rsidTr="00FF1F7B">
        <w:trPr>
          <w:trHeight w:val="57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77BD4" w:rsidRDefault="00493815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 xml:space="preserve">                    дебело черво,ректум </w:t>
            </w:r>
            <w:r>
              <w:rPr>
                <w:sz w:val="20"/>
                <w:lang w:val="en-US"/>
              </w:rPr>
              <w:t xml:space="preserve">, </w:t>
            </w:r>
            <w:r w:rsidRPr="00377BD4">
              <w:rPr>
                <w:sz w:val="20"/>
                <w:lang w:val="ru-RU"/>
              </w:rPr>
              <w:t>ректосигмоидна област и анус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1436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602.5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73.0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 w:rsidR="00493815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32AD7" w:rsidRDefault="00493815" w:rsidP="00AC12B0">
            <w:pPr>
              <w:rPr>
                <w:sz w:val="20"/>
              </w:rPr>
            </w:pPr>
            <w:r w:rsidRPr="00332AD7">
              <w:rPr>
                <w:sz w:val="20"/>
              </w:rPr>
              <w:t>Дихателна система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606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254.3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86.0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64.0</w:t>
            </w:r>
          </w:p>
        </w:tc>
      </w:tr>
      <w:tr w:rsidR="00493815" w:rsidRPr="00377BD4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77BD4" w:rsidRDefault="00493815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 xml:space="preserve">        в.т.ч.: трахея, бронхи, бял дроб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163.6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74.7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54.1</w:t>
            </w:r>
          </w:p>
        </w:tc>
      </w:tr>
      <w:tr w:rsidR="00493815" w:rsidRPr="00377BD4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77BD4" w:rsidRDefault="00493815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>Кости,съединителна тъкан, кожа и млечни жлези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4741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1989.2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151.9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148.2</w:t>
            </w:r>
          </w:p>
        </w:tc>
      </w:tr>
      <w:tr w:rsidR="00493815" w:rsidRPr="00377BD4" w:rsidTr="00FF1F7B">
        <w:trPr>
          <w:trHeight w:val="57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77BD4" w:rsidRDefault="00493815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 xml:space="preserve">        в.т.ч.: меланом и други злока</w:t>
            </w:r>
            <w:r>
              <w:rPr>
                <w:sz w:val="20"/>
                <w:lang w:val="ru-RU"/>
              </w:rPr>
              <w:t>-</w:t>
            </w:r>
            <w:r w:rsidRPr="00377BD4">
              <w:rPr>
                <w:sz w:val="20"/>
                <w:lang w:val="ru-RU"/>
              </w:rPr>
              <w:t>чествени новообразувания на кожата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2424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1017.0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83.1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84.2</w:t>
            </w:r>
          </w:p>
        </w:tc>
      </w:tr>
      <w:tr w:rsidR="00493815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32AD7" w:rsidRDefault="00493815" w:rsidP="00AC12B0">
            <w:pPr>
              <w:rPr>
                <w:sz w:val="20"/>
              </w:rPr>
            </w:pPr>
            <w:r w:rsidRPr="00377BD4">
              <w:rPr>
                <w:sz w:val="20"/>
                <w:lang w:val="ru-RU"/>
              </w:rPr>
              <w:t xml:space="preserve">                   </w:t>
            </w:r>
            <w:r w:rsidRPr="00332AD7">
              <w:rPr>
                <w:sz w:val="20"/>
              </w:rPr>
              <w:t>женска гърда</w:t>
            </w:r>
            <w:r w:rsidRPr="00332AD7">
              <w:rPr>
                <w:sz w:val="20"/>
                <w:vertAlign w:val="superscript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2157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1760.5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122.4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114.2</w:t>
            </w:r>
          </w:p>
        </w:tc>
      </w:tr>
      <w:tr w:rsidR="00493815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32AD7" w:rsidRDefault="00493815" w:rsidP="00AC12B0">
            <w:pPr>
              <w:rPr>
                <w:sz w:val="20"/>
              </w:rPr>
            </w:pPr>
            <w:r w:rsidRPr="00332AD7">
              <w:rPr>
                <w:sz w:val="20"/>
              </w:rPr>
              <w:t>Пикочо-полови органи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1703.4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180.0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140.3</w:t>
            </w:r>
          </w:p>
        </w:tc>
      </w:tr>
      <w:tr w:rsidR="00493815" w:rsidRPr="00377BD4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083A28" w:rsidRDefault="00493815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 xml:space="preserve">        в.т.ч. маточна шийка</w:t>
            </w:r>
            <w:r w:rsidRPr="00083A28"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848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692.1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22.5</w:t>
            </w:r>
          </w:p>
        </w:tc>
      </w:tr>
      <w:tr w:rsidR="00493815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32AD7" w:rsidRDefault="00493815" w:rsidP="00AC12B0">
            <w:pPr>
              <w:rPr>
                <w:sz w:val="20"/>
              </w:rPr>
            </w:pPr>
            <w:r w:rsidRPr="00377BD4">
              <w:rPr>
                <w:sz w:val="20"/>
                <w:lang w:val="ru-RU"/>
              </w:rPr>
              <w:t xml:space="preserve">                  </w:t>
            </w:r>
            <w:r w:rsidRPr="00332AD7">
              <w:rPr>
                <w:sz w:val="20"/>
              </w:rPr>
              <w:t>тяло на матката</w:t>
            </w:r>
            <w:r w:rsidRPr="00332AD7">
              <w:rPr>
                <w:sz w:val="20"/>
                <w:vertAlign w:val="superscript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781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637.4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44.2</w:t>
            </w:r>
          </w:p>
        </w:tc>
      </w:tr>
      <w:tr w:rsidR="00493815" w:rsidRPr="00377BD4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083A28" w:rsidRDefault="00493815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 xml:space="preserve">                  яйч</w:t>
            </w:r>
            <w:r>
              <w:rPr>
                <w:sz w:val="20"/>
                <w:lang w:val="ru-RU"/>
              </w:rPr>
              <w:t xml:space="preserve">ник </w:t>
            </w:r>
            <w:r w:rsidRPr="00083A28"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</w:tr>
      <w:tr w:rsidR="00493815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32AD7" w:rsidRDefault="00493815" w:rsidP="00AC12B0">
            <w:pPr>
              <w:rPr>
                <w:sz w:val="20"/>
              </w:rPr>
            </w:pPr>
            <w:r w:rsidRPr="00377BD4">
              <w:rPr>
                <w:sz w:val="20"/>
                <w:lang w:val="ru-RU"/>
              </w:rPr>
              <w:t xml:space="preserve">                  </w:t>
            </w:r>
            <w:r w:rsidRPr="00332AD7">
              <w:rPr>
                <w:sz w:val="20"/>
              </w:rPr>
              <w:t>простата</w:t>
            </w:r>
            <w:r w:rsidRPr="00332AD7">
              <w:rPr>
                <w:sz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1104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953.2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138.1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110.2</w:t>
            </w:r>
          </w:p>
        </w:tc>
      </w:tr>
      <w:tr w:rsidR="00493815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32AD7" w:rsidRDefault="00493815" w:rsidP="00AC12B0">
            <w:pPr>
              <w:rPr>
                <w:sz w:val="20"/>
              </w:rPr>
            </w:pPr>
            <w:r w:rsidRPr="00332AD7">
              <w:rPr>
                <w:sz w:val="20"/>
              </w:rPr>
              <w:t xml:space="preserve">                  пикочен мехур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608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255.1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23.9</w:t>
            </w:r>
          </w:p>
        </w:tc>
      </w:tr>
      <w:tr w:rsidR="00493815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3815" w:rsidRPr="00332AD7" w:rsidRDefault="00493815" w:rsidP="00AC12B0">
            <w:pPr>
              <w:rPr>
                <w:sz w:val="20"/>
              </w:rPr>
            </w:pPr>
            <w:r w:rsidRPr="00332AD7">
              <w:rPr>
                <w:sz w:val="20"/>
              </w:rPr>
              <w:t>Други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306.3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Pr="00493815" w:rsidRDefault="0049381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815" w:rsidRDefault="00493815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</w:tr>
    </w:tbl>
    <w:p w:rsidR="004F150D" w:rsidRDefault="00377BD4" w:rsidP="004F150D">
      <w:pPr>
        <w:rPr>
          <w:sz w:val="20"/>
          <w:lang w:val="bg-BG"/>
        </w:rPr>
      </w:pPr>
      <w:r w:rsidRPr="00332AD7">
        <w:rPr>
          <w:sz w:val="20"/>
          <w:vertAlign w:val="superscript"/>
        </w:rPr>
        <w:t>1)</w:t>
      </w:r>
      <w:r w:rsidRPr="00332AD7">
        <w:rPr>
          <w:sz w:val="20"/>
        </w:rPr>
        <w:t xml:space="preserve"> На 100 000 жени</w:t>
      </w:r>
      <w:r w:rsidR="004F150D">
        <w:rPr>
          <w:sz w:val="20"/>
          <w:lang w:val="bg-BG"/>
        </w:rPr>
        <w:t xml:space="preserve">           </w:t>
      </w:r>
      <w:r w:rsidR="004F150D" w:rsidRPr="00332AD7">
        <w:rPr>
          <w:sz w:val="20"/>
          <w:vertAlign w:val="superscript"/>
        </w:rPr>
        <w:t>2)</w:t>
      </w:r>
      <w:r w:rsidR="004F150D" w:rsidRPr="00332AD7">
        <w:rPr>
          <w:sz w:val="20"/>
        </w:rPr>
        <w:t xml:space="preserve"> На 100 000 мъже</w:t>
      </w:r>
    </w:p>
    <w:p w:rsidR="000F058C" w:rsidRDefault="000F058C" w:rsidP="0077240E">
      <w:pPr>
        <w:autoSpaceDE w:val="0"/>
        <w:autoSpaceDN w:val="0"/>
        <w:adjustRightInd w:val="0"/>
        <w:spacing w:line="228" w:lineRule="auto"/>
        <w:jc w:val="center"/>
        <w:rPr>
          <w:b/>
          <w:sz w:val="24"/>
          <w:szCs w:val="24"/>
          <w:lang w:val="bg-BG"/>
        </w:rPr>
      </w:pPr>
    </w:p>
    <w:p w:rsidR="00174A28" w:rsidRDefault="00174A28" w:rsidP="0077240E">
      <w:pPr>
        <w:autoSpaceDE w:val="0"/>
        <w:autoSpaceDN w:val="0"/>
        <w:adjustRightInd w:val="0"/>
        <w:spacing w:line="228" w:lineRule="auto"/>
        <w:jc w:val="center"/>
        <w:rPr>
          <w:b/>
          <w:sz w:val="24"/>
          <w:szCs w:val="24"/>
          <w:lang w:val="bg-BG"/>
        </w:rPr>
      </w:pPr>
    </w:p>
    <w:p w:rsidR="00B87F65" w:rsidRDefault="00B87F65" w:rsidP="0077240E">
      <w:pPr>
        <w:autoSpaceDE w:val="0"/>
        <w:autoSpaceDN w:val="0"/>
        <w:adjustRightInd w:val="0"/>
        <w:spacing w:line="228" w:lineRule="auto"/>
        <w:jc w:val="center"/>
        <w:rPr>
          <w:b/>
          <w:sz w:val="24"/>
          <w:szCs w:val="24"/>
          <w:lang w:val="en-US"/>
        </w:rPr>
      </w:pPr>
    </w:p>
    <w:p w:rsidR="00B87F65" w:rsidRDefault="00B87F65" w:rsidP="0077240E">
      <w:pPr>
        <w:autoSpaceDE w:val="0"/>
        <w:autoSpaceDN w:val="0"/>
        <w:adjustRightInd w:val="0"/>
        <w:spacing w:line="228" w:lineRule="auto"/>
        <w:jc w:val="center"/>
        <w:rPr>
          <w:b/>
          <w:sz w:val="24"/>
          <w:szCs w:val="24"/>
          <w:lang w:val="en-US"/>
        </w:rPr>
      </w:pPr>
    </w:p>
    <w:p w:rsidR="00FC200D" w:rsidRPr="00D549AB" w:rsidRDefault="00FC200D" w:rsidP="0077240E">
      <w:pPr>
        <w:autoSpaceDE w:val="0"/>
        <w:autoSpaceDN w:val="0"/>
        <w:adjustRightInd w:val="0"/>
        <w:spacing w:line="228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2.3. </w:t>
      </w:r>
      <w:r w:rsidRPr="00D549AB">
        <w:rPr>
          <w:b/>
          <w:sz w:val="24"/>
          <w:szCs w:val="24"/>
          <w:lang w:val="bg-BG"/>
        </w:rPr>
        <w:t>Болести на дихателната система</w:t>
      </w:r>
    </w:p>
    <w:p w:rsidR="00FC200D" w:rsidRDefault="00FC200D" w:rsidP="00FC200D">
      <w:pPr>
        <w:autoSpaceDE w:val="0"/>
        <w:autoSpaceDN w:val="0"/>
        <w:adjustRightInd w:val="0"/>
        <w:spacing w:line="228" w:lineRule="auto"/>
        <w:ind w:left="567"/>
        <w:jc w:val="both"/>
        <w:rPr>
          <w:b/>
          <w:sz w:val="24"/>
          <w:szCs w:val="24"/>
          <w:lang w:val="bg-BG"/>
        </w:rPr>
      </w:pPr>
    </w:p>
    <w:p w:rsidR="001758D1" w:rsidRPr="00D549AB" w:rsidRDefault="001758D1" w:rsidP="00FC200D">
      <w:pPr>
        <w:autoSpaceDE w:val="0"/>
        <w:autoSpaceDN w:val="0"/>
        <w:adjustRightInd w:val="0"/>
        <w:spacing w:line="228" w:lineRule="auto"/>
        <w:ind w:left="567"/>
        <w:jc w:val="both"/>
        <w:rPr>
          <w:b/>
          <w:sz w:val="24"/>
          <w:szCs w:val="24"/>
          <w:lang w:val="bg-BG"/>
        </w:rPr>
      </w:pPr>
    </w:p>
    <w:p w:rsidR="00FC200D" w:rsidRPr="00493815" w:rsidRDefault="00615AED" w:rsidP="00615AED">
      <w:pPr>
        <w:autoSpaceDE w:val="0"/>
        <w:autoSpaceDN w:val="0"/>
        <w:adjustRightInd w:val="0"/>
        <w:spacing w:line="228" w:lineRule="auto"/>
        <w:jc w:val="both"/>
        <w:rPr>
          <w:b/>
          <w:sz w:val="24"/>
          <w:szCs w:val="24"/>
          <w:lang w:val="bg-BG"/>
        </w:rPr>
      </w:pPr>
      <w:r w:rsidRPr="00B87F65">
        <w:rPr>
          <w:sz w:val="24"/>
          <w:szCs w:val="24"/>
          <w:lang w:val="bg-BG"/>
        </w:rPr>
        <w:t xml:space="preserve">     </w:t>
      </w:r>
      <w:r w:rsidR="00FC200D" w:rsidRPr="00B87F65">
        <w:rPr>
          <w:sz w:val="24"/>
          <w:szCs w:val="24"/>
          <w:lang w:val="bg-BG"/>
        </w:rPr>
        <w:t xml:space="preserve">Тези заболявания са водещи в структурата на общо регистрираните заболявания – </w:t>
      </w:r>
      <w:r w:rsidR="00200BBD" w:rsidRPr="00B87F65">
        <w:rPr>
          <w:sz w:val="24"/>
          <w:szCs w:val="24"/>
          <w:lang w:val="bg-BG"/>
        </w:rPr>
        <w:t xml:space="preserve">второ място </w:t>
      </w:r>
      <w:r w:rsidR="00FC200D" w:rsidRPr="00B87F65">
        <w:rPr>
          <w:sz w:val="24"/>
          <w:szCs w:val="24"/>
          <w:lang w:val="bg-BG"/>
        </w:rPr>
        <w:t xml:space="preserve">с болестност </w:t>
      </w:r>
      <w:r w:rsidR="0065765C" w:rsidRPr="00B87F65">
        <w:rPr>
          <w:sz w:val="24"/>
          <w:szCs w:val="24"/>
          <w:lang w:val="en-US"/>
        </w:rPr>
        <w:t>3</w:t>
      </w:r>
      <w:r w:rsidR="00B87F65" w:rsidRPr="00B87F65">
        <w:rPr>
          <w:sz w:val="24"/>
          <w:szCs w:val="24"/>
          <w:lang w:val="en-US"/>
        </w:rPr>
        <w:t>34</w:t>
      </w:r>
      <w:r w:rsidRPr="00B87F65">
        <w:rPr>
          <w:sz w:val="24"/>
          <w:szCs w:val="24"/>
          <w:lang w:val="bg-BG"/>
        </w:rPr>
        <w:t>.</w:t>
      </w:r>
      <w:r w:rsidR="00B87F65" w:rsidRPr="00B87F65">
        <w:rPr>
          <w:sz w:val="24"/>
          <w:szCs w:val="24"/>
          <w:lang w:val="en-US"/>
        </w:rPr>
        <w:t>2</w:t>
      </w:r>
      <w:r w:rsidR="007F1931" w:rsidRPr="00B87F65">
        <w:rPr>
          <w:sz w:val="24"/>
          <w:szCs w:val="24"/>
          <w:lang w:val="bg-BG"/>
        </w:rPr>
        <w:t xml:space="preserve"> на 100</w:t>
      </w:r>
      <w:r w:rsidR="00FC200D" w:rsidRPr="00B87F65">
        <w:rPr>
          <w:sz w:val="24"/>
          <w:szCs w:val="24"/>
          <w:lang w:val="bg-BG"/>
        </w:rPr>
        <w:t xml:space="preserve">0 жители и </w:t>
      </w:r>
      <w:r w:rsidR="00200BBD" w:rsidRPr="00B87F65">
        <w:rPr>
          <w:sz w:val="24"/>
          <w:szCs w:val="24"/>
          <w:lang w:val="bg-BG"/>
        </w:rPr>
        <w:t>първо с</w:t>
      </w:r>
      <w:r w:rsidR="00DC772F" w:rsidRPr="00B87F65">
        <w:rPr>
          <w:sz w:val="24"/>
          <w:szCs w:val="24"/>
          <w:lang w:val="bg-BG"/>
        </w:rPr>
        <w:t>ъс</w:t>
      </w:r>
      <w:r w:rsidR="00200BBD" w:rsidRPr="00B87F65">
        <w:rPr>
          <w:sz w:val="24"/>
          <w:szCs w:val="24"/>
          <w:lang w:val="bg-BG"/>
        </w:rPr>
        <w:t xml:space="preserve"> </w:t>
      </w:r>
      <w:r w:rsidR="00FC200D" w:rsidRPr="00B87F65">
        <w:rPr>
          <w:sz w:val="24"/>
          <w:szCs w:val="24"/>
          <w:lang w:val="bg-BG"/>
        </w:rPr>
        <w:t xml:space="preserve">заболеваемост </w:t>
      </w:r>
      <w:r w:rsidR="00200BBD" w:rsidRPr="00B87F65">
        <w:rPr>
          <w:sz w:val="24"/>
          <w:szCs w:val="24"/>
          <w:lang w:val="bg-BG"/>
        </w:rPr>
        <w:t>1</w:t>
      </w:r>
      <w:r w:rsidR="00B87F65" w:rsidRPr="00B87F65">
        <w:rPr>
          <w:sz w:val="24"/>
          <w:szCs w:val="24"/>
          <w:lang w:val="en-US"/>
        </w:rPr>
        <w:t>66</w:t>
      </w:r>
      <w:r w:rsidR="00DC772F" w:rsidRPr="00B87F65">
        <w:rPr>
          <w:sz w:val="24"/>
          <w:szCs w:val="24"/>
          <w:lang w:val="bg-BG"/>
        </w:rPr>
        <w:t>.</w:t>
      </w:r>
      <w:r w:rsidR="00B87F65" w:rsidRPr="00B87F65">
        <w:rPr>
          <w:sz w:val="24"/>
          <w:szCs w:val="24"/>
          <w:lang w:val="en-US"/>
        </w:rPr>
        <w:t>2</w:t>
      </w:r>
      <w:r w:rsidR="007F1931" w:rsidRPr="00B87F65">
        <w:rPr>
          <w:sz w:val="24"/>
          <w:szCs w:val="24"/>
          <w:lang w:val="bg-BG"/>
        </w:rPr>
        <w:t xml:space="preserve"> на 100</w:t>
      </w:r>
      <w:r w:rsidR="00FC200D" w:rsidRPr="00B87F65">
        <w:rPr>
          <w:sz w:val="24"/>
          <w:szCs w:val="24"/>
          <w:lang w:val="bg-BG"/>
        </w:rPr>
        <w:t>0 жители през 20</w:t>
      </w:r>
      <w:r w:rsidR="007F1931" w:rsidRPr="00B87F65">
        <w:rPr>
          <w:sz w:val="24"/>
          <w:szCs w:val="24"/>
          <w:lang w:val="bg-BG"/>
        </w:rPr>
        <w:t>1</w:t>
      </w:r>
      <w:r w:rsidR="00B87F65" w:rsidRPr="00B87F65">
        <w:rPr>
          <w:sz w:val="24"/>
          <w:szCs w:val="24"/>
          <w:lang w:val="en-US"/>
        </w:rPr>
        <w:t>9</w:t>
      </w:r>
      <w:r w:rsidR="009812ED" w:rsidRPr="00B87F65">
        <w:rPr>
          <w:sz w:val="24"/>
          <w:szCs w:val="24"/>
          <w:lang w:val="bg-BG"/>
        </w:rPr>
        <w:t xml:space="preserve"> год</w:t>
      </w:r>
      <w:r w:rsidR="009812ED" w:rsidRPr="00493815">
        <w:rPr>
          <w:b/>
          <w:sz w:val="24"/>
          <w:szCs w:val="24"/>
          <w:lang w:val="bg-BG"/>
        </w:rPr>
        <w:t>.</w:t>
      </w:r>
      <w:r w:rsidR="00FC200D" w:rsidRPr="00493815">
        <w:rPr>
          <w:b/>
          <w:sz w:val="24"/>
          <w:szCs w:val="24"/>
          <w:lang w:val="bg-BG"/>
        </w:rPr>
        <w:t xml:space="preserve"> </w:t>
      </w:r>
      <w:r w:rsidR="009812ED" w:rsidRPr="009125D4">
        <w:rPr>
          <w:sz w:val="24"/>
          <w:szCs w:val="24"/>
          <w:lang w:val="bg-BG"/>
        </w:rPr>
        <w:t>Пр</w:t>
      </w:r>
      <w:r w:rsidR="00200BBD" w:rsidRPr="009125D4">
        <w:rPr>
          <w:sz w:val="24"/>
          <w:szCs w:val="24"/>
          <w:lang w:val="bg-BG"/>
        </w:rPr>
        <w:t xml:space="preserve">и смъртността по причини </w:t>
      </w:r>
      <w:r w:rsidR="00EC2F70" w:rsidRPr="009125D4">
        <w:rPr>
          <w:sz w:val="24"/>
          <w:szCs w:val="24"/>
          <w:lang w:val="bg-BG"/>
        </w:rPr>
        <w:t>заемат</w:t>
      </w:r>
      <w:r w:rsidR="00200BBD" w:rsidRPr="009125D4">
        <w:rPr>
          <w:sz w:val="24"/>
          <w:szCs w:val="24"/>
          <w:lang w:val="bg-BG"/>
        </w:rPr>
        <w:t xml:space="preserve"> относителен дял </w:t>
      </w:r>
      <w:r w:rsidR="009125D4" w:rsidRPr="009125D4">
        <w:rPr>
          <w:sz w:val="24"/>
          <w:szCs w:val="24"/>
          <w:lang w:val="bg-BG"/>
        </w:rPr>
        <w:t>4</w:t>
      </w:r>
      <w:r w:rsidRPr="009125D4">
        <w:rPr>
          <w:sz w:val="24"/>
          <w:szCs w:val="24"/>
          <w:lang w:val="bg-BG"/>
        </w:rPr>
        <w:t>.</w:t>
      </w:r>
      <w:r w:rsidR="003E17E0">
        <w:rPr>
          <w:sz w:val="24"/>
          <w:szCs w:val="24"/>
          <w:lang w:val="en-US"/>
        </w:rPr>
        <w:t>9</w:t>
      </w:r>
      <w:r w:rsidR="00200BBD" w:rsidRPr="009125D4">
        <w:rPr>
          <w:sz w:val="24"/>
          <w:szCs w:val="24"/>
          <w:lang w:val="bg-BG"/>
        </w:rPr>
        <w:t xml:space="preserve"> %.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895681" w:rsidRPr="002F68B2">
        <w:tc>
          <w:tcPr>
            <w:tcW w:w="9778" w:type="dxa"/>
          </w:tcPr>
          <w:p w:rsidR="00895681" w:rsidRPr="00332AD7" w:rsidRDefault="00895681" w:rsidP="00D16AE7">
            <w:pPr>
              <w:rPr>
                <w:sz w:val="24"/>
                <w:szCs w:val="24"/>
                <w:lang w:val="bg-BG"/>
              </w:rPr>
            </w:pPr>
          </w:p>
          <w:p w:rsidR="00493815" w:rsidRDefault="004916D3" w:rsidP="004916D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                                       </w:t>
            </w:r>
          </w:p>
          <w:p w:rsidR="00895681" w:rsidRDefault="00350A50" w:rsidP="0049381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916D3">
              <w:rPr>
                <w:b/>
                <w:sz w:val="24"/>
                <w:szCs w:val="24"/>
                <w:lang w:val="bg-BG"/>
              </w:rPr>
              <w:t>2.4.</w:t>
            </w:r>
            <w:r w:rsidR="00AB358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916D3">
              <w:rPr>
                <w:b/>
                <w:sz w:val="24"/>
                <w:szCs w:val="24"/>
                <w:lang w:val="bg-BG"/>
              </w:rPr>
              <w:t>И</w:t>
            </w:r>
            <w:r w:rsidR="00895681" w:rsidRPr="004916D3">
              <w:rPr>
                <w:b/>
                <w:sz w:val="24"/>
                <w:szCs w:val="24"/>
                <w:lang w:val="bg-BG"/>
              </w:rPr>
              <w:t>нфекциозни заболявания</w:t>
            </w:r>
            <w:r w:rsidR="002F68B2" w:rsidRPr="004916D3">
              <w:rPr>
                <w:b/>
                <w:sz w:val="24"/>
                <w:szCs w:val="24"/>
                <w:lang w:val="bg-BG"/>
              </w:rPr>
              <w:t>, в т.ч. туберкулоза</w:t>
            </w:r>
          </w:p>
          <w:p w:rsidR="00B617D5" w:rsidRPr="004916D3" w:rsidRDefault="00B617D5" w:rsidP="004916D3">
            <w:pPr>
              <w:rPr>
                <w:b/>
                <w:sz w:val="24"/>
                <w:szCs w:val="24"/>
                <w:lang w:val="bg-BG"/>
              </w:rPr>
            </w:pPr>
          </w:p>
          <w:p w:rsidR="00895681" w:rsidRPr="00B06ECE" w:rsidRDefault="00350A50" w:rsidP="00054749">
            <w:pPr>
              <w:jc w:val="both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        </w:t>
            </w:r>
            <w:r w:rsidRPr="00B06ECE">
              <w:rPr>
                <w:sz w:val="24"/>
                <w:szCs w:val="24"/>
                <w:lang w:val="bg-BG"/>
              </w:rPr>
              <w:t>Сравнително висок е процентът  на регистрираните  инфекциозни заболявания – относителен дял в общата болестност</w:t>
            </w:r>
            <w:r w:rsidR="007F1931">
              <w:rPr>
                <w:sz w:val="24"/>
                <w:szCs w:val="24"/>
                <w:lang w:val="bg-BG"/>
              </w:rPr>
              <w:t xml:space="preserve"> </w:t>
            </w:r>
            <w:r w:rsidR="006D79A7">
              <w:rPr>
                <w:sz w:val="24"/>
                <w:szCs w:val="24"/>
                <w:lang w:val="bg-BG"/>
              </w:rPr>
              <w:t>3</w:t>
            </w:r>
            <w:r w:rsidR="007F1931">
              <w:rPr>
                <w:sz w:val="24"/>
                <w:szCs w:val="24"/>
                <w:lang w:val="bg-BG"/>
              </w:rPr>
              <w:t xml:space="preserve"> </w:t>
            </w:r>
            <w:r w:rsidRPr="00B06ECE">
              <w:rPr>
                <w:sz w:val="24"/>
                <w:szCs w:val="24"/>
                <w:lang w:val="bg-BG"/>
              </w:rPr>
              <w:t>% за 20</w:t>
            </w:r>
            <w:r w:rsidR="007F1931">
              <w:rPr>
                <w:sz w:val="24"/>
                <w:szCs w:val="24"/>
                <w:lang w:val="bg-BG"/>
              </w:rPr>
              <w:t>1</w:t>
            </w:r>
            <w:r w:rsidR="00054749">
              <w:rPr>
                <w:sz w:val="24"/>
                <w:szCs w:val="24"/>
                <w:lang w:val="en-US"/>
              </w:rPr>
              <w:t>9</w:t>
            </w:r>
            <w:r w:rsidRPr="00B06ECE">
              <w:rPr>
                <w:sz w:val="24"/>
                <w:szCs w:val="24"/>
                <w:lang w:val="bg-BG"/>
              </w:rPr>
              <w:t xml:space="preserve"> г. и честота </w:t>
            </w:r>
            <w:r w:rsidR="006D79A7">
              <w:rPr>
                <w:sz w:val="24"/>
                <w:szCs w:val="24"/>
                <w:lang w:val="bg-BG"/>
              </w:rPr>
              <w:t>74</w:t>
            </w:r>
            <w:r w:rsidR="00615AED">
              <w:rPr>
                <w:sz w:val="24"/>
                <w:szCs w:val="24"/>
                <w:lang w:val="bg-BG"/>
              </w:rPr>
              <w:t>.</w:t>
            </w:r>
            <w:r w:rsidR="00054749">
              <w:rPr>
                <w:sz w:val="24"/>
                <w:szCs w:val="24"/>
                <w:lang w:val="en-US"/>
              </w:rPr>
              <w:t>9</w:t>
            </w:r>
            <w:r w:rsidRPr="00B06ECE">
              <w:rPr>
                <w:sz w:val="24"/>
                <w:szCs w:val="24"/>
                <w:lang w:val="bg-BG"/>
              </w:rPr>
              <w:t xml:space="preserve"> на 1 000 души. </w:t>
            </w:r>
            <w:r w:rsidRPr="00D23783">
              <w:rPr>
                <w:sz w:val="24"/>
                <w:szCs w:val="24"/>
                <w:lang w:val="bg-BG"/>
              </w:rPr>
              <w:t xml:space="preserve">При децата до 17 години той е още по-голям – </w:t>
            </w:r>
            <w:r w:rsidR="0065765C">
              <w:rPr>
                <w:sz w:val="24"/>
                <w:szCs w:val="24"/>
                <w:lang w:val="en-US"/>
              </w:rPr>
              <w:t>1</w:t>
            </w:r>
            <w:r w:rsidR="00054749">
              <w:rPr>
                <w:sz w:val="24"/>
                <w:szCs w:val="24"/>
                <w:lang w:val="en-US"/>
              </w:rPr>
              <w:t>1</w:t>
            </w:r>
            <w:r w:rsidR="00615AED" w:rsidRPr="00D23783">
              <w:rPr>
                <w:sz w:val="24"/>
                <w:szCs w:val="24"/>
                <w:lang w:val="bg-BG"/>
              </w:rPr>
              <w:t>.</w:t>
            </w:r>
            <w:r w:rsidR="00054749">
              <w:rPr>
                <w:sz w:val="24"/>
                <w:szCs w:val="24"/>
                <w:lang w:val="en-US"/>
              </w:rPr>
              <w:t>2</w:t>
            </w:r>
            <w:r w:rsidR="007F1931" w:rsidRPr="00D23783">
              <w:rPr>
                <w:sz w:val="24"/>
                <w:szCs w:val="24"/>
                <w:lang w:val="bg-BG"/>
              </w:rPr>
              <w:t xml:space="preserve"> </w:t>
            </w:r>
            <w:r w:rsidRPr="00D23783">
              <w:rPr>
                <w:sz w:val="24"/>
                <w:szCs w:val="24"/>
                <w:lang w:val="bg-BG"/>
              </w:rPr>
              <w:t xml:space="preserve">% </w:t>
            </w:r>
            <w:r w:rsidRPr="00D23783">
              <w:rPr>
                <w:sz w:val="24"/>
                <w:szCs w:val="24"/>
                <w:lang w:val="ru-RU"/>
              </w:rPr>
              <w:t>/</w:t>
            </w:r>
            <w:r w:rsidRPr="00D23783">
              <w:rPr>
                <w:sz w:val="24"/>
                <w:szCs w:val="24"/>
                <w:lang w:val="bg-BG"/>
              </w:rPr>
              <w:t xml:space="preserve">на </w:t>
            </w:r>
            <w:r w:rsidR="00E115D9" w:rsidRPr="00D23783">
              <w:rPr>
                <w:sz w:val="24"/>
                <w:szCs w:val="24"/>
                <w:lang w:val="ru-RU"/>
              </w:rPr>
              <w:t>2</w:t>
            </w:r>
            <w:r w:rsidRPr="00D23783">
              <w:rPr>
                <w:sz w:val="24"/>
                <w:szCs w:val="24"/>
                <w:lang w:val="bg-BG"/>
              </w:rPr>
              <w:t xml:space="preserve"> място</w:t>
            </w:r>
            <w:r w:rsidRPr="00D23783">
              <w:rPr>
                <w:sz w:val="24"/>
                <w:szCs w:val="24"/>
                <w:lang w:val="ru-RU"/>
              </w:rPr>
              <w:t xml:space="preserve"> </w:t>
            </w:r>
            <w:r w:rsidRPr="00D23783">
              <w:rPr>
                <w:sz w:val="24"/>
                <w:szCs w:val="24"/>
                <w:lang w:val="bg-BG"/>
              </w:rPr>
              <w:t>по големина на отн.дял</w:t>
            </w:r>
            <w:r w:rsidRPr="00D23783">
              <w:rPr>
                <w:sz w:val="24"/>
                <w:szCs w:val="24"/>
                <w:lang w:val="ru-RU"/>
              </w:rPr>
              <w:t>/</w:t>
            </w:r>
            <w:r w:rsidRPr="00D23783">
              <w:rPr>
                <w:sz w:val="24"/>
                <w:szCs w:val="24"/>
                <w:lang w:val="bg-BG"/>
              </w:rPr>
              <w:t xml:space="preserve"> и </w:t>
            </w:r>
            <w:r w:rsidR="006B33E4" w:rsidRPr="00D23783">
              <w:rPr>
                <w:sz w:val="24"/>
                <w:szCs w:val="24"/>
                <w:lang w:val="bg-BG"/>
              </w:rPr>
              <w:t xml:space="preserve">честота </w:t>
            </w:r>
            <w:r w:rsidR="0065765C">
              <w:rPr>
                <w:sz w:val="24"/>
                <w:szCs w:val="24"/>
                <w:lang w:val="en-US"/>
              </w:rPr>
              <w:t>2</w:t>
            </w:r>
            <w:r w:rsidR="00054749">
              <w:rPr>
                <w:sz w:val="24"/>
                <w:szCs w:val="24"/>
                <w:lang w:val="en-US"/>
              </w:rPr>
              <w:t>60</w:t>
            </w:r>
            <w:r w:rsidR="0065765C">
              <w:rPr>
                <w:sz w:val="24"/>
                <w:szCs w:val="24"/>
                <w:lang w:val="bg-BG"/>
              </w:rPr>
              <w:t>.</w:t>
            </w:r>
            <w:r w:rsidRPr="00D23783">
              <w:rPr>
                <w:sz w:val="24"/>
                <w:szCs w:val="24"/>
                <w:lang w:val="bg-BG"/>
              </w:rPr>
              <w:t xml:space="preserve"> Най-голяма епидемиологична значимост по групи инфекции имат следните</w:t>
            </w:r>
            <w:r w:rsidRPr="00B06ECE">
              <w:rPr>
                <w:sz w:val="24"/>
                <w:szCs w:val="24"/>
                <w:lang w:val="bg-BG"/>
              </w:rPr>
              <w:t xml:space="preserve"> нозологични форми: чревни инфекциозни болести - инфекциозен ентероколит; инфекции на дихателните пътища - туберкулоза; инфекциозни болести, предавани по полов път </w:t>
            </w:r>
            <w:r w:rsidR="00902BE2" w:rsidRPr="00B06ECE">
              <w:rPr>
                <w:sz w:val="24"/>
                <w:szCs w:val="24"/>
                <w:lang w:val="bg-BG"/>
              </w:rPr>
              <w:t>–</w:t>
            </w:r>
            <w:r w:rsidRPr="00B06ECE">
              <w:rPr>
                <w:sz w:val="24"/>
                <w:szCs w:val="24"/>
                <w:lang w:val="bg-BG"/>
              </w:rPr>
              <w:t xml:space="preserve"> сифилис</w:t>
            </w:r>
            <w:r w:rsidR="00902BE2" w:rsidRPr="00B06ECE">
              <w:rPr>
                <w:sz w:val="24"/>
                <w:szCs w:val="24"/>
                <w:lang w:val="bg-BG"/>
              </w:rPr>
              <w:t xml:space="preserve"> .</w:t>
            </w:r>
          </w:p>
        </w:tc>
      </w:tr>
    </w:tbl>
    <w:p w:rsidR="004916D3" w:rsidRDefault="004916D3" w:rsidP="004916D3">
      <w:pPr>
        <w:ind w:firstLine="1120"/>
        <w:rPr>
          <w:b/>
          <w:bCs/>
          <w:sz w:val="24"/>
          <w:szCs w:val="24"/>
          <w:lang w:val="bg-BG"/>
        </w:rPr>
      </w:pPr>
    </w:p>
    <w:p w:rsidR="00FD1FAC" w:rsidRDefault="008B16C7" w:rsidP="008B16C7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                                                            </w:t>
      </w:r>
      <w:r w:rsidR="00FD1FAC" w:rsidRPr="00D549AB">
        <w:rPr>
          <w:b/>
          <w:bCs/>
          <w:sz w:val="24"/>
          <w:szCs w:val="24"/>
          <w:lang w:val="bg-BG"/>
        </w:rPr>
        <w:t>Туберкулоза</w:t>
      </w:r>
    </w:p>
    <w:p w:rsidR="009A4C8B" w:rsidRDefault="009A4C8B" w:rsidP="009A4C8B">
      <w:pPr>
        <w:jc w:val="center"/>
        <w:rPr>
          <w:b/>
          <w:bCs/>
          <w:sz w:val="24"/>
          <w:szCs w:val="24"/>
          <w:lang w:val="ru-RU"/>
        </w:rPr>
      </w:pPr>
      <w:r w:rsidRPr="00332AD7">
        <w:rPr>
          <w:b/>
          <w:bCs/>
          <w:sz w:val="24"/>
          <w:szCs w:val="24"/>
          <w:lang w:val="ru-RU"/>
        </w:rPr>
        <w:t>Регистрирани заболявания от активна туберкулоза по форма на заболяването</w:t>
      </w:r>
    </w:p>
    <w:p w:rsidR="00D16AE7" w:rsidRDefault="00D16AE7" w:rsidP="00FD1FAC">
      <w:pPr>
        <w:ind w:left="7200" w:firstLine="720"/>
        <w:jc w:val="both"/>
        <w:rPr>
          <w:sz w:val="22"/>
        </w:rPr>
      </w:pPr>
      <w:r w:rsidRPr="002C779B">
        <w:rPr>
          <w:sz w:val="22"/>
          <w:lang w:val="bg-BG"/>
        </w:rPr>
        <w:tab/>
      </w:r>
    </w:p>
    <w:tbl>
      <w:tblPr>
        <w:tblW w:w="992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616"/>
        <w:gridCol w:w="704"/>
        <w:gridCol w:w="617"/>
        <w:gridCol w:w="703"/>
        <w:gridCol w:w="616"/>
        <w:gridCol w:w="740"/>
        <w:gridCol w:w="624"/>
        <w:gridCol w:w="770"/>
        <w:gridCol w:w="636"/>
        <w:gridCol w:w="684"/>
        <w:gridCol w:w="616"/>
        <w:gridCol w:w="704"/>
      </w:tblGrid>
      <w:tr w:rsidR="008B16C7" w:rsidRPr="002C0A72" w:rsidTr="00466D00">
        <w:trPr>
          <w:trHeight w:val="37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Форма на заболяването</w:t>
            </w:r>
          </w:p>
          <w:p w:rsidR="008B16C7" w:rsidRPr="002C0A72" w:rsidRDefault="008B16C7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16C7" w:rsidRPr="00AF13EB" w:rsidRDefault="008B16C7" w:rsidP="00AF13EB">
            <w:pPr>
              <w:jc w:val="center"/>
              <w:rPr>
                <w:sz w:val="20"/>
                <w:lang w:val="en-US" w:eastAsia="bg-BG"/>
              </w:rPr>
            </w:pPr>
            <w:r>
              <w:rPr>
                <w:sz w:val="20"/>
                <w:lang w:val="bg-BG" w:eastAsia="bg-BG"/>
              </w:rPr>
              <w:t>201</w:t>
            </w:r>
            <w:r w:rsidR="00AF13EB">
              <w:rPr>
                <w:sz w:val="20"/>
                <w:lang w:val="en-US" w:eastAsia="bg-BG"/>
              </w:rPr>
              <w:t>9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AF13EB" w:rsidRDefault="008B16C7" w:rsidP="00AF13EB">
            <w:pPr>
              <w:jc w:val="center"/>
              <w:rPr>
                <w:sz w:val="20"/>
                <w:lang w:val="en-US" w:eastAsia="bg-BG"/>
              </w:rPr>
            </w:pPr>
            <w:r w:rsidRPr="002C0A72">
              <w:rPr>
                <w:sz w:val="20"/>
                <w:lang w:val="bg-BG" w:eastAsia="bg-BG"/>
              </w:rPr>
              <w:t>20</w:t>
            </w:r>
            <w:r>
              <w:rPr>
                <w:sz w:val="20"/>
                <w:lang w:val="bg-BG" w:eastAsia="bg-BG"/>
              </w:rPr>
              <w:t>1</w:t>
            </w:r>
            <w:r w:rsidR="00AF13EB">
              <w:rPr>
                <w:sz w:val="20"/>
                <w:lang w:val="en-US" w:eastAsia="bg-BG"/>
              </w:rPr>
              <w:t>8</w:t>
            </w:r>
          </w:p>
        </w:tc>
      </w:tr>
      <w:tr w:rsidR="008B16C7" w:rsidRPr="002C0A72" w:rsidTr="00466D00">
        <w:trPr>
          <w:trHeight w:val="51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>общ брой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>мъже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>жени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>мъже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>жени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</w:tr>
      <w:tr w:rsidR="00AF13EB" w:rsidRPr="00136E4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136E46" w:rsidRDefault="00AF13EB" w:rsidP="009F49EC">
            <w:pPr>
              <w:rPr>
                <w:b/>
                <w:bCs/>
                <w:sz w:val="20"/>
                <w:lang w:val="bg-BG" w:eastAsia="bg-BG"/>
              </w:rPr>
            </w:pPr>
            <w:r w:rsidRPr="00136E46">
              <w:rPr>
                <w:b/>
                <w:bCs/>
                <w:sz w:val="20"/>
                <w:lang w:val="bg-BG" w:eastAsia="bg-BG"/>
              </w:rPr>
              <w:t>Общо за областта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69.23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84.61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54.68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195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80.48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93.24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68.37</w:t>
            </w:r>
          </w:p>
        </w:tc>
      </w:tr>
      <w:tr w:rsidR="00AF13EB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bg-BG" w:eastAsia="bg-BG"/>
              </w:rPr>
              <w:t xml:space="preserve"> </w:t>
            </w:r>
            <w:r w:rsidRPr="00083A28"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12.69</w:t>
            </w:r>
          </w:p>
        </w:tc>
      </w:tr>
      <w:tr w:rsidR="00AF13EB" w:rsidRPr="00136E4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136E46" w:rsidRDefault="00AF13EB" w:rsidP="008B16C7">
            <w:pPr>
              <w:rPr>
                <w:b/>
                <w:bCs/>
                <w:sz w:val="20"/>
                <w:lang w:val="bg-BG" w:eastAsia="bg-BG"/>
              </w:rPr>
            </w:pPr>
            <w:r w:rsidRPr="00136E46">
              <w:rPr>
                <w:b/>
                <w:bCs/>
                <w:sz w:val="20"/>
                <w:lang w:val="bg-BG" w:eastAsia="bg-BG"/>
              </w:rPr>
              <w:t xml:space="preserve">Белодробна туберкулоза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46.99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56.98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37.54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136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56.13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64.42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47.57</w:t>
            </w:r>
          </w:p>
        </w:tc>
      </w:tr>
      <w:tr w:rsidR="00AF13EB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8.98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7.93</w:t>
            </w:r>
          </w:p>
        </w:tc>
      </w:tr>
      <w:tr w:rsidR="00AF13EB" w:rsidRPr="00FC6616" w:rsidTr="00041455">
        <w:trPr>
          <w:trHeight w:val="75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106D7A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Туб</w:t>
            </w:r>
            <w:r>
              <w:rPr>
                <w:sz w:val="20"/>
                <w:lang w:val="en-US" w:eastAsia="bg-BG"/>
              </w:rPr>
              <w:t>.</w:t>
            </w:r>
            <w:r w:rsidRPr="002C0A72">
              <w:rPr>
                <w:sz w:val="20"/>
                <w:lang w:val="bg-BG" w:eastAsia="bg-BG"/>
              </w:rPr>
              <w:t>а на белите дробове (</w:t>
            </w:r>
            <w:r w:rsidRPr="00A82346">
              <w:rPr>
                <w:sz w:val="16"/>
                <w:szCs w:val="16"/>
                <w:lang w:val="bg-BG" w:eastAsia="bg-BG"/>
              </w:rPr>
              <w:t>А15.0 - А15.3, А16.0 - А16.2)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63.57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46.78</w:t>
            </w:r>
          </w:p>
        </w:tc>
      </w:tr>
      <w:tr w:rsidR="00AF13EB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8.98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7.93</w:t>
            </w:r>
          </w:p>
        </w:tc>
      </w:tr>
      <w:tr w:rsidR="00AF13EB" w:rsidRPr="00136E46" w:rsidTr="009F49EC">
        <w:trPr>
          <w:trHeight w:val="52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136E46" w:rsidRDefault="00AF13EB" w:rsidP="009F49EC">
            <w:pPr>
              <w:rPr>
                <w:b/>
                <w:bCs/>
                <w:sz w:val="20"/>
                <w:lang w:val="bg-BG" w:eastAsia="bg-BG"/>
              </w:rPr>
            </w:pPr>
            <w:r w:rsidRPr="00136E46">
              <w:rPr>
                <w:b/>
                <w:bCs/>
                <w:sz w:val="20"/>
                <w:lang w:val="bg-BG" w:eastAsia="bg-BG"/>
              </w:rPr>
              <w:t xml:space="preserve">Извънбелодробна туберкулоза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22.24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27.63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17.14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24.35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28.82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Pr="00AF13EB" w:rsidRDefault="00AF13EB" w:rsidP="007C2834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19.82</w:t>
            </w:r>
          </w:p>
        </w:tc>
      </w:tr>
      <w:tr w:rsidR="00AF13EB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4.76</w:t>
            </w:r>
          </w:p>
        </w:tc>
      </w:tr>
      <w:tr w:rsidR="00AF13EB" w:rsidRPr="00FC6616" w:rsidTr="00A82346">
        <w:trPr>
          <w:trHeight w:val="58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 xml:space="preserve">Туберкулоза на интратор.лимфни възли </w:t>
            </w:r>
            <w:r w:rsidRPr="00A82346">
              <w:rPr>
                <w:sz w:val="16"/>
                <w:szCs w:val="16"/>
                <w:lang w:val="bg-BG" w:eastAsia="bg-BG"/>
              </w:rPr>
              <w:t>(А15.4, А16.3)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</w:tr>
      <w:tr w:rsidR="00AF13EB" w:rsidRPr="00FC6616" w:rsidTr="003D6912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</w:tr>
      <w:tr w:rsidR="00AF13EB" w:rsidRPr="00FC6616" w:rsidTr="009F49EC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 xml:space="preserve">Туберкулозен плеврит </w:t>
            </w:r>
            <w:r w:rsidRPr="00A82346">
              <w:rPr>
                <w:sz w:val="16"/>
                <w:szCs w:val="16"/>
                <w:lang w:val="bg-BG" w:eastAsia="bg-BG"/>
              </w:rPr>
              <w:t>(А15.6, А16.5)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5.78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4.76</w:t>
            </w:r>
          </w:p>
        </w:tc>
      </w:tr>
      <w:tr w:rsidR="00AF13EB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1.59</w:t>
            </w:r>
          </w:p>
        </w:tc>
      </w:tr>
      <w:tr w:rsidR="00AF13EB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Туберкулоза на костите и ставите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2.38</w:t>
            </w:r>
          </w:p>
        </w:tc>
      </w:tr>
      <w:tr w:rsidR="00AF13EB" w:rsidRPr="00FC6616" w:rsidTr="003D6912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0.79</w:t>
            </w:r>
          </w:p>
        </w:tc>
      </w:tr>
      <w:tr w:rsidR="00AF13EB" w:rsidRPr="00FC6616" w:rsidTr="009F49EC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041455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Туберкулоза на пикочо-пол</w:t>
            </w:r>
            <w:r>
              <w:rPr>
                <w:sz w:val="20"/>
                <w:lang w:val="bg-BG" w:eastAsia="bg-BG"/>
              </w:rPr>
              <w:t>.</w:t>
            </w:r>
            <w:r w:rsidRPr="002C0A72">
              <w:rPr>
                <w:sz w:val="20"/>
                <w:lang w:val="bg-BG" w:eastAsia="bg-BG"/>
              </w:rPr>
              <w:t xml:space="preserve"> органи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1.59</w:t>
            </w:r>
          </w:p>
        </w:tc>
      </w:tr>
      <w:tr w:rsidR="00AF13EB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</w:tr>
      <w:tr w:rsidR="00AF13EB" w:rsidRPr="00FC6616" w:rsidTr="009F49EC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041455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Туб</w:t>
            </w:r>
            <w:r>
              <w:rPr>
                <w:sz w:val="20"/>
                <w:lang w:val="bg-BG" w:eastAsia="bg-BG"/>
              </w:rPr>
              <w:t>.</w:t>
            </w:r>
            <w:r w:rsidRPr="002C0A72">
              <w:rPr>
                <w:sz w:val="20"/>
                <w:lang w:val="bg-BG" w:eastAsia="bg-BG"/>
              </w:rPr>
              <w:t>-пер</w:t>
            </w:r>
            <w:r>
              <w:rPr>
                <w:sz w:val="20"/>
                <w:lang w:val="bg-BG" w:eastAsia="bg-BG"/>
              </w:rPr>
              <w:t>.</w:t>
            </w:r>
            <w:r w:rsidRPr="002C0A72">
              <w:rPr>
                <w:sz w:val="20"/>
                <w:lang w:val="bg-BG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л</w:t>
            </w:r>
            <w:r w:rsidRPr="002C0A72">
              <w:rPr>
                <w:sz w:val="20"/>
                <w:lang w:val="bg-BG" w:eastAsia="bg-BG"/>
              </w:rPr>
              <w:t>имфо</w:t>
            </w:r>
            <w:r>
              <w:rPr>
                <w:sz w:val="20"/>
                <w:lang w:val="bg-BG" w:eastAsia="bg-BG"/>
              </w:rPr>
              <w:t>-</w:t>
            </w:r>
            <w:r w:rsidRPr="002C0A72">
              <w:rPr>
                <w:sz w:val="20"/>
                <w:lang w:val="bg-BG" w:eastAsia="bg-BG"/>
              </w:rPr>
              <w:t>аденопатия (А18.2)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2.38</w:t>
            </w:r>
          </w:p>
        </w:tc>
      </w:tr>
      <w:tr w:rsidR="00AF13EB" w:rsidRPr="00FC6616" w:rsidTr="003D6912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1.59</w:t>
            </w:r>
          </w:p>
        </w:tc>
      </w:tr>
      <w:tr w:rsidR="00AF13EB" w:rsidRPr="00FC6616" w:rsidTr="009F49EC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Туберкулоза на други органи (А18.3 - А18.8)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5.93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4.76</w:t>
            </w:r>
          </w:p>
        </w:tc>
      </w:tr>
      <w:tr w:rsidR="00AF13EB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Pr="002C0A72" w:rsidRDefault="00AF13EB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EB" w:rsidRDefault="00AF13EB" w:rsidP="007C28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0.79</w:t>
            </w:r>
          </w:p>
        </w:tc>
      </w:tr>
    </w:tbl>
    <w:p w:rsidR="00041455" w:rsidRDefault="00041455" w:rsidP="00D16AE7">
      <w:pPr>
        <w:rPr>
          <w:sz w:val="24"/>
          <w:szCs w:val="24"/>
          <w:lang w:val="bg-BG"/>
        </w:rPr>
      </w:pPr>
    </w:p>
    <w:p w:rsidR="005C7DCC" w:rsidRPr="005C7DCC" w:rsidRDefault="005C7DCC" w:rsidP="00D16AE7">
      <w:pPr>
        <w:rPr>
          <w:szCs w:val="28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332AD7">
        <w:rPr>
          <w:sz w:val="20"/>
          <w:vertAlign w:val="superscript"/>
        </w:rPr>
        <w:t>1)</w:t>
      </w:r>
      <w:r w:rsidRPr="00332AD7">
        <w:rPr>
          <w:sz w:val="20"/>
        </w:rPr>
        <w:t xml:space="preserve"> Н</w:t>
      </w:r>
      <w:r>
        <w:rPr>
          <w:sz w:val="20"/>
          <w:lang w:val="bg-BG"/>
        </w:rPr>
        <w:t xml:space="preserve">овооткрити и рецидиви           </w:t>
      </w:r>
    </w:p>
    <w:p w:rsidR="00C11DF1" w:rsidRDefault="00C11DF1" w:rsidP="00C11DF1">
      <w:pPr>
        <w:numPr>
          <w:ilvl w:val="12"/>
          <w:numId w:val="0"/>
        </w:numPr>
        <w:jc w:val="both"/>
        <w:rPr>
          <w:sz w:val="24"/>
          <w:szCs w:val="24"/>
          <w:lang w:val="bg-BG"/>
        </w:rPr>
      </w:pPr>
    </w:p>
    <w:p w:rsidR="0071561D" w:rsidRPr="00B16EAD" w:rsidRDefault="00C11DF1" w:rsidP="00C11DF1">
      <w:pPr>
        <w:numPr>
          <w:ilvl w:val="12"/>
          <w:numId w:val="0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71561D" w:rsidRPr="002C0A72">
        <w:rPr>
          <w:sz w:val="24"/>
          <w:szCs w:val="24"/>
          <w:lang w:val="bg-BG"/>
        </w:rPr>
        <w:t>През 201</w:t>
      </w:r>
      <w:r w:rsidR="00054749">
        <w:rPr>
          <w:sz w:val="24"/>
          <w:szCs w:val="24"/>
          <w:lang w:val="en-US"/>
        </w:rPr>
        <w:t>9</w:t>
      </w:r>
      <w:r w:rsidR="0071561D" w:rsidRPr="002C0A72">
        <w:rPr>
          <w:sz w:val="24"/>
          <w:szCs w:val="24"/>
          <w:lang w:val="bg-BG"/>
        </w:rPr>
        <w:t xml:space="preserve"> г. регистрираните заболявания от активна туберкулоза са </w:t>
      </w:r>
      <w:r w:rsidR="00087FF6">
        <w:rPr>
          <w:sz w:val="24"/>
          <w:szCs w:val="24"/>
          <w:lang w:val="bg-BG"/>
        </w:rPr>
        <w:t>1</w:t>
      </w:r>
      <w:r w:rsidR="00054749">
        <w:rPr>
          <w:sz w:val="24"/>
          <w:szCs w:val="24"/>
          <w:lang w:val="en-US"/>
        </w:rPr>
        <w:t>65</w:t>
      </w:r>
      <w:r w:rsidR="0071561D" w:rsidRPr="002C0A72">
        <w:rPr>
          <w:sz w:val="24"/>
          <w:szCs w:val="24"/>
          <w:lang w:val="bg-BG"/>
        </w:rPr>
        <w:t xml:space="preserve"> (при </w:t>
      </w:r>
      <w:r w:rsidR="00854081">
        <w:rPr>
          <w:sz w:val="24"/>
          <w:szCs w:val="24"/>
          <w:lang w:val="en-US"/>
        </w:rPr>
        <w:t>1</w:t>
      </w:r>
      <w:r w:rsidR="00054749">
        <w:rPr>
          <w:sz w:val="24"/>
          <w:szCs w:val="24"/>
          <w:lang w:val="en-US"/>
        </w:rPr>
        <w:t>95</w:t>
      </w:r>
      <w:r w:rsidR="0071561D" w:rsidRPr="002C0A72">
        <w:rPr>
          <w:sz w:val="24"/>
          <w:szCs w:val="24"/>
          <w:lang w:val="bg-BG"/>
        </w:rPr>
        <w:t xml:space="preserve"> з</w:t>
      </w:r>
      <w:r w:rsidR="00087FF6">
        <w:rPr>
          <w:sz w:val="24"/>
          <w:szCs w:val="24"/>
          <w:lang w:val="bg-BG"/>
        </w:rPr>
        <w:t>а 201</w:t>
      </w:r>
      <w:r w:rsidR="00054749">
        <w:rPr>
          <w:sz w:val="24"/>
          <w:szCs w:val="24"/>
          <w:lang w:val="en-US"/>
        </w:rPr>
        <w:t>8</w:t>
      </w:r>
      <w:r w:rsidR="0071561D" w:rsidRPr="002C0A72">
        <w:rPr>
          <w:sz w:val="24"/>
          <w:szCs w:val="24"/>
          <w:lang w:val="bg-BG"/>
        </w:rPr>
        <w:t xml:space="preserve"> г. и </w:t>
      </w:r>
      <w:r w:rsidR="0065765C">
        <w:rPr>
          <w:sz w:val="24"/>
          <w:szCs w:val="24"/>
          <w:lang w:val="en-US"/>
        </w:rPr>
        <w:t>1</w:t>
      </w:r>
      <w:r w:rsidR="00054749">
        <w:rPr>
          <w:sz w:val="24"/>
          <w:szCs w:val="24"/>
          <w:lang w:val="en-US"/>
        </w:rPr>
        <w:t>57</w:t>
      </w:r>
      <w:r w:rsidR="0071561D" w:rsidRPr="002C0A72">
        <w:rPr>
          <w:sz w:val="24"/>
          <w:szCs w:val="24"/>
          <w:lang w:val="bg-BG"/>
        </w:rPr>
        <w:t xml:space="preserve"> през 20</w:t>
      </w:r>
      <w:r w:rsidR="003F74E8">
        <w:rPr>
          <w:sz w:val="24"/>
          <w:szCs w:val="24"/>
          <w:lang w:val="bg-BG"/>
        </w:rPr>
        <w:t>1</w:t>
      </w:r>
      <w:r w:rsidR="00054749">
        <w:rPr>
          <w:sz w:val="24"/>
          <w:szCs w:val="24"/>
          <w:lang w:val="en-US"/>
        </w:rPr>
        <w:t>7</w:t>
      </w:r>
      <w:r w:rsidR="0071561D" w:rsidRPr="002C0A72">
        <w:rPr>
          <w:sz w:val="24"/>
          <w:szCs w:val="24"/>
          <w:lang w:val="bg-BG"/>
        </w:rPr>
        <w:t xml:space="preserve"> г.). От тях новооткритите са </w:t>
      </w:r>
      <w:r w:rsidR="00626133">
        <w:rPr>
          <w:sz w:val="24"/>
          <w:szCs w:val="24"/>
          <w:lang w:val="en-US"/>
        </w:rPr>
        <w:t>4</w:t>
      </w:r>
      <w:r w:rsidR="00054749">
        <w:rPr>
          <w:sz w:val="24"/>
          <w:szCs w:val="24"/>
          <w:lang w:val="en-US"/>
        </w:rPr>
        <w:t>5</w:t>
      </w:r>
      <w:r w:rsidR="0071561D" w:rsidRPr="002C0A72">
        <w:rPr>
          <w:sz w:val="24"/>
          <w:szCs w:val="24"/>
          <w:lang w:val="bg-BG"/>
        </w:rPr>
        <w:t xml:space="preserve"> (при </w:t>
      </w:r>
      <w:r w:rsidR="00054749">
        <w:rPr>
          <w:sz w:val="24"/>
          <w:szCs w:val="24"/>
          <w:lang w:val="en-US"/>
        </w:rPr>
        <w:t>46</w:t>
      </w:r>
      <w:r w:rsidR="0071561D" w:rsidRPr="002C0A72">
        <w:rPr>
          <w:sz w:val="24"/>
          <w:szCs w:val="24"/>
          <w:lang w:val="bg-BG"/>
        </w:rPr>
        <w:t xml:space="preserve"> за 20</w:t>
      </w:r>
      <w:r w:rsidR="00087FF6">
        <w:rPr>
          <w:sz w:val="24"/>
          <w:szCs w:val="24"/>
          <w:lang w:val="bg-BG"/>
        </w:rPr>
        <w:t>1</w:t>
      </w:r>
      <w:r w:rsidR="00054749">
        <w:rPr>
          <w:sz w:val="24"/>
          <w:szCs w:val="24"/>
          <w:lang w:val="en-US"/>
        </w:rPr>
        <w:t>8</w:t>
      </w:r>
      <w:r w:rsidR="0071561D" w:rsidRPr="002C0A72">
        <w:rPr>
          <w:sz w:val="24"/>
          <w:szCs w:val="24"/>
          <w:lang w:val="bg-BG"/>
        </w:rPr>
        <w:t xml:space="preserve"> г. и </w:t>
      </w:r>
      <w:r w:rsidR="00054749">
        <w:rPr>
          <w:sz w:val="24"/>
          <w:szCs w:val="24"/>
          <w:lang w:val="en-US"/>
        </w:rPr>
        <w:t>63</w:t>
      </w:r>
      <w:r w:rsidR="0071561D" w:rsidRPr="002C0A72">
        <w:rPr>
          <w:sz w:val="24"/>
          <w:szCs w:val="24"/>
          <w:lang w:val="bg-BG"/>
        </w:rPr>
        <w:t xml:space="preserve"> за 20</w:t>
      </w:r>
      <w:r w:rsidR="003F74E8">
        <w:rPr>
          <w:sz w:val="24"/>
          <w:szCs w:val="24"/>
          <w:lang w:val="bg-BG"/>
        </w:rPr>
        <w:t>1</w:t>
      </w:r>
      <w:r w:rsidR="00054749">
        <w:rPr>
          <w:sz w:val="24"/>
          <w:szCs w:val="24"/>
          <w:lang w:val="en-US"/>
        </w:rPr>
        <w:t>7</w:t>
      </w:r>
      <w:r w:rsidR="0071561D" w:rsidRPr="002C0A72">
        <w:rPr>
          <w:sz w:val="24"/>
          <w:szCs w:val="24"/>
          <w:lang w:val="bg-BG"/>
        </w:rPr>
        <w:t xml:space="preserve"> г.).</w:t>
      </w:r>
      <w:r w:rsidR="007E22AF">
        <w:rPr>
          <w:sz w:val="24"/>
          <w:szCs w:val="24"/>
          <w:lang w:val="bg-BG"/>
        </w:rPr>
        <w:t xml:space="preserve"> </w:t>
      </w:r>
    </w:p>
    <w:p w:rsidR="0071561D" w:rsidRPr="009F48FB" w:rsidRDefault="00C11DF1" w:rsidP="00C11DF1">
      <w:pPr>
        <w:numPr>
          <w:ilvl w:val="12"/>
          <w:numId w:val="0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71561D" w:rsidRPr="00C11DF1">
        <w:rPr>
          <w:sz w:val="24"/>
          <w:szCs w:val="24"/>
          <w:lang w:val="bg-BG"/>
        </w:rPr>
        <w:t>Регистрираната заболеваемост за областта за 201</w:t>
      </w:r>
      <w:r w:rsidR="00C75B0A">
        <w:rPr>
          <w:sz w:val="24"/>
          <w:szCs w:val="24"/>
          <w:lang w:val="en-US"/>
        </w:rPr>
        <w:t>9</w:t>
      </w:r>
      <w:r w:rsidR="0071561D" w:rsidRPr="00C11DF1">
        <w:rPr>
          <w:sz w:val="24"/>
          <w:szCs w:val="24"/>
          <w:lang w:val="bg-BG"/>
        </w:rPr>
        <w:t xml:space="preserve"> г. е </w:t>
      </w:r>
      <w:r w:rsidR="00C75B0A">
        <w:rPr>
          <w:sz w:val="24"/>
          <w:szCs w:val="24"/>
          <w:lang w:val="en-US"/>
        </w:rPr>
        <w:t>69</w:t>
      </w:r>
      <w:r w:rsidR="0071561D" w:rsidRPr="00C11DF1">
        <w:rPr>
          <w:sz w:val="24"/>
          <w:szCs w:val="24"/>
          <w:lang w:val="bg-BG"/>
        </w:rPr>
        <w:t>.</w:t>
      </w:r>
      <w:r w:rsidR="00C75B0A">
        <w:rPr>
          <w:sz w:val="24"/>
          <w:szCs w:val="24"/>
          <w:lang w:val="en-US"/>
        </w:rPr>
        <w:t>2</w:t>
      </w:r>
      <w:r w:rsidR="0071561D" w:rsidRPr="00C11DF1">
        <w:rPr>
          <w:sz w:val="24"/>
          <w:szCs w:val="24"/>
          <w:lang w:val="bg-BG"/>
        </w:rPr>
        <w:t xml:space="preserve"> на 100 000 д.н. (за 20</w:t>
      </w:r>
      <w:r w:rsidR="00087FF6" w:rsidRPr="00C11DF1">
        <w:rPr>
          <w:sz w:val="24"/>
          <w:szCs w:val="24"/>
          <w:lang w:val="bg-BG"/>
        </w:rPr>
        <w:t>1</w:t>
      </w:r>
      <w:r w:rsidR="00C75B0A">
        <w:rPr>
          <w:sz w:val="24"/>
          <w:szCs w:val="24"/>
          <w:lang w:val="en-US"/>
        </w:rPr>
        <w:t>8</w:t>
      </w:r>
      <w:r w:rsidR="0071561D" w:rsidRPr="00C11DF1">
        <w:rPr>
          <w:sz w:val="24"/>
          <w:szCs w:val="24"/>
          <w:lang w:val="bg-BG"/>
        </w:rPr>
        <w:t xml:space="preserve"> г. </w:t>
      </w:r>
      <w:r w:rsidR="00087FF6" w:rsidRPr="00C11DF1">
        <w:rPr>
          <w:sz w:val="24"/>
          <w:szCs w:val="24"/>
          <w:lang w:val="bg-BG"/>
        </w:rPr>
        <w:t>–</w:t>
      </w:r>
      <w:r w:rsidR="0071561D" w:rsidRPr="00C11DF1">
        <w:rPr>
          <w:sz w:val="24"/>
          <w:szCs w:val="24"/>
          <w:lang w:val="bg-BG"/>
        </w:rPr>
        <w:t xml:space="preserve"> </w:t>
      </w:r>
      <w:r w:rsidR="00C75B0A">
        <w:rPr>
          <w:sz w:val="24"/>
          <w:szCs w:val="24"/>
          <w:lang w:val="en-US"/>
        </w:rPr>
        <w:t>80</w:t>
      </w:r>
      <w:r w:rsidR="00C75B0A" w:rsidRPr="00C11DF1">
        <w:rPr>
          <w:sz w:val="24"/>
          <w:szCs w:val="24"/>
          <w:lang w:val="bg-BG"/>
        </w:rPr>
        <w:t>.</w:t>
      </w:r>
      <w:r w:rsidR="00C75B0A">
        <w:rPr>
          <w:sz w:val="24"/>
          <w:szCs w:val="24"/>
          <w:lang w:val="en-US"/>
        </w:rPr>
        <w:t>5</w:t>
      </w:r>
      <w:r w:rsidR="00C75B0A" w:rsidRPr="00C11DF1">
        <w:rPr>
          <w:sz w:val="24"/>
          <w:szCs w:val="24"/>
          <w:lang w:val="bg-BG"/>
        </w:rPr>
        <w:t xml:space="preserve"> </w:t>
      </w:r>
      <w:r w:rsidR="0071561D" w:rsidRPr="00C11DF1">
        <w:rPr>
          <w:sz w:val="24"/>
          <w:szCs w:val="24"/>
          <w:lang w:val="bg-BG"/>
        </w:rPr>
        <w:t>на 100 000 д.н., 20</w:t>
      </w:r>
      <w:r w:rsidR="00F179CE" w:rsidRPr="00C11DF1">
        <w:rPr>
          <w:sz w:val="24"/>
          <w:szCs w:val="24"/>
          <w:lang w:val="bg-BG"/>
        </w:rPr>
        <w:t>1</w:t>
      </w:r>
      <w:r w:rsidR="00C75B0A">
        <w:rPr>
          <w:sz w:val="24"/>
          <w:szCs w:val="24"/>
          <w:lang w:val="en-US"/>
        </w:rPr>
        <w:t>7</w:t>
      </w:r>
      <w:r w:rsidR="0071561D" w:rsidRPr="00C11DF1">
        <w:rPr>
          <w:sz w:val="24"/>
          <w:szCs w:val="24"/>
          <w:lang w:val="bg-BG"/>
        </w:rPr>
        <w:t xml:space="preserve"> г. </w:t>
      </w:r>
      <w:r w:rsidR="00087FF6" w:rsidRPr="00C11DF1">
        <w:rPr>
          <w:sz w:val="24"/>
          <w:szCs w:val="24"/>
          <w:lang w:val="bg-BG"/>
        </w:rPr>
        <w:t>–</w:t>
      </w:r>
      <w:r w:rsidR="0071561D" w:rsidRPr="00C11DF1">
        <w:rPr>
          <w:sz w:val="24"/>
          <w:szCs w:val="24"/>
          <w:lang w:val="bg-BG"/>
        </w:rPr>
        <w:t xml:space="preserve"> </w:t>
      </w:r>
      <w:r w:rsidR="00C75B0A">
        <w:rPr>
          <w:sz w:val="24"/>
          <w:szCs w:val="24"/>
          <w:lang w:val="en-US"/>
        </w:rPr>
        <w:t>63</w:t>
      </w:r>
      <w:r w:rsidR="00C75B0A" w:rsidRPr="00C11DF1">
        <w:rPr>
          <w:sz w:val="24"/>
          <w:szCs w:val="24"/>
          <w:lang w:val="bg-BG"/>
        </w:rPr>
        <w:t>.</w:t>
      </w:r>
      <w:r w:rsidR="00C75B0A">
        <w:rPr>
          <w:sz w:val="24"/>
          <w:szCs w:val="24"/>
          <w:lang w:val="en-US"/>
        </w:rPr>
        <w:t>8</w:t>
      </w:r>
      <w:r w:rsidR="00C75B0A" w:rsidRPr="00C11DF1">
        <w:rPr>
          <w:sz w:val="24"/>
          <w:szCs w:val="24"/>
          <w:lang w:val="bg-BG"/>
        </w:rPr>
        <w:t xml:space="preserve"> </w:t>
      </w:r>
      <w:r w:rsidR="0071561D" w:rsidRPr="00C11DF1">
        <w:rPr>
          <w:sz w:val="24"/>
          <w:szCs w:val="24"/>
          <w:lang w:val="bg-BG"/>
        </w:rPr>
        <w:t xml:space="preserve">на 100 000 д.н.). </w:t>
      </w:r>
      <w:r w:rsidR="0071561D" w:rsidRPr="00174A28">
        <w:rPr>
          <w:sz w:val="24"/>
          <w:szCs w:val="24"/>
          <w:lang w:val="bg-BG"/>
        </w:rPr>
        <w:t xml:space="preserve">За страната този показател </w:t>
      </w:r>
      <w:r w:rsidR="0071561D" w:rsidRPr="00136E46">
        <w:rPr>
          <w:sz w:val="24"/>
          <w:szCs w:val="24"/>
          <w:lang w:val="bg-BG"/>
        </w:rPr>
        <w:t>е</w:t>
      </w:r>
      <w:r w:rsidR="00087FF6" w:rsidRPr="00136E46">
        <w:rPr>
          <w:sz w:val="24"/>
          <w:szCs w:val="24"/>
          <w:lang w:val="bg-BG"/>
        </w:rPr>
        <w:t xml:space="preserve"> </w:t>
      </w:r>
      <w:r w:rsidR="00174A28" w:rsidRPr="00A90C83">
        <w:rPr>
          <w:sz w:val="24"/>
          <w:szCs w:val="24"/>
          <w:lang w:val="bg-BG"/>
        </w:rPr>
        <w:t>5</w:t>
      </w:r>
      <w:r w:rsidR="00A90C83" w:rsidRPr="00A90C83">
        <w:rPr>
          <w:sz w:val="24"/>
          <w:szCs w:val="24"/>
          <w:lang w:val="bg-BG"/>
        </w:rPr>
        <w:t>1</w:t>
      </w:r>
      <w:r w:rsidR="00505D9A" w:rsidRPr="00A90C83">
        <w:rPr>
          <w:sz w:val="24"/>
          <w:szCs w:val="24"/>
          <w:lang w:val="bg-BG"/>
        </w:rPr>
        <w:t>.</w:t>
      </w:r>
      <w:r w:rsidR="00A90C83" w:rsidRPr="00A90C83">
        <w:rPr>
          <w:sz w:val="24"/>
          <w:szCs w:val="24"/>
          <w:lang w:val="bg-BG"/>
        </w:rPr>
        <w:t>8</w:t>
      </w:r>
      <w:r w:rsidRPr="00136E46">
        <w:rPr>
          <w:sz w:val="24"/>
          <w:szCs w:val="24"/>
          <w:lang w:val="en-US"/>
        </w:rPr>
        <w:t xml:space="preserve"> </w:t>
      </w:r>
      <w:r w:rsidRPr="00136E46">
        <w:rPr>
          <w:sz w:val="24"/>
          <w:szCs w:val="24"/>
          <w:lang w:val="bg-BG"/>
        </w:rPr>
        <w:t>за 201</w:t>
      </w:r>
      <w:r w:rsidR="00C75B0A">
        <w:rPr>
          <w:sz w:val="24"/>
          <w:szCs w:val="24"/>
          <w:lang w:val="en-US"/>
        </w:rPr>
        <w:t>9</w:t>
      </w:r>
      <w:r w:rsidRPr="00136E46">
        <w:rPr>
          <w:sz w:val="24"/>
          <w:szCs w:val="24"/>
          <w:lang w:val="bg-BG"/>
        </w:rPr>
        <w:t xml:space="preserve"> ,  </w:t>
      </w:r>
      <w:r w:rsidR="00C75B0A" w:rsidRPr="00136E46">
        <w:rPr>
          <w:sz w:val="24"/>
          <w:szCs w:val="24"/>
          <w:lang w:val="bg-BG"/>
        </w:rPr>
        <w:t>53.4</w:t>
      </w:r>
      <w:r w:rsidR="00C75B0A" w:rsidRPr="00136E46">
        <w:rPr>
          <w:sz w:val="24"/>
          <w:szCs w:val="24"/>
          <w:lang w:val="en-US"/>
        </w:rPr>
        <w:t xml:space="preserve"> </w:t>
      </w:r>
      <w:r w:rsidR="00087FF6" w:rsidRPr="00136E46">
        <w:rPr>
          <w:sz w:val="24"/>
          <w:szCs w:val="24"/>
          <w:lang w:val="bg-BG"/>
        </w:rPr>
        <w:t xml:space="preserve"> за 201</w:t>
      </w:r>
      <w:r w:rsidR="00C75B0A">
        <w:rPr>
          <w:sz w:val="24"/>
          <w:szCs w:val="24"/>
          <w:lang w:val="en-US"/>
        </w:rPr>
        <w:t>8</w:t>
      </w:r>
      <w:r w:rsidR="00087FF6" w:rsidRPr="00136E46">
        <w:rPr>
          <w:sz w:val="24"/>
          <w:szCs w:val="24"/>
          <w:lang w:val="bg-BG"/>
        </w:rPr>
        <w:t xml:space="preserve"> г. и</w:t>
      </w:r>
      <w:r w:rsidR="0071561D" w:rsidRPr="00136E46">
        <w:rPr>
          <w:sz w:val="24"/>
          <w:szCs w:val="24"/>
          <w:lang w:val="bg-BG"/>
        </w:rPr>
        <w:t xml:space="preserve"> </w:t>
      </w:r>
      <w:r w:rsidR="00C75B0A" w:rsidRPr="00136E46">
        <w:rPr>
          <w:sz w:val="24"/>
          <w:szCs w:val="24"/>
          <w:lang w:val="en-US"/>
        </w:rPr>
        <w:t>56</w:t>
      </w:r>
      <w:r w:rsidR="00C75B0A" w:rsidRPr="00136E46">
        <w:rPr>
          <w:sz w:val="24"/>
          <w:szCs w:val="24"/>
          <w:lang w:val="bg-BG"/>
        </w:rPr>
        <w:t xml:space="preserve">.4 </w:t>
      </w:r>
      <w:r w:rsidR="0071561D" w:rsidRPr="00136E46">
        <w:rPr>
          <w:sz w:val="24"/>
          <w:szCs w:val="24"/>
          <w:lang w:val="bg-BG"/>
        </w:rPr>
        <w:t>за 20</w:t>
      </w:r>
      <w:r w:rsidR="00EE4B0B" w:rsidRPr="00136E46">
        <w:rPr>
          <w:sz w:val="24"/>
          <w:szCs w:val="24"/>
          <w:lang w:val="bg-BG"/>
        </w:rPr>
        <w:t>1</w:t>
      </w:r>
      <w:r w:rsidR="00C75B0A">
        <w:rPr>
          <w:sz w:val="24"/>
          <w:szCs w:val="24"/>
          <w:lang w:val="en-US"/>
        </w:rPr>
        <w:t>7</w:t>
      </w:r>
      <w:r w:rsidR="0071561D" w:rsidRPr="00136E46">
        <w:rPr>
          <w:sz w:val="24"/>
          <w:szCs w:val="24"/>
          <w:lang w:val="bg-BG"/>
        </w:rPr>
        <w:t xml:space="preserve"> г</w:t>
      </w:r>
      <w:r w:rsidR="00087FF6" w:rsidRPr="00136E46">
        <w:rPr>
          <w:sz w:val="24"/>
          <w:szCs w:val="24"/>
          <w:lang w:val="bg-BG"/>
        </w:rPr>
        <w:t>.</w:t>
      </w:r>
      <w:r w:rsidR="00AC7970">
        <w:rPr>
          <w:sz w:val="24"/>
          <w:szCs w:val="24"/>
          <w:lang w:val="en-US"/>
        </w:rPr>
        <w:t xml:space="preserve"> </w:t>
      </w:r>
      <w:r w:rsidR="0071561D" w:rsidRPr="00136E46">
        <w:rPr>
          <w:sz w:val="24"/>
          <w:szCs w:val="24"/>
          <w:lang w:val="bg-BG"/>
        </w:rPr>
        <w:t xml:space="preserve">Новооткритите в областта са </w:t>
      </w:r>
      <w:r w:rsidR="00626133" w:rsidRPr="00136E46">
        <w:rPr>
          <w:sz w:val="24"/>
          <w:szCs w:val="24"/>
          <w:lang w:val="en-US"/>
        </w:rPr>
        <w:t>1</w:t>
      </w:r>
      <w:r w:rsidR="00C75B0A">
        <w:rPr>
          <w:sz w:val="24"/>
          <w:szCs w:val="24"/>
          <w:lang w:val="en-US"/>
        </w:rPr>
        <w:t>8</w:t>
      </w:r>
      <w:r w:rsidR="0071561D" w:rsidRPr="00136E46">
        <w:rPr>
          <w:sz w:val="24"/>
          <w:szCs w:val="24"/>
          <w:lang w:val="bg-BG"/>
        </w:rPr>
        <w:t>.</w:t>
      </w:r>
      <w:r w:rsidR="00C75B0A">
        <w:rPr>
          <w:sz w:val="24"/>
          <w:szCs w:val="24"/>
          <w:lang w:val="en-US"/>
        </w:rPr>
        <w:t>9</w:t>
      </w:r>
      <w:r w:rsidR="0071561D" w:rsidRPr="00136E46">
        <w:rPr>
          <w:sz w:val="24"/>
          <w:szCs w:val="24"/>
          <w:lang w:val="bg-BG"/>
        </w:rPr>
        <w:t xml:space="preserve"> през 20</w:t>
      </w:r>
      <w:r w:rsidR="00087FF6" w:rsidRPr="00136E46">
        <w:rPr>
          <w:sz w:val="24"/>
          <w:szCs w:val="24"/>
          <w:lang w:val="bg-BG"/>
        </w:rPr>
        <w:t>1</w:t>
      </w:r>
      <w:r w:rsidR="00C75B0A">
        <w:rPr>
          <w:sz w:val="24"/>
          <w:szCs w:val="24"/>
          <w:lang w:val="en-US"/>
        </w:rPr>
        <w:t>9</w:t>
      </w:r>
      <w:r w:rsidR="0071561D" w:rsidRPr="00136E46">
        <w:rPr>
          <w:sz w:val="24"/>
          <w:szCs w:val="24"/>
          <w:lang w:val="bg-BG"/>
        </w:rPr>
        <w:t xml:space="preserve"> г., </w:t>
      </w:r>
      <w:r w:rsidR="00C75B0A" w:rsidRPr="00136E46">
        <w:rPr>
          <w:sz w:val="24"/>
          <w:szCs w:val="24"/>
          <w:lang w:val="en-US"/>
        </w:rPr>
        <w:t>19</w:t>
      </w:r>
      <w:r w:rsidR="00C75B0A" w:rsidRPr="00136E46">
        <w:rPr>
          <w:sz w:val="24"/>
          <w:szCs w:val="24"/>
          <w:lang w:val="bg-BG"/>
        </w:rPr>
        <w:t>.</w:t>
      </w:r>
      <w:r w:rsidR="00C75B0A" w:rsidRPr="00136E46">
        <w:rPr>
          <w:sz w:val="24"/>
          <w:szCs w:val="24"/>
          <w:lang w:val="en-US"/>
        </w:rPr>
        <w:t>0</w:t>
      </w:r>
      <w:r w:rsidR="00C75B0A" w:rsidRPr="00136E46">
        <w:rPr>
          <w:sz w:val="24"/>
          <w:szCs w:val="24"/>
          <w:lang w:val="bg-BG"/>
        </w:rPr>
        <w:t xml:space="preserve"> </w:t>
      </w:r>
      <w:r w:rsidR="0071561D" w:rsidRPr="00136E46">
        <w:rPr>
          <w:sz w:val="24"/>
          <w:szCs w:val="24"/>
          <w:lang w:val="bg-BG"/>
        </w:rPr>
        <w:t>през 20</w:t>
      </w:r>
      <w:r w:rsidR="00087FF6" w:rsidRPr="00136E46">
        <w:rPr>
          <w:sz w:val="24"/>
          <w:szCs w:val="24"/>
          <w:lang w:val="bg-BG"/>
        </w:rPr>
        <w:t>1</w:t>
      </w:r>
      <w:r w:rsidR="00C75B0A">
        <w:rPr>
          <w:sz w:val="24"/>
          <w:szCs w:val="24"/>
          <w:lang w:val="en-US"/>
        </w:rPr>
        <w:t>8</w:t>
      </w:r>
      <w:r w:rsidR="0071561D" w:rsidRPr="00136E46">
        <w:rPr>
          <w:sz w:val="24"/>
          <w:szCs w:val="24"/>
          <w:lang w:val="bg-BG"/>
        </w:rPr>
        <w:t xml:space="preserve"> г. и </w:t>
      </w:r>
      <w:r w:rsidR="00C75B0A" w:rsidRPr="00136E46">
        <w:rPr>
          <w:sz w:val="24"/>
          <w:szCs w:val="24"/>
          <w:lang w:val="en-US"/>
        </w:rPr>
        <w:t>25</w:t>
      </w:r>
      <w:r w:rsidR="00C75B0A" w:rsidRPr="00136E46">
        <w:rPr>
          <w:sz w:val="24"/>
          <w:szCs w:val="24"/>
          <w:lang w:val="bg-BG"/>
        </w:rPr>
        <w:t>.</w:t>
      </w:r>
      <w:r w:rsidR="00C75B0A" w:rsidRPr="00136E46">
        <w:rPr>
          <w:sz w:val="24"/>
          <w:szCs w:val="24"/>
          <w:lang w:val="en-US"/>
        </w:rPr>
        <w:t>6</w:t>
      </w:r>
      <w:r w:rsidR="00C75B0A" w:rsidRPr="00136E46">
        <w:rPr>
          <w:sz w:val="24"/>
          <w:szCs w:val="24"/>
          <w:lang w:val="bg-BG"/>
        </w:rPr>
        <w:t xml:space="preserve"> </w:t>
      </w:r>
      <w:r w:rsidR="0071561D" w:rsidRPr="00136E46">
        <w:rPr>
          <w:sz w:val="24"/>
          <w:szCs w:val="24"/>
          <w:lang w:val="bg-BG"/>
        </w:rPr>
        <w:t>на 100 000 д.н. през 20</w:t>
      </w:r>
      <w:r w:rsidR="00EE4B0B" w:rsidRPr="00136E46">
        <w:rPr>
          <w:sz w:val="24"/>
          <w:szCs w:val="24"/>
          <w:lang w:val="bg-BG"/>
        </w:rPr>
        <w:t>1</w:t>
      </w:r>
      <w:r w:rsidR="00C75B0A">
        <w:rPr>
          <w:sz w:val="24"/>
          <w:szCs w:val="24"/>
          <w:lang w:val="en-US"/>
        </w:rPr>
        <w:t>7</w:t>
      </w:r>
      <w:r w:rsidR="0071561D" w:rsidRPr="00136E46">
        <w:rPr>
          <w:sz w:val="24"/>
          <w:szCs w:val="24"/>
          <w:lang w:val="bg-BG"/>
        </w:rPr>
        <w:t xml:space="preserve"> г., като за страната  показател</w:t>
      </w:r>
      <w:r w:rsidR="00136E46" w:rsidRPr="00136E46">
        <w:rPr>
          <w:sz w:val="24"/>
          <w:szCs w:val="24"/>
          <w:lang w:val="bg-BG"/>
        </w:rPr>
        <w:t>ят</w:t>
      </w:r>
      <w:r w:rsidR="0071561D" w:rsidRPr="00136E46">
        <w:rPr>
          <w:sz w:val="24"/>
          <w:szCs w:val="24"/>
          <w:lang w:val="bg-BG"/>
        </w:rPr>
        <w:t xml:space="preserve"> е </w:t>
      </w:r>
      <w:r w:rsidR="00136E46" w:rsidRPr="00136E46">
        <w:rPr>
          <w:sz w:val="24"/>
          <w:szCs w:val="24"/>
          <w:lang w:val="bg-BG"/>
        </w:rPr>
        <w:t xml:space="preserve">съответно </w:t>
      </w:r>
      <w:r w:rsidR="00136E46" w:rsidRPr="00A90C83">
        <w:rPr>
          <w:sz w:val="24"/>
          <w:szCs w:val="24"/>
          <w:lang w:val="bg-BG"/>
        </w:rPr>
        <w:t>18</w:t>
      </w:r>
      <w:r w:rsidR="00505D9A" w:rsidRPr="00A90C83">
        <w:rPr>
          <w:sz w:val="24"/>
          <w:szCs w:val="24"/>
          <w:lang w:val="bg-BG"/>
        </w:rPr>
        <w:t>.</w:t>
      </w:r>
      <w:r w:rsidR="00A90C83" w:rsidRPr="00A90C83">
        <w:rPr>
          <w:sz w:val="24"/>
          <w:szCs w:val="24"/>
          <w:lang w:val="bg-BG"/>
        </w:rPr>
        <w:t>5</w:t>
      </w:r>
      <w:r w:rsidR="00136E46" w:rsidRPr="00136E46">
        <w:rPr>
          <w:sz w:val="24"/>
          <w:szCs w:val="24"/>
          <w:lang w:val="bg-BG"/>
        </w:rPr>
        <w:t>,</w:t>
      </w:r>
      <w:r w:rsidR="00087FF6" w:rsidRPr="00174A28">
        <w:rPr>
          <w:sz w:val="24"/>
          <w:szCs w:val="24"/>
          <w:lang w:val="bg-BG"/>
        </w:rPr>
        <w:t xml:space="preserve"> </w:t>
      </w:r>
      <w:r w:rsidR="0071561D" w:rsidRPr="00174A28">
        <w:rPr>
          <w:sz w:val="24"/>
          <w:szCs w:val="24"/>
          <w:lang w:val="bg-BG"/>
        </w:rPr>
        <w:t xml:space="preserve"> </w:t>
      </w:r>
      <w:r w:rsidR="00C75B0A" w:rsidRPr="00136E46">
        <w:rPr>
          <w:sz w:val="24"/>
          <w:szCs w:val="24"/>
          <w:lang w:val="bg-BG"/>
        </w:rPr>
        <w:t>18.4</w:t>
      </w:r>
      <w:r w:rsidR="006F05B3">
        <w:rPr>
          <w:sz w:val="24"/>
          <w:szCs w:val="24"/>
          <w:lang w:val="bg-BG"/>
        </w:rPr>
        <w:t xml:space="preserve">и </w:t>
      </w:r>
      <w:r w:rsidR="00C75B0A" w:rsidRPr="00174A28">
        <w:rPr>
          <w:sz w:val="24"/>
          <w:szCs w:val="24"/>
          <w:lang w:val="ru-RU"/>
        </w:rPr>
        <w:t>2</w:t>
      </w:r>
      <w:r w:rsidR="00C75B0A">
        <w:rPr>
          <w:sz w:val="24"/>
          <w:szCs w:val="24"/>
          <w:lang w:val="en-US"/>
        </w:rPr>
        <w:t>0</w:t>
      </w:r>
      <w:r w:rsidR="00C75B0A" w:rsidRPr="00174A28">
        <w:rPr>
          <w:sz w:val="24"/>
          <w:szCs w:val="24"/>
          <w:lang w:val="bg-BG"/>
        </w:rPr>
        <w:t>.</w:t>
      </w:r>
      <w:r w:rsidR="00C75B0A">
        <w:rPr>
          <w:sz w:val="24"/>
          <w:szCs w:val="24"/>
          <w:lang w:val="en-US"/>
        </w:rPr>
        <w:t>0</w:t>
      </w:r>
      <w:r w:rsidR="0071561D" w:rsidRPr="009F48FB">
        <w:rPr>
          <w:sz w:val="24"/>
          <w:szCs w:val="24"/>
          <w:lang w:val="bg-BG"/>
        </w:rPr>
        <w:t>.</w:t>
      </w:r>
    </w:p>
    <w:p w:rsidR="0071561D" w:rsidRPr="00AD68CE" w:rsidRDefault="0071561D" w:rsidP="00D16AE7">
      <w:pPr>
        <w:rPr>
          <w:sz w:val="24"/>
          <w:szCs w:val="24"/>
          <w:lang w:val="bg-BG"/>
        </w:rPr>
      </w:pPr>
    </w:p>
    <w:p w:rsidR="00F37FD5" w:rsidRDefault="00F37FD5" w:rsidP="00EB5185">
      <w:pPr>
        <w:ind w:left="360"/>
        <w:jc w:val="center"/>
        <w:rPr>
          <w:b/>
          <w:sz w:val="24"/>
          <w:szCs w:val="24"/>
          <w:lang w:val="bg-BG"/>
        </w:rPr>
      </w:pPr>
      <w:r w:rsidRPr="00F37FD5">
        <w:rPr>
          <w:b/>
          <w:sz w:val="24"/>
          <w:szCs w:val="24"/>
          <w:lang w:val="bg-BG"/>
        </w:rPr>
        <w:t>2.5. Психични заболявания</w:t>
      </w:r>
    </w:p>
    <w:p w:rsidR="00D529EC" w:rsidRPr="002222B6" w:rsidRDefault="00CB0665" w:rsidP="00F37FD5">
      <w:pPr>
        <w:jc w:val="both"/>
        <w:rPr>
          <w:sz w:val="24"/>
          <w:szCs w:val="24"/>
          <w:lang w:val="ru-RU"/>
        </w:rPr>
      </w:pPr>
      <w:r w:rsidRPr="002222B6">
        <w:rPr>
          <w:sz w:val="24"/>
          <w:szCs w:val="24"/>
          <w:lang w:val="bg-BG"/>
        </w:rPr>
        <w:t xml:space="preserve">        </w:t>
      </w:r>
      <w:r w:rsidR="00D529EC" w:rsidRPr="002222B6">
        <w:rPr>
          <w:sz w:val="24"/>
          <w:szCs w:val="24"/>
          <w:lang w:val="bg-BG"/>
        </w:rPr>
        <w:t>През 201</w:t>
      </w:r>
      <w:r w:rsidR="00E535E3">
        <w:rPr>
          <w:sz w:val="24"/>
          <w:szCs w:val="24"/>
          <w:lang w:val="en-US"/>
        </w:rPr>
        <w:t>9</w:t>
      </w:r>
      <w:r w:rsidR="00D529EC" w:rsidRPr="002222B6">
        <w:rPr>
          <w:sz w:val="24"/>
          <w:szCs w:val="24"/>
          <w:lang w:val="bg-BG"/>
        </w:rPr>
        <w:t xml:space="preserve"> год. в областта болните под наблюдение на психиатричните заведения са </w:t>
      </w:r>
      <w:r w:rsidR="009E3001">
        <w:rPr>
          <w:sz w:val="24"/>
          <w:szCs w:val="24"/>
          <w:lang w:val="bg-BG"/>
        </w:rPr>
        <w:t>5</w:t>
      </w:r>
      <w:r w:rsidR="00E535E3">
        <w:rPr>
          <w:sz w:val="24"/>
          <w:szCs w:val="24"/>
          <w:lang w:val="en-US"/>
        </w:rPr>
        <w:t>217</w:t>
      </w:r>
      <w:r w:rsidR="00D529EC" w:rsidRPr="002222B6">
        <w:rPr>
          <w:sz w:val="24"/>
          <w:szCs w:val="24"/>
          <w:lang w:val="bg-BG"/>
        </w:rPr>
        <w:t xml:space="preserve"> </w:t>
      </w:r>
      <w:r w:rsidR="00D529EC" w:rsidRPr="00B22EF5">
        <w:rPr>
          <w:sz w:val="24"/>
          <w:szCs w:val="24"/>
          <w:lang w:val="bg-BG"/>
        </w:rPr>
        <w:t>(</w:t>
      </w:r>
      <w:r w:rsidR="00EC6A43" w:rsidRPr="00B22EF5">
        <w:rPr>
          <w:sz w:val="24"/>
          <w:szCs w:val="24"/>
          <w:lang w:val="en-US"/>
        </w:rPr>
        <w:t>2</w:t>
      </w:r>
      <w:r w:rsidR="001B2E7E" w:rsidRPr="00B22EF5">
        <w:rPr>
          <w:sz w:val="24"/>
          <w:szCs w:val="24"/>
          <w:lang w:val="en-US"/>
        </w:rPr>
        <w:t>2</w:t>
      </w:r>
      <w:r w:rsidR="00E535E3">
        <w:rPr>
          <w:sz w:val="24"/>
          <w:szCs w:val="24"/>
          <w:lang w:val="en-US"/>
        </w:rPr>
        <w:t>0</w:t>
      </w:r>
      <w:r w:rsidR="001B2E7E" w:rsidRPr="00B22EF5">
        <w:rPr>
          <w:sz w:val="24"/>
          <w:szCs w:val="24"/>
          <w:lang w:val="en-US"/>
        </w:rPr>
        <w:t>8</w:t>
      </w:r>
      <w:r w:rsidR="00EC6A43" w:rsidRPr="00B22EF5">
        <w:rPr>
          <w:sz w:val="24"/>
          <w:szCs w:val="24"/>
          <w:lang w:val="en-US"/>
        </w:rPr>
        <w:t xml:space="preserve"> </w:t>
      </w:r>
      <w:r w:rsidR="00D529EC" w:rsidRPr="00B22EF5">
        <w:rPr>
          <w:sz w:val="24"/>
          <w:szCs w:val="24"/>
          <w:lang w:val="bg-BG"/>
        </w:rPr>
        <w:t xml:space="preserve">на 100 000 д.н.), при </w:t>
      </w:r>
      <w:r w:rsidR="00EC6A43" w:rsidRPr="00B22EF5">
        <w:rPr>
          <w:sz w:val="24"/>
          <w:szCs w:val="24"/>
          <w:lang w:val="en-US"/>
        </w:rPr>
        <w:t>53</w:t>
      </w:r>
      <w:r w:rsidR="00E535E3">
        <w:rPr>
          <w:sz w:val="24"/>
          <w:szCs w:val="24"/>
          <w:lang w:val="en-US"/>
        </w:rPr>
        <w:t>55</w:t>
      </w:r>
      <w:r w:rsidR="00D529EC" w:rsidRPr="00B22EF5">
        <w:rPr>
          <w:sz w:val="24"/>
          <w:szCs w:val="24"/>
          <w:lang w:val="bg-BG"/>
        </w:rPr>
        <w:t xml:space="preserve"> през 20</w:t>
      </w:r>
      <w:r w:rsidR="007612CB" w:rsidRPr="00B22EF5">
        <w:rPr>
          <w:sz w:val="24"/>
          <w:szCs w:val="24"/>
          <w:lang w:val="ru-RU"/>
        </w:rPr>
        <w:t>1</w:t>
      </w:r>
      <w:r w:rsidR="00E535E3">
        <w:rPr>
          <w:sz w:val="24"/>
          <w:szCs w:val="24"/>
          <w:lang w:val="en-US"/>
        </w:rPr>
        <w:t>8</w:t>
      </w:r>
      <w:r w:rsidR="00D529EC" w:rsidRPr="00B22EF5">
        <w:rPr>
          <w:sz w:val="24"/>
          <w:szCs w:val="24"/>
          <w:lang w:val="bg-BG"/>
        </w:rPr>
        <w:t xml:space="preserve"> г. (</w:t>
      </w:r>
      <w:r w:rsidR="00EC6A43" w:rsidRPr="00B22EF5">
        <w:rPr>
          <w:sz w:val="24"/>
          <w:szCs w:val="24"/>
          <w:lang w:val="bg-BG"/>
        </w:rPr>
        <w:t>2</w:t>
      </w:r>
      <w:r w:rsidR="00E535E3">
        <w:rPr>
          <w:sz w:val="24"/>
          <w:szCs w:val="24"/>
          <w:lang w:val="en-US"/>
        </w:rPr>
        <w:t>228</w:t>
      </w:r>
      <w:r w:rsidR="00EC6A43" w:rsidRPr="00B22EF5">
        <w:rPr>
          <w:sz w:val="24"/>
          <w:szCs w:val="24"/>
          <w:lang w:val="en-US"/>
        </w:rPr>
        <w:t xml:space="preserve"> </w:t>
      </w:r>
      <w:r w:rsidR="00D529EC" w:rsidRPr="00B22EF5">
        <w:rPr>
          <w:sz w:val="24"/>
          <w:szCs w:val="24"/>
          <w:lang w:val="bg-BG"/>
        </w:rPr>
        <w:t>на 100 000 д.н.). За страната този показател е</w:t>
      </w:r>
      <w:r w:rsidR="00915E97" w:rsidRPr="00B22EF5">
        <w:rPr>
          <w:sz w:val="24"/>
          <w:szCs w:val="24"/>
          <w:lang w:val="en-US"/>
        </w:rPr>
        <w:t xml:space="preserve"> </w:t>
      </w:r>
      <w:r w:rsidR="00915E97" w:rsidRPr="00A90C83">
        <w:rPr>
          <w:sz w:val="24"/>
          <w:szCs w:val="24"/>
          <w:lang w:val="bg-BG"/>
        </w:rPr>
        <w:t>1</w:t>
      </w:r>
      <w:r w:rsidR="00A90C83" w:rsidRPr="00A90C83">
        <w:rPr>
          <w:sz w:val="24"/>
          <w:szCs w:val="24"/>
          <w:lang w:val="bg-BG"/>
        </w:rPr>
        <w:t>681</w:t>
      </w:r>
      <w:r w:rsidR="005D40DF" w:rsidRPr="00A90C83">
        <w:rPr>
          <w:sz w:val="24"/>
          <w:szCs w:val="24"/>
          <w:lang w:val="en-US"/>
        </w:rPr>
        <w:t>.</w:t>
      </w:r>
      <w:r w:rsidR="00A90C83" w:rsidRPr="00A90C83">
        <w:rPr>
          <w:sz w:val="24"/>
          <w:szCs w:val="24"/>
          <w:lang w:val="bg-BG"/>
        </w:rPr>
        <w:t>0</w:t>
      </w:r>
      <w:r w:rsidR="00D529EC" w:rsidRPr="00B22EF5">
        <w:rPr>
          <w:sz w:val="24"/>
          <w:szCs w:val="24"/>
          <w:lang w:val="bg-BG"/>
        </w:rPr>
        <w:t xml:space="preserve"> на 100 000 д.н. през 20</w:t>
      </w:r>
      <w:r w:rsidR="007612CB" w:rsidRPr="00B22EF5">
        <w:rPr>
          <w:sz w:val="24"/>
          <w:szCs w:val="24"/>
          <w:lang w:val="ru-RU"/>
        </w:rPr>
        <w:t>1</w:t>
      </w:r>
      <w:r w:rsidR="00E535E3">
        <w:rPr>
          <w:sz w:val="24"/>
          <w:szCs w:val="24"/>
          <w:lang w:val="en-US"/>
        </w:rPr>
        <w:t>9</w:t>
      </w:r>
      <w:r w:rsidR="00D529EC" w:rsidRPr="00B22EF5">
        <w:rPr>
          <w:sz w:val="24"/>
          <w:szCs w:val="24"/>
          <w:lang w:val="bg-BG"/>
        </w:rPr>
        <w:t xml:space="preserve"> г. и </w:t>
      </w:r>
      <w:r w:rsidR="005D40DF" w:rsidRPr="00B22EF5">
        <w:rPr>
          <w:sz w:val="24"/>
          <w:szCs w:val="24"/>
          <w:lang w:val="ru-RU"/>
        </w:rPr>
        <w:t>1</w:t>
      </w:r>
      <w:r w:rsidR="0001131E" w:rsidRPr="00B22EF5">
        <w:rPr>
          <w:sz w:val="24"/>
          <w:szCs w:val="24"/>
          <w:lang w:val="en-US"/>
        </w:rPr>
        <w:t>7</w:t>
      </w:r>
      <w:r w:rsidR="00E535E3">
        <w:rPr>
          <w:sz w:val="24"/>
          <w:szCs w:val="24"/>
          <w:lang w:val="en-US"/>
        </w:rPr>
        <w:t>23</w:t>
      </w:r>
      <w:r w:rsidR="005D40DF" w:rsidRPr="00B22EF5">
        <w:rPr>
          <w:sz w:val="24"/>
          <w:szCs w:val="24"/>
          <w:lang w:val="bg-BG"/>
        </w:rPr>
        <w:t>.</w:t>
      </w:r>
      <w:r w:rsidR="00B22EF5" w:rsidRPr="00B22EF5">
        <w:rPr>
          <w:sz w:val="24"/>
          <w:szCs w:val="24"/>
          <w:lang w:val="bg-BG"/>
        </w:rPr>
        <w:t>3</w:t>
      </w:r>
      <w:r w:rsidR="005D40DF" w:rsidRPr="00B22EF5">
        <w:rPr>
          <w:sz w:val="24"/>
          <w:szCs w:val="24"/>
          <w:lang w:val="bg-BG"/>
        </w:rPr>
        <w:t xml:space="preserve"> </w:t>
      </w:r>
      <w:r w:rsidR="00D529EC" w:rsidRPr="00B22EF5">
        <w:rPr>
          <w:sz w:val="24"/>
          <w:szCs w:val="24"/>
          <w:lang w:val="bg-BG"/>
        </w:rPr>
        <w:t xml:space="preserve"> на 100 000 д.н. през 20</w:t>
      </w:r>
      <w:r w:rsidR="002F09C9" w:rsidRPr="00B22EF5">
        <w:rPr>
          <w:sz w:val="24"/>
          <w:szCs w:val="24"/>
          <w:lang w:val="bg-BG"/>
        </w:rPr>
        <w:t>1</w:t>
      </w:r>
      <w:r w:rsidR="00E535E3">
        <w:rPr>
          <w:sz w:val="24"/>
          <w:szCs w:val="24"/>
          <w:lang w:val="en-US"/>
        </w:rPr>
        <w:t>8</w:t>
      </w:r>
      <w:r w:rsidR="00D529EC" w:rsidRPr="00B22EF5">
        <w:rPr>
          <w:sz w:val="24"/>
          <w:szCs w:val="24"/>
          <w:lang w:val="bg-BG"/>
        </w:rPr>
        <w:t xml:space="preserve"> г.  В</w:t>
      </w:r>
      <w:r w:rsidR="00D529EC" w:rsidRPr="002222B6">
        <w:rPr>
          <w:sz w:val="24"/>
          <w:szCs w:val="24"/>
          <w:lang w:val="bg-BG"/>
        </w:rPr>
        <w:t xml:space="preserve"> структурата на заболяванията най-много са болните с</w:t>
      </w:r>
      <w:r w:rsidRPr="002222B6">
        <w:rPr>
          <w:sz w:val="24"/>
          <w:szCs w:val="24"/>
          <w:lang w:val="ru-RU"/>
        </w:rPr>
        <w:t xml:space="preserve"> </w:t>
      </w:r>
      <w:r w:rsidRPr="002222B6">
        <w:rPr>
          <w:sz w:val="24"/>
          <w:szCs w:val="24"/>
          <w:lang w:val="bg-BG"/>
        </w:rPr>
        <w:t xml:space="preserve">умствена изостаналост – </w:t>
      </w:r>
      <w:r w:rsidR="001B2E7E">
        <w:rPr>
          <w:sz w:val="24"/>
          <w:szCs w:val="24"/>
          <w:lang w:val="en-US"/>
        </w:rPr>
        <w:t>70</w:t>
      </w:r>
      <w:r w:rsidR="00E535E3">
        <w:rPr>
          <w:sz w:val="24"/>
          <w:szCs w:val="24"/>
          <w:lang w:val="en-US"/>
        </w:rPr>
        <w:t>0</w:t>
      </w:r>
      <w:r w:rsidRPr="002222B6">
        <w:rPr>
          <w:sz w:val="24"/>
          <w:szCs w:val="24"/>
          <w:lang w:val="bg-BG"/>
        </w:rPr>
        <w:t>.</w:t>
      </w:r>
      <w:r w:rsidR="00E535E3">
        <w:rPr>
          <w:sz w:val="24"/>
          <w:szCs w:val="24"/>
          <w:lang w:val="en-US"/>
        </w:rPr>
        <w:t>8</w:t>
      </w:r>
      <w:r w:rsidRPr="002222B6">
        <w:rPr>
          <w:sz w:val="24"/>
          <w:szCs w:val="24"/>
          <w:lang w:val="bg-BG"/>
        </w:rPr>
        <w:t xml:space="preserve"> на 100 000 д.н през 201</w:t>
      </w:r>
      <w:r w:rsidR="00E535E3">
        <w:rPr>
          <w:sz w:val="24"/>
          <w:szCs w:val="24"/>
          <w:lang w:val="en-US"/>
        </w:rPr>
        <w:t>9</w:t>
      </w:r>
      <w:r w:rsidRPr="002222B6">
        <w:rPr>
          <w:sz w:val="24"/>
          <w:szCs w:val="24"/>
          <w:lang w:val="bg-BG"/>
        </w:rPr>
        <w:t xml:space="preserve"> г.</w:t>
      </w:r>
      <w:r w:rsidR="007839DD">
        <w:rPr>
          <w:sz w:val="24"/>
          <w:szCs w:val="24"/>
          <w:lang w:val="bg-BG"/>
        </w:rPr>
        <w:t xml:space="preserve"> ,</w:t>
      </w:r>
      <w:r w:rsidR="002F485E">
        <w:rPr>
          <w:sz w:val="24"/>
          <w:szCs w:val="24"/>
          <w:lang w:val="bg-BG"/>
        </w:rPr>
        <w:t xml:space="preserve"> </w:t>
      </w:r>
      <w:r w:rsidR="007839DD">
        <w:rPr>
          <w:sz w:val="24"/>
          <w:szCs w:val="24"/>
          <w:lang w:val="bg-BG"/>
        </w:rPr>
        <w:t>следвани от случаите на</w:t>
      </w:r>
      <w:r w:rsidRPr="002222B6">
        <w:rPr>
          <w:sz w:val="24"/>
          <w:szCs w:val="24"/>
          <w:lang w:val="bg-BG"/>
        </w:rPr>
        <w:t xml:space="preserve"> шизофрения, шизотипни и налудни разстройства -  </w:t>
      </w:r>
      <w:r w:rsidR="007839DD">
        <w:rPr>
          <w:sz w:val="24"/>
          <w:szCs w:val="24"/>
          <w:lang w:val="bg-BG"/>
        </w:rPr>
        <w:t>4</w:t>
      </w:r>
      <w:r w:rsidR="001B2E7E">
        <w:rPr>
          <w:sz w:val="24"/>
          <w:szCs w:val="24"/>
          <w:lang w:val="en-US"/>
        </w:rPr>
        <w:t>6</w:t>
      </w:r>
      <w:r w:rsidR="00E535E3">
        <w:rPr>
          <w:sz w:val="24"/>
          <w:szCs w:val="24"/>
          <w:lang w:val="en-US"/>
        </w:rPr>
        <w:t>3.8</w:t>
      </w:r>
    </w:p>
    <w:p w:rsidR="002A6DE5" w:rsidRDefault="002A6DE5" w:rsidP="00CB0665">
      <w:pPr>
        <w:jc w:val="center"/>
        <w:rPr>
          <w:b/>
          <w:sz w:val="24"/>
          <w:szCs w:val="24"/>
          <w:lang w:val="en-US"/>
        </w:rPr>
      </w:pPr>
    </w:p>
    <w:p w:rsidR="005E75D7" w:rsidRDefault="005E75D7" w:rsidP="00CB0665">
      <w:pPr>
        <w:jc w:val="center"/>
        <w:rPr>
          <w:b/>
          <w:sz w:val="24"/>
          <w:szCs w:val="24"/>
          <w:lang w:val="bg-BG"/>
        </w:rPr>
      </w:pPr>
      <w:r w:rsidRPr="00CB0665">
        <w:rPr>
          <w:b/>
          <w:sz w:val="24"/>
          <w:szCs w:val="24"/>
          <w:lang w:val="bg-BG"/>
        </w:rPr>
        <w:t>Болни под наблюдение на психиатричн</w:t>
      </w:r>
      <w:r w:rsidR="007E3426" w:rsidRPr="00CB0665">
        <w:rPr>
          <w:b/>
          <w:sz w:val="24"/>
          <w:szCs w:val="24"/>
          <w:lang w:val="bg-BG"/>
        </w:rPr>
        <w:t xml:space="preserve">а клиника на УМБАЛ – Плевен </w:t>
      </w:r>
      <w:r w:rsidRPr="00CB0665">
        <w:rPr>
          <w:b/>
          <w:sz w:val="24"/>
          <w:szCs w:val="24"/>
          <w:lang w:val="bg-BG"/>
        </w:rPr>
        <w:t xml:space="preserve"> към 31.12.</w:t>
      </w:r>
    </w:p>
    <w:p w:rsidR="00EB5185" w:rsidRPr="00563149" w:rsidRDefault="00EB5185" w:rsidP="00CB0665">
      <w:pPr>
        <w:jc w:val="center"/>
        <w:rPr>
          <w:b/>
          <w:sz w:val="24"/>
          <w:szCs w:val="24"/>
          <w:lang w:val="en-US"/>
        </w:rPr>
      </w:pPr>
    </w:p>
    <w:tbl>
      <w:tblPr>
        <w:tblW w:w="963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770"/>
        <w:gridCol w:w="1100"/>
        <w:gridCol w:w="890"/>
        <w:gridCol w:w="1130"/>
      </w:tblGrid>
      <w:tr w:rsidR="005E75D7" w:rsidRPr="002C0A72" w:rsidTr="003F626D">
        <w:trPr>
          <w:trHeight w:val="25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75D7" w:rsidRPr="002C0A72" w:rsidRDefault="005E75D7" w:rsidP="002A1133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Pr="00E535E3" w:rsidRDefault="005E75D7" w:rsidP="00E535E3">
            <w:pPr>
              <w:jc w:val="center"/>
              <w:rPr>
                <w:sz w:val="20"/>
                <w:lang w:val="en-US" w:eastAsia="bg-BG"/>
              </w:rPr>
            </w:pPr>
            <w:r w:rsidRPr="002C0A72">
              <w:rPr>
                <w:sz w:val="20"/>
                <w:lang w:val="bg-BG" w:eastAsia="bg-BG"/>
              </w:rPr>
              <w:t>201</w:t>
            </w:r>
            <w:r w:rsidR="00E535E3">
              <w:rPr>
                <w:sz w:val="20"/>
                <w:lang w:val="en-US" w:eastAsia="bg-BG"/>
              </w:rPr>
              <w:t>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Pr="00E535E3" w:rsidRDefault="005E75D7" w:rsidP="00E535E3">
            <w:pPr>
              <w:jc w:val="center"/>
              <w:rPr>
                <w:sz w:val="20"/>
                <w:lang w:val="en-US" w:eastAsia="bg-BG"/>
              </w:rPr>
            </w:pPr>
            <w:r w:rsidRPr="002C0A72">
              <w:rPr>
                <w:sz w:val="20"/>
                <w:lang w:val="bg-BG" w:eastAsia="bg-BG"/>
              </w:rPr>
              <w:t>20</w:t>
            </w:r>
            <w:r w:rsidR="007E3426">
              <w:rPr>
                <w:sz w:val="20"/>
                <w:lang w:val="bg-BG" w:eastAsia="bg-BG"/>
              </w:rPr>
              <w:t>1</w:t>
            </w:r>
            <w:r w:rsidR="00E535E3">
              <w:rPr>
                <w:sz w:val="20"/>
                <w:lang w:val="en-US" w:eastAsia="bg-BG"/>
              </w:rPr>
              <w:t>8</w:t>
            </w:r>
          </w:p>
        </w:tc>
      </w:tr>
      <w:tr w:rsidR="005E75D7" w:rsidRPr="002C0A72" w:rsidTr="002F485E">
        <w:trPr>
          <w:trHeight w:val="32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Pr="002C0A72" w:rsidRDefault="005E75D7" w:rsidP="002A1133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Pr="002C0A72" w:rsidRDefault="005E75D7" w:rsidP="002A1133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Default="005E75D7" w:rsidP="002A1133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На 100</w:t>
            </w:r>
            <w:r w:rsidR="003F626D">
              <w:rPr>
                <w:sz w:val="20"/>
                <w:lang w:val="bg-BG" w:eastAsia="bg-BG"/>
              </w:rPr>
              <w:t> </w:t>
            </w:r>
            <w:r w:rsidRPr="002C0A72">
              <w:rPr>
                <w:sz w:val="20"/>
                <w:lang w:val="bg-BG" w:eastAsia="bg-BG"/>
              </w:rPr>
              <w:t xml:space="preserve">000 </w:t>
            </w:r>
          </w:p>
          <w:p w:rsidR="003F626D" w:rsidRPr="002C0A72" w:rsidRDefault="003F626D" w:rsidP="002A1133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нас.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Pr="002C0A72" w:rsidRDefault="005E75D7" w:rsidP="002A1133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Default="005E75D7" w:rsidP="002A1133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На 100</w:t>
            </w:r>
            <w:r w:rsidR="003F626D">
              <w:rPr>
                <w:sz w:val="20"/>
                <w:lang w:val="bg-BG" w:eastAsia="bg-BG"/>
              </w:rPr>
              <w:t> </w:t>
            </w:r>
            <w:r w:rsidRPr="002C0A72">
              <w:rPr>
                <w:sz w:val="20"/>
                <w:lang w:val="bg-BG" w:eastAsia="bg-BG"/>
              </w:rPr>
              <w:t xml:space="preserve">000 </w:t>
            </w:r>
          </w:p>
          <w:p w:rsidR="003F626D" w:rsidRPr="002C0A72" w:rsidRDefault="003F626D" w:rsidP="002A1133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нас.</w:t>
            </w:r>
          </w:p>
        </w:tc>
      </w:tr>
      <w:tr w:rsidR="00B70D2F" w:rsidRPr="002C0A72" w:rsidTr="003F626D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2C0A72" w:rsidRDefault="00B70D2F" w:rsidP="002A1133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2C0A72">
              <w:rPr>
                <w:b/>
                <w:bCs/>
                <w:sz w:val="22"/>
                <w:szCs w:val="22"/>
                <w:lang w:val="bg-BG" w:eastAsia="bg-BG"/>
              </w:rPr>
              <w:t>Всичко (F00 - F99) и G40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b/>
                <w:bCs/>
                <w:sz w:val="20"/>
              </w:rPr>
            </w:pPr>
            <w:r w:rsidRPr="00B70D2F">
              <w:rPr>
                <w:b/>
                <w:bCs/>
                <w:sz w:val="20"/>
              </w:rPr>
              <w:t>5217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b/>
                <w:sz w:val="20"/>
              </w:rPr>
            </w:pPr>
            <w:r w:rsidRPr="00B70D2F">
              <w:rPr>
                <w:b/>
                <w:sz w:val="20"/>
              </w:rPr>
              <w:t>2207.7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b/>
                <w:bCs/>
                <w:sz w:val="20"/>
              </w:rPr>
            </w:pPr>
            <w:r w:rsidRPr="00B70D2F">
              <w:rPr>
                <w:b/>
                <w:bCs/>
                <w:sz w:val="20"/>
              </w:rPr>
              <w:t>5355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b/>
                <w:sz w:val="20"/>
              </w:rPr>
            </w:pPr>
            <w:r w:rsidRPr="00B70D2F">
              <w:rPr>
                <w:b/>
                <w:sz w:val="20"/>
              </w:rPr>
              <w:t>2227.7</w:t>
            </w:r>
          </w:p>
        </w:tc>
      </w:tr>
      <w:tr w:rsidR="00B70D2F" w:rsidRPr="002C0A72" w:rsidTr="003F626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2C0A72" w:rsidRDefault="00B70D2F" w:rsidP="002A1133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2C0A72">
              <w:rPr>
                <w:b/>
                <w:bCs/>
                <w:sz w:val="22"/>
                <w:szCs w:val="22"/>
                <w:lang w:val="bg-BG" w:eastAsia="bg-BG"/>
              </w:rPr>
              <w:t xml:space="preserve"> Психични и поведенчески разстройства (F00 - F99)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b/>
                <w:bCs/>
                <w:sz w:val="20"/>
              </w:rPr>
            </w:pPr>
            <w:r w:rsidRPr="00B70D2F">
              <w:rPr>
                <w:b/>
                <w:bCs/>
                <w:sz w:val="20"/>
              </w:rPr>
              <w:t>4678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b/>
                <w:sz w:val="20"/>
              </w:rPr>
            </w:pPr>
            <w:r w:rsidRPr="00B70D2F">
              <w:rPr>
                <w:b/>
                <w:sz w:val="20"/>
              </w:rPr>
              <w:t>1979.6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b/>
                <w:bCs/>
                <w:sz w:val="20"/>
              </w:rPr>
            </w:pPr>
            <w:r w:rsidRPr="00B70D2F">
              <w:rPr>
                <w:b/>
                <w:bCs/>
                <w:sz w:val="20"/>
              </w:rPr>
              <w:t>4790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b/>
                <w:sz w:val="20"/>
              </w:rPr>
            </w:pPr>
            <w:r w:rsidRPr="00B70D2F">
              <w:rPr>
                <w:b/>
                <w:sz w:val="20"/>
              </w:rPr>
              <w:t>1992.7</w:t>
            </w:r>
          </w:p>
        </w:tc>
      </w:tr>
      <w:tr w:rsidR="00B70D2F" w:rsidRPr="002C0A72" w:rsidTr="003F626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 Деменции (F00-F03)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17.8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17.5</w:t>
            </w:r>
          </w:p>
        </w:tc>
      </w:tr>
      <w:tr w:rsidR="00B70D2F" w:rsidRPr="002C0A72" w:rsidTr="003F626D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 Делир, непредизвикан от алкохол и други психоактивни    вещества (F05)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1.2</w:t>
            </w:r>
          </w:p>
        </w:tc>
      </w:tr>
      <w:tr w:rsidR="00B70D2F" w:rsidRPr="002C0A72" w:rsidTr="003F626D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 Други разстройства, дължащи се на мозъчно заболяване  (F06, F07, F09)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57.6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54.9</w:t>
            </w:r>
          </w:p>
        </w:tc>
      </w:tr>
      <w:tr w:rsidR="00B70D2F" w:rsidRPr="002C0A72" w:rsidTr="003F626D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Психични и поведенчески разстройства, дължащи се на употреба на алкохол (F10)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199.3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506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210.5</w:t>
            </w:r>
          </w:p>
        </w:tc>
      </w:tr>
      <w:tr w:rsidR="00B70D2F" w:rsidRPr="002C0A72" w:rsidTr="003F626D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Психични и поведенчески разстройства, дължащи се на употреба на други психоактивни вещества (F11-F19)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15.7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15.0</w:t>
            </w:r>
          </w:p>
        </w:tc>
      </w:tr>
      <w:tr w:rsidR="00B70D2F" w:rsidRPr="002C0A72" w:rsidTr="003F626D">
        <w:trPr>
          <w:trHeight w:val="33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Шизофрения, шизотипни и налудни разстройства (F20 - F29)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1096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463.8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460.1</w:t>
            </w:r>
          </w:p>
        </w:tc>
      </w:tr>
      <w:tr w:rsidR="00B70D2F" w:rsidRPr="002C0A72" w:rsidTr="003F626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63370C">
            <w:pPr>
              <w:ind w:firstLineChars="200" w:firstLine="440"/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- в. т.ч. Шизофрения (F20)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426.1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1014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421.8</w:t>
            </w:r>
          </w:p>
        </w:tc>
      </w:tr>
      <w:tr w:rsidR="00B70D2F" w:rsidRPr="002C0A72" w:rsidTr="003F626D">
        <w:trPr>
          <w:trHeight w:val="33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F485E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 Разстройства на настроението    (F30 - F39)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274.2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668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277.9</w:t>
            </w:r>
          </w:p>
        </w:tc>
      </w:tr>
      <w:tr w:rsidR="00B70D2F" w:rsidRPr="002C0A72" w:rsidTr="003F626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63370C">
            <w:pPr>
              <w:ind w:firstLineChars="100" w:firstLine="220"/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sz w:val="22"/>
                <w:szCs w:val="22"/>
                <w:lang w:val="en-US" w:eastAsia="bg-BG"/>
              </w:rPr>
              <w:t xml:space="preserve">   </w:t>
            </w:r>
            <w:r w:rsidRPr="00EB5185">
              <w:rPr>
                <w:sz w:val="22"/>
                <w:szCs w:val="22"/>
                <w:lang w:val="bg-BG" w:eastAsia="bg-BG"/>
              </w:rPr>
              <w:t>- в. т.ч. биполярно афективно разстройство (F31)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81.7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83.2</w:t>
            </w:r>
          </w:p>
        </w:tc>
      </w:tr>
      <w:tr w:rsidR="00B70D2F" w:rsidRPr="002C0A72" w:rsidTr="003F626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63370C">
            <w:pPr>
              <w:ind w:firstLineChars="100" w:firstLine="220"/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sz w:val="22"/>
                <w:szCs w:val="22"/>
                <w:lang w:val="en-US" w:eastAsia="bg-BG"/>
              </w:rPr>
              <w:t xml:space="preserve">   </w:t>
            </w:r>
            <w:r w:rsidRPr="00EB5185">
              <w:rPr>
                <w:sz w:val="22"/>
                <w:szCs w:val="22"/>
                <w:lang w:val="bg-BG" w:eastAsia="bg-BG"/>
              </w:rPr>
              <w:t>- депресивен епизод (F32)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58.4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58.2</w:t>
            </w:r>
          </w:p>
        </w:tc>
      </w:tr>
      <w:tr w:rsidR="00B70D2F" w:rsidRPr="002C0A72" w:rsidTr="003F626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63370C">
            <w:pPr>
              <w:ind w:firstLineChars="100" w:firstLine="220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en-US" w:eastAsia="bg-BG"/>
              </w:rPr>
              <w:t xml:space="preserve">    </w:t>
            </w:r>
            <w:r w:rsidRPr="00EB5185">
              <w:rPr>
                <w:sz w:val="22"/>
                <w:szCs w:val="22"/>
                <w:lang w:val="bg-BG" w:eastAsia="bg-BG"/>
              </w:rPr>
              <w:t>- рецидивиращо депресивно разстройство   (F33)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127.0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302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125.6</w:t>
            </w:r>
          </w:p>
        </w:tc>
      </w:tr>
      <w:tr w:rsidR="00B70D2F" w:rsidRPr="002C0A72" w:rsidTr="003F626D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Невротични, свързани със стрес и соматоформни   разстройства (F40 - F48)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187.9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187.6</w:t>
            </w:r>
          </w:p>
        </w:tc>
      </w:tr>
      <w:tr w:rsidR="00B70D2F" w:rsidRPr="002C0A72" w:rsidTr="003F626D">
        <w:trPr>
          <w:trHeight w:val="29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423E35" w:rsidRDefault="00B70D2F" w:rsidP="002A1133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 xml:space="preserve">  </w:t>
            </w:r>
            <w:r w:rsidRPr="00423E35">
              <w:rPr>
                <w:sz w:val="22"/>
                <w:szCs w:val="22"/>
                <w:lang w:val="en-US" w:eastAsia="bg-BG"/>
              </w:rPr>
              <w:t>Разстройства на храненето, съня и сексуалността   (F50, F51, F52)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0.4</w:t>
            </w:r>
          </w:p>
        </w:tc>
      </w:tr>
      <w:tr w:rsidR="00B70D2F" w:rsidRPr="002C0A72" w:rsidTr="003F626D">
        <w:trPr>
          <w:trHeight w:val="29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Разстройства на личността и поведението в зряла възраст  (F60 - F69)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57.1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59.5</w:t>
            </w:r>
          </w:p>
        </w:tc>
      </w:tr>
      <w:tr w:rsidR="00B70D2F" w:rsidRPr="002C0A72" w:rsidTr="003F626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Умствена изостаналост (F70 - F79)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700.8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1693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704.3</w:t>
            </w:r>
          </w:p>
        </w:tc>
      </w:tr>
      <w:tr w:rsidR="00B70D2F" w:rsidRPr="002C0A72" w:rsidTr="003F626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Специфични разстройства в развитието (F80 - F83)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1.7</w:t>
            </w:r>
          </w:p>
        </w:tc>
      </w:tr>
      <w:tr w:rsidR="00B70D2F" w:rsidRPr="002C0A72" w:rsidTr="003F626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Генерализирани разстройства в  развитието (F84)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0.8</w:t>
            </w:r>
          </w:p>
        </w:tc>
      </w:tr>
      <w:tr w:rsidR="00B70D2F" w:rsidRPr="002C0A72" w:rsidTr="003F626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Хиперкинетични разстройства (F90)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0.4</w:t>
            </w:r>
          </w:p>
        </w:tc>
      </w:tr>
      <w:tr w:rsidR="00B70D2F" w:rsidRPr="002C0A72" w:rsidTr="003F626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Други разстройства в поведението и емоциите (F91 - F95)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0.8</w:t>
            </w:r>
          </w:p>
        </w:tc>
      </w:tr>
      <w:tr w:rsidR="00B70D2F" w:rsidRPr="002C0A72" w:rsidTr="003F626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Неорганична енуреза (F98.0)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0.0</w:t>
            </w:r>
          </w:p>
        </w:tc>
      </w:tr>
      <w:tr w:rsidR="00B70D2F" w:rsidRPr="002C0A72" w:rsidTr="003F626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EB5185">
              <w:rPr>
                <w:b/>
                <w:bCs/>
                <w:sz w:val="22"/>
                <w:szCs w:val="22"/>
                <w:lang w:val="bg-BG" w:eastAsia="bg-BG"/>
              </w:rPr>
              <w:t>Всички останали класове болести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b/>
                <w:bCs/>
                <w:sz w:val="20"/>
              </w:rPr>
            </w:pPr>
            <w:r w:rsidRPr="00B70D2F">
              <w:rPr>
                <w:b/>
                <w:bCs/>
                <w:sz w:val="20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b/>
                <w:sz w:val="20"/>
              </w:rPr>
            </w:pPr>
            <w:r w:rsidRPr="00B70D2F">
              <w:rPr>
                <w:b/>
                <w:sz w:val="20"/>
              </w:rPr>
              <w:t>228.1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b/>
                <w:bCs/>
                <w:sz w:val="20"/>
              </w:rPr>
            </w:pPr>
            <w:r w:rsidRPr="00B70D2F">
              <w:rPr>
                <w:b/>
                <w:bCs/>
                <w:sz w:val="20"/>
              </w:rPr>
              <w:t>565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b/>
                <w:sz w:val="20"/>
              </w:rPr>
            </w:pPr>
            <w:r w:rsidRPr="00B70D2F">
              <w:rPr>
                <w:b/>
                <w:sz w:val="20"/>
              </w:rPr>
              <w:t>235.0</w:t>
            </w:r>
          </w:p>
        </w:tc>
      </w:tr>
      <w:tr w:rsidR="00B70D2F" w:rsidRPr="002C0A72" w:rsidTr="002F485E">
        <w:trPr>
          <w:trHeight w:val="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EB5185" w:rsidRDefault="00B70D2F" w:rsidP="002A1133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>Епилепсия (G40)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228.1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565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2F" w:rsidRPr="00B70D2F" w:rsidRDefault="00B70D2F" w:rsidP="007C2834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235.0</w:t>
            </w:r>
          </w:p>
        </w:tc>
      </w:tr>
    </w:tbl>
    <w:p w:rsidR="005719F8" w:rsidRDefault="00895681" w:rsidP="003F626D">
      <w:pPr>
        <w:pStyle w:val="ListParagraph"/>
        <w:ind w:left="1440"/>
        <w:jc w:val="both"/>
        <w:rPr>
          <w:sz w:val="24"/>
          <w:szCs w:val="24"/>
        </w:rPr>
      </w:pPr>
      <w:r>
        <w:br w:type="page"/>
      </w:r>
      <w:r w:rsidR="005719F8">
        <w:rPr>
          <w:sz w:val="24"/>
          <w:szCs w:val="24"/>
        </w:rPr>
        <w:lastRenderedPageBreak/>
        <w:t xml:space="preserve"> </w:t>
      </w:r>
    </w:p>
    <w:p w:rsidR="004A5BC9" w:rsidRPr="005719F8" w:rsidRDefault="005719F8" w:rsidP="005719F8">
      <w:pPr>
        <w:pStyle w:val="ListParagraph"/>
        <w:ind w:left="1080"/>
        <w:jc w:val="both"/>
        <w:rPr>
          <w:b/>
        </w:rPr>
      </w:pPr>
      <w:r w:rsidRPr="005719F8">
        <w:rPr>
          <w:b/>
          <w:lang w:val="en-US"/>
        </w:rPr>
        <w:t>II</w:t>
      </w:r>
      <w:r w:rsidRPr="005719F8">
        <w:rPr>
          <w:b/>
          <w:lang w:val="ru-RU"/>
        </w:rPr>
        <w:t xml:space="preserve"> . </w:t>
      </w:r>
      <w:r w:rsidR="004A5BC9" w:rsidRPr="005719F8">
        <w:rPr>
          <w:b/>
        </w:rPr>
        <w:t>Състояние на системата за медицинска помощ</w:t>
      </w:r>
    </w:p>
    <w:p w:rsidR="002848D5" w:rsidRPr="00332AD7" w:rsidRDefault="002848D5" w:rsidP="002848D5">
      <w:pPr>
        <w:pStyle w:val="ListParagraph"/>
        <w:ind w:left="1440"/>
        <w:jc w:val="both"/>
        <w:rPr>
          <w:sz w:val="24"/>
          <w:szCs w:val="24"/>
        </w:rPr>
      </w:pPr>
    </w:p>
    <w:p w:rsidR="002848D5" w:rsidRPr="005719F8" w:rsidRDefault="005719F8" w:rsidP="005719F8">
      <w:pPr>
        <w:pStyle w:val="ListParagraph"/>
        <w:ind w:left="1320"/>
        <w:jc w:val="both"/>
        <w:rPr>
          <w:b/>
          <w:sz w:val="24"/>
          <w:szCs w:val="24"/>
        </w:rPr>
      </w:pPr>
      <w:r w:rsidRPr="005719F8">
        <w:rPr>
          <w:b/>
          <w:sz w:val="24"/>
          <w:szCs w:val="24"/>
        </w:rPr>
        <w:t xml:space="preserve">1. </w:t>
      </w:r>
      <w:r w:rsidR="00A73657" w:rsidRPr="005719F8">
        <w:rPr>
          <w:b/>
          <w:sz w:val="24"/>
          <w:szCs w:val="24"/>
        </w:rPr>
        <w:t>Първична извънболнична медицинска помощ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0"/>
      </w:tblGrid>
      <w:tr w:rsidR="00276E18" w:rsidRPr="00332AD7">
        <w:trPr>
          <w:trHeight w:val="4526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C9110F" w:rsidRPr="005719F8" w:rsidRDefault="00C9110F" w:rsidP="00C9110F">
            <w:pPr>
              <w:rPr>
                <w:sz w:val="22"/>
                <w:szCs w:val="22"/>
                <w:lang w:val="ru-RU"/>
              </w:rPr>
            </w:pPr>
          </w:p>
          <w:p w:rsidR="00C55952" w:rsidRPr="00B466A6" w:rsidRDefault="008703C1" w:rsidP="00C55952">
            <w:pPr>
              <w:pStyle w:val="11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="002F485E">
              <w:rPr>
                <w:lang w:val="bg-BG"/>
              </w:rPr>
              <w:t xml:space="preserve">       </w:t>
            </w:r>
            <w:r w:rsidR="00C9110F" w:rsidRPr="00156A78">
              <w:rPr>
                <w:rFonts w:ascii="Times New Roman" w:hAnsi="Times New Roman"/>
              </w:rPr>
              <w:t>Първичната медицинска помощ се оказва от общопрактикуващи лекари/ОПЛ/.</w:t>
            </w:r>
            <w:r w:rsidR="007C4ACC">
              <w:rPr>
                <w:rFonts w:ascii="Times New Roman" w:hAnsi="Times New Roman"/>
              </w:rPr>
              <w:t xml:space="preserve"> </w:t>
            </w:r>
            <w:r w:rsidR="00C9110F" w:rsidRPr="00156A78">
              <w:rPr>
                <w:rFonts w:ascii="Times New Roman" w:hAnsi="Times New Roman"/>
              </w:rPr>
              <w:t xml:space="preserve">В </w:t>
            </w:r>
            <w:r w:rsidR="0028487E">
              <w:rPr>
                <w:rFonts w:ascii="Times New Roman" w:hAnsi="Times New Roman"/>
                <w:lang w:val="bg-BG"/>
              </w:rPr>
              <w:t>края на 201</w:t>
            </w:r>
            <w:r w:rsidR="007C4ACC">
              <w:rPr>
                <w:rFonts w:ascii="Times New Roman" w:hAnsi="Times New Roman"/>
                <w:lang w:val="en-US"/>
              </w:rPr>
              <w:t>9</w:t>
            </w:r>
            <w:r w:rsidR="0028487E">
              <w:rPr>
                <w:rFonts w:ascii="Times New Roman" w:hAnsi="Times New Roman"/>
                <w:lang w:val="bg-BG"/>
              </w:rPr>
              <w:t xml:space="preserve"> г.</w:t>
            </w:r>
            <w:r w:rsidR="00C9110F" w:rsidRPr="00156A78">
              <w:rPr>
                <w:rFonts w:ascii="Times New Roman" w:hAnsi="Times New Roman"/>
              </w:rPr>
              <w:t xml:space="preserve"> на територията на Плевенска област работят </w:t>
            </w:r>
            <w:r w:rsidR="00FE4723">
              <w:rPr>
                <w:rFonts w:ascii="Times New Roman" w:hAnsi="Times New Roman"/>
              </w:rPr>
              <w:t>1</w:t>
            </w:r>
            <w:r w:rsidR="007A0B5B">
              <w:rPr>
                <w:rFonts w:ascii="Times New Roman" w:hAnsi="Times New Roman"/>
              </w:rPr>
              <w:t>88</w:t>
            </w:r>
            <w:r w:rsidR="007C1CB1">
              <w:rPr>
                <w:rFonts w:ascii="Times New Roman" w:hAnsi="Times New Roman"/>
                <w:lang w:val="bg-BG"/>
              </w:rPr>
              <w:t xml:space="preserve"> амбулатории за първична медицинска помощ</w:t>
            </w:r>
            <w:r w:rsidR="007C1CB1">
              <w:rPr>
                <w:rFonts w:ascii="Times New Roman" w:hAnsi="Times New Roman"/>
              </w:rPr>
              <w:t xml:space="preserve"> </w:t>
            </w:r>
            <w:r w:rsidRPr="00156A78">
              <w:rPr>
                <w:rFonts w:ascii="Times New Roman" w:hAnsi="Times New Roman"/>
              </w:rPr>
              <w:t xml:space="preserve"> – </w:t>
            </w:r>
            <w:r w:rsidR="00F57296">
              <w:rPr>
                <w:rFonts w:ascii="Times New Roman" w:hAnsi="Times New Roman"/>
                <w:lang w:val="bg-BG"/>
              </w:rPr>
              <w:t>1</w:t>
            </w:r>
            <w:r w:rsidR="007C4ACC">
              <w:rPr>
                <w:rFonts w:ascii="Times New Roman" w:hAnsi="Times New Roman"/>
                <w:lang w:val="en-US"/>
              </w:rPr>
              <w:t>79</w:t>
            </w:r>
            <w:r w:rsidR="00CA61C6" w:rsidRPr="00CA61C6">
              <w:rPr>
                <w:rFonts w:ascii="Times New Roman" w:hAnsi="Times New Roman"/>
                <w:lang w:val="ru-RU"/>
              </w:rPr>
              <w:t xml:space="preserve"> </w:t>
            </w:r>
            <w:r w:rsidRPr="00156A78">
              <w:rPr>
                <w:rFonts w:ascii="Times New Roman" w:hAnsi="Times New Roman"/>
              </w:rPr>
              <w:t xml:space="preserve">индивидуални практики и </w:t>
            </w:r>
            <w:r w:rsidR="00476C47">
              <w:rPr>
                <w:rFonts w:ascii="Times New Roman" w:hAnsi="Times New Roman"/>
              </w:rPr>
              <w:t>9</w:t>
            </w:r>
            <w:r w:rsidRPr="00156A78">
              <w:rPr>
                <w:rFonts w:ascii="Times New Roman" w:hAnsi="Times New Roman"/>
              </w:rPr>
              <w:t xml:space="preserve"> групови. </w:t>
            </w:r>
            <w:r w:rsidR="00C4671D" w:rsidRPr="00156A78">
              <w:rPr>
                <w:rFonts w:ascii="Times New Roman" w:hAnsi="Times New Roman"/>
              </w:rPr>
              <w:t xml:space="preserve"> </w:t>
            </w:r>
            <w:r w:rsidR="00B466A6">
              <w:rPr>
                <w:rFonts w:ascii="Times New Roman" w:hAnsi="Times New Roman"/>
                <w:lang w:val="bg-BG"/>
              </w:rPr>
              <w:t>О</w:t>
            </w:r>
            <w:r w:rsidR="00C02803">
              <w:rPr>
                <w:rFonts w:ascii="Times New Roman" w:hAnsi="Times New Roman"/>
                <w:lang w:val="bg-BG"/>
              </w:rPr>
              <w:t>бщия</w:t>
            </w:r>
            <w:r w:rsidR="00B466A6">
              <w:rPr>
                <w:rFonts w:ascii="Times New Roman" w:hAnsi="Times New Roman"/>
                <w:lang w:val="bg-BG"/>
              </w:rPr>
              <w:t>т</w:t>
            </w:r>
            <w:r w:rsidR="00C02803">
              <w:rPr>
                <w:rFonts w:ascii="Times New Roman" w:hAnsi="Times New Roman"/>
                <w:lang w:val="bg-BG"/>
              </w:rPr>
              <w:t xml:space="preserve"> брой </w:t>
            </w:r>
            <w:r w:rsidR="00B466A6">
              <w:rPr>
                <w:rFonts w:ascii="Times New Roman" w:hAnsi="Times New Roman"/>
                <w:lang w:val="bg-BG"/>
              </w:rPr>
              <w:t xml:space="preserve">на лекарите е </w:t>
            </w:r>
            <w:r w:rsidR="00C55952" w:rsidRPr="003D2DB6">
              <w:rPr>
                <w:rFonts w:ascii="Times New Roman" w:hAnsi="Times New Roman"/>
              </w:rPr>
              <w:t>2</w:t>
            </w:r>
            <w:r w:rsidR="0028487E" w:rsidRPr="003D2DB6">
              <w:rPr>
                <w:rFonts w:ascii="Times New Roman" w:hAnsi="Times New Roman"/>
                <w:lang w:val="bg-BG"/>
              </w:rPr>
              <w:t>0</w:t>
            </w:r>
            <w:r w:rsidR="007C4ACC">
              <w:rPr>
                <w:rFonts w:ascii="Times New Roman" w:hAnsi="Times New Roman"/>
                <w:lang w:val="en-US"/>
              </w:rPr>
              <w:t>8</w:t>
            </w:r>
            <w:r w:rsidR="00C55952" w:rsidRPr="00156A78">
              <w:rPr>
                <w:rFonts w:ascii="Times New Roman" w:hAnsi="Times New Roman"/>
              </w:rPr>
              <w:t xml:space="preserve"> </w:t>
            </w:r>
            <w:r w:rsidR="00C02803">
              <w:rPr>
                <w:rFonts w:ascii="Times New Roman" w:hAnsi="Times New Roman"/>
                <w:lang w:val="bg-BG"/>
              </w:rPr>
              <w:t xml:space="preserve"> </w:t>
            </w:r>
            <w:r w:rsidR="00C02803">
              <w:rPr>
                <w:rFonts w:ascii="Times New Roman" w:hAnsi="Times New Roman"/>
              </w:rPr>
              <w:t>/</w:t>
            </w:r>
            <w:r w:rsidR="007C4ACC">
              <w:rPr>
                <w:rFonts w:ascii="Times New Roman" w:hAnsi="Times New Roman"/>
              </w:rPr>
              <w:t>197</w:t>
            </w:r>
            <w:r w:rsidR="00C02803">
              <w:rPr>
                <w:rFonts w:ascii="Times New Roman" w:hAnsi="Times New Roman"/>
                <w:lang w:val="bg-BG"/>
              </w:rPr>
              <w:t xml:space="preserve"> титуляри и </w:t>
            </w:r>
            <w:r w:rsidR="007C4ACC">
              <w:rPr>
                <w:rFonts w:ascii="Times New Roman" w:hAnsi="Times New Roman"/>
                <w:lang w:val="en-US"/>
              </w:rPr>
              <w:t>11</w:t>
            </w:r>
            <w:r w:rsidR="00C02803">
              <w:rPr>
                <w:rFonts w:ascii="Times New Roman" w:hAnsi="Times New Roman"/>
                <w:lang w:val="bg-BG"/>
              </w:rPr>
              <w:t xml:space="preserve"> наети</w:t>
            </w:r>
            <w:r w:rsidR="000D2FFB">
              <w:rPr>
                <w:rFonts w:ascii="Times New Roman" w:hAnsi="Times New Roman"/>
                <w:lang w:val="bg-BG"/>
              </w:rPr>
              <w:t xml:space="preserve"> </w:t>
            </w:r>
            <w:r w:rsidR="000D2FFB">
              <w:rPr>
                <w:rFonts w:ascii="Times New Roman" w:hAnsi="Times New Roman"/>
              </w:rPr>
              <w:t>/</w:t>
            </w:r>
            <w:r w:rsidR="00B466A6">
              <w:rPr>
                <w:rFonts w:ascii="Times New Roman" w:hAnsi="Times New Roman"/>
                <w:lang w:val="bg-BG"/>
              </w:rPr>
              <w:t>.</w:t>
            </w:r>
          </w:p>
          <w:p w:rsidR="00C9110F" w:rsidRPr="00427775" w:rsidRDefault="00C55952" w:rsidP="00C55952">
            <w:pPr>
              <w:pStyle w:val="11"/>
              <w:jc w:val="both"/>
              <w:rPr>
                <w:rFonts w:ascii="Times New Roman" w:hAnsi="Times New Roman"/>
                <w:lang w:val="bg-BG"/>
              </w:rPr>
            </w:pPr>
            <w:r w:rsidRPr="00156A78">
              <w:rPr>
                <w:rFonts w:ascii="Times New Roman" w:hAnsi="Times New Roman"/>
                <w:lang w:val="bg-BG"/>
              </w:rPr>
              <w:t xml:space="preserve">        </w:t>
            </w:r>
            <w:r w:rsidR="002F485E">
              <w:rPr>
                <w:rFonts w:ascii="Times New Roman" w:hAnsi="Times New Roman"/>
                <w:lang w:val="bg-BG"/>
              </w:rPr>
              <w:t xml:space="preserve">  </w:t>
            </w:r>
            <w:r w:rsidR="00C9110F" w:rsidRPr="005531D1">
              <w:rPr>
                <w:rFonts w:ascii="Times New Roman" w:hAnsi="Times New Roman"/>
              </w:rPr>
              <w:t>Средният брой население на 1 общопрактикуващ лекар е 1</w:t>
            </w:r>
            <w:r w:rsidR="00422BD8" w:rsidRPr="005531D1">
              <w:rPr>
                <w:rFonts w:ascii="Times New Roman" w:hAnsi="Times New Roman"/>
              </w:rPr>
              <w:t>1</w:t>
            </w:r>
            <w:r w:rsidR="00150AB5">
              <w:rPr>
                <w:rFonts w:ascii="Times New Roman" w:hAnsi="Times New Roman"/>
              </w:rPr>
              <w:t>46</w:t>
            </w:r>
            <w:r w:rsidR="00C9110F" w:rsidRPr="005531D1">
              <w:rPr>
                <w:rFonts w:ascii="Times New Roman" w:hAnsi="Times New Roman"/>
              </w:rPr>
              <w:t xml:space="preserve"> души </w:t>
            </w:r>
            <w:r w:rsidR="008703C1" w:rsidRPr="005531D1">
              <w:rPr>
                <w:rFonts w:ascii="Times New Roman" w:hAnsi="Times New Roman"/>
              </w:rPr>
              <w:t>.</w:t>
            </w:r>
            <w:r w:rsidR="00C9110F" w:rsidRPr="005531D1">
              <w:rPr>
                <w:rFonts w:ascii="Times New Roman" w:hAnsi="Times New Roman"/>
                <w:lang w:val="bg-BG"/>
              </w:rPr>
              <w:t xml:space="preserve">Показателят за осигуреността с ОПЛ е </w:t>
            </w:r>
            <w:r w:rsidR="00BF2983" w:rsidRPr="005531D1">
              <w:rPr>
                <w:rFonts w:ascii="Times New Roman" w:hAnsi="Times New Roman"/>
                <w:lang w:val="bg-BG"/>
              </w:rPr>
              <w:t>8.</w:t>
            </w:r>
            <w:r w:rsidR="00150AB5">
              <w:rPr>
                <w:rFonts w:ascii="Times New Roman" w:hAnsi="Times New Roman"/>
                <w:lang w:val="en-US"/>
              </w:rPr>
              <w:t>7</w:t>
            </w:r>
            <w:r w:rsidR="008703C1" w:rsidRPr="005531D1">
              <w:rPr>
                <w:rFonts w:ascii="Times New Roman" w:hAnsi="Times New Roman"/>
                <w:lang w:val="bg-BG"/>
              </w:rPr>
              <w:t xml:space="preserve"> на 10000 души.</w:t>
            </w:r>
            <w:r w:rsidR="0033372D" w:rsidRPr="005531D1">
              <w:rPr>
                <w:rFonts w:ascii="Times New Roman" w:hAnsi="Times New Roman"/>
                <w:lang w:val="bg-BG"/>
              </w:rPr>
              <w:t xml:space="preserve"> </w:t>
            </w:r>
            <w:r w:rsidR="00C9110F" w:rsidRPr="005531D1">
              <w:rPr>
                <w:rFonts w:ascii="Times New Roman" w:hAnsi="Times New Roman"/>
                <w:lang w:val="bg-BG"/>
              </w:rPr>
              <w:t>Най-голям е този показател в общините  Плевен</w:t>
            </w:r>
            <w:r w:rsidR="0033372D" w:rsidRPr="005531D1">
              <w:rPr>
                <w:rFonts w:ascii="Times New Roman" w:hAnsi="Times New Roman"/>
                <w:lang w:val="en-US"/>
              </w:rPr>
              <w:t xml:space="preserve"> </w:t>
            </w:r>
            <w:r w:rsidR="0033372D" w:rsidRPr="005531D1">
              <w:rPr>
                <w:rFonts w:ascii="Times New Roman" w:hAnsi="Times New Roman"/>
              </w:rPr>
              <w:t>(</w:t>
            </w:r>
            <w:r w:rsidR="0033372D" w:rsidRPr="005531D1">
              <w:rPr>
                <w:rFonts w:ascii="Times New Roman" w:hAnsi="Times New Roman"/>
                <w:lang w:val="bg-BG"/>
              </w:rPr>
              <w:t>9.</w:t>
            </w:r>
            <w:r w:rsidR="005531D1" w:rsidRPr="005531D1">
              <w:rPr>
                <w:rFonts w:ascii="Times New Roman" w:hAnsi="Times New Roman"/>
                <w:lang w:val="en-US"/>
              </w:rPr>
              <w:t>9</w:t>
            </w:r>
            <w:r w:rsidR="0033372D" w:rsidRPr="005531D1">
              <w:rPr>
                <w:rFonts w:ascii="Times New Roman" w:hAnsi="Times New Roman"/>
              </w:rPr>
              <w:t>)</w:t>
            </w:r>
            <w:r w:rsidR="008373D4" w:rsidRPr="005531D1">
              <w:rPr>
                <w:rFonts w:ascii="Times New Roman" w:hAnsi="Times New Roman"/>
                <w:lang w:val="bg-BG"/>
              </w:rPr>
              <w:t xml:space="preserve"> </w:t>
            </w:r>
            <w:r w:rsidR="005531D1" w:rsidRPr="005531D1">
              <w:rPr>
                <w:rFonts w:ascii="Times New Roman" w:hAnsi="Times New Roman"/>
                <w:lang w:val="bg-BG"/>
              </w:rPr>
              <w:t>и</w:t>
            </w:r>
            <w:r w:rsidR="008373D4" w:rsidRPr="005531D1">
              <w:rPr>
                <w:rFonts w:ascii="Times New Roman" w:hAnsi="Times New Roman"/>
                <w:lang w:val="bg-BG"/>
              </w:rPr>
              <w:t xml:space="preserve"> </w:t>
            </w:r>
            <w:r w:rsidR="005531D1" w:rsidRPr="005531D1">
              <w:rPr>
                <w:rFonts w:ascii="Times New Roman" w:hAnsi="Times New Roman"/>
                <w:lang w:val="bg-BG"/>
              </w:rPr>
              <w:t>Пордим</w:t>
            </w:r>
            <w:r w:rsidR="00150AB5">
              <w:rPr>
                <w:rFonts w:ascii="Times New Roman" w:hAnsi="Times New Roman"/>
                <w:lang w:val="en-US"/>
              </w:rPr>
              <w:t xml:space="preserve"> </w:t>
            </w:r>
            <w:r w:rsidR="005531D1" w:rsidRPr="005531D1">
              <w:rPr>
                <w:rFonts w:ascii="Times New Roman" w:hAnsi="Times New Roman"/>
              </w:rPr>
              <w:t>(9</w:t>
            </w:r>
            <w:r w:rsidR="005531D1" w:rsidRPr="005531D1">
              <w:rPr>
                <w:rFonts w:ascii="Times New Roman" w:hAnsi="Times New Roman"/>
                <w:lang w:val="bg-BG"/>
              </w:rPr>
              <w:t>.</w:t>
            </w:r>
            <w:r w:rsidR="00150AB5">
              <w:rPr>
                <w:rFonts w:ascii="Times New Roman" w:hAnsi="Times New Roman"/>
                <w:lang w:val="en-US"/>
              </w:rPr>
              <w:t>2</w:t>
            </w:r>
            <w:r w:rsidR="005531D1" w:rsidRPr="005531D1">
              <w:rPr>
                <w:rFonts w:ascii="Times New Roman" w:hAnsi="Times New Roman"/>
              </w:rPr>
              <w:t>)</w:t>
            </w:r>
            <w:r w:rsidR="005531D1" w:rsidRPr="005531D1">
              <w:rPr>
                <w:rFonts w:ascii="Times New Roman" w:hAnsi="Times New Roman"/>
                <w:lang w:val="bg-BG"/>
              </w:rPr>
              <w:t xml:space="preserve"> ,</w:t>
            </w:r>
            <w:r w:rsidR="00763114" w:rsidRPr="005531D1">
              <w:rPr>
                <w:rFonts w:ascii="Times New Roman" w:hAnsi="Times New Roman"/>
              </w:rPr>
              <w:t xml:space="preserve"> </w:t>
            </w:r>
            <w:r w:rsidR="00C9110F" w:rsidRPr="005531D1">
              <w:rPr>
                <w:rFonts w:ascii="Times New Roman" w:hAnsi="Times New Roman"/>
                <w:lang w:val="bg-BG"/>
              </w:rPr>
              <w:t xml:space="preserve">а най-малък </w:t>
            </w:r>
            <w:r w:rsidR="0033372D" w:rsidRPr="005531D1">
              <w:rPr>
                <w:rFonts w:ascii="Times New Roman" w:hAnsi="Times New Roman"/>
                <w:lang w:val="bg-BG"/>
              </w:rPr>
              <w:t xml:space="preserve">Долни Дъбник </w:t>
            </w:r>
            <w:r w:rsidR="0033372D" w:rsidRPr="005531D1">
              <w:rPr>
                <w:rFonts w:ascii="Times New Roman" w:hAnsi="Times New Roman"/>
              </w:rPr>
              <w:t>(</w:t>
            </w:r>
            <w:r w:rsidR="008373D4" w:rsidRPr="005531D1">
              <w:rPr>
                <w:rFonts w:ascii="Times New Roman" w:hAnsi="Times New Roman"/>
                <w:lang w:val="bg-BG"/>
              </w:rPr>
              <w:t>5</w:t>
            </w:r>
            <w:r w:rsidR="0033372D" w:rsidRPr="005531D1">
              <w:rPr>
                <w:rFonts w:ascii="Times New Roman" w:hAnsi="Times New Roman"/>
                <w:lang w:val="bg-BG"/>
              </w:rPr>
              <w:t>.</w:t>
            </w:r>
            <w:r w:rsidR="00150AB5">
              <w:rPr>
                <w:rFonts w:ascii="Times New Roman" w:hAnsi="Times New Roman"/>
                <w:lang w:val="en-US"/>
              </w:rPr>
              <w:t>7</w:t>
            </w:r>
            <w:r w:rsidR="0033372D" w:rsidRPr="005531D1">
              <w:rPr>
                <w:rFonts w:ascii="Times New Roman" w:hAnsi="Times New Roman"/>
              </w:rPr>
              <w:t>)</w:t>
            </w:r>
            <w:r w:rsidR="0033372D" w:rsidRPr="005531D1">
              <w:rPr>
                <w:rFonts w:ascii="Times New Roman" w:hAnsi="Times New Roman"/>
                <w:lang w:val="bg-BG"/>
              </w:rPr>
              <w:t xml:space="preserve"> и</w:t>
            </w:r>
            <w:r w:rsidR="00C9110F" w:rsidRPr="005531D1">
              <w:rPr>
                <w:rFonts w:ascii="Times New Roman" w:hAnsi="Times New Roman"/>
                <w:lang w:val="bg-BG"/>
              </w:rPr>
              <w:t xml:space="preserve"> </w:t>
            </w:r>
            <w:r w:rsidR="00150AB5">
              <w:rPr>
                <w:rFonts w:ascii="Times New Roman" w:hAnsi="Times New Roman"/>
                <w:lang w:val="bg-BG"/>
              </w:rPr>
              <w:t>Гулянци</w:t>
            </w:r>
            <w:r w:rsidR="008373D4" w:rsidRPr="005531D1">
              <w:rPr>
                <w:rFonts w:ascii="Times New Roman" w:hAnsi="Times New Roman"/>
                <w:lang w:val="bg-BG"/>
              </w:rPr>
              <w:t xml:space="preserve"> </w:t>
            </w:r>
            <w:r w:rsidR="00BF2983" w:rsidRPr="005531D1">
              <w:rPr>
                <w:rFonts w:ascii="Times New Roman" w:hAnsi="Times New Roman"/>
              </w:rPr>
              <w:t>(</w:t>
            </w:r>
            <w:r w:rsidR="00150AB5">
              <w:rPr>
                <w:rFonts w:ascii="Times New Roman" w:hAnsi="Times New Roman"/>
                <w:lang w:val="bg-BG"/>
              </w:rPr>
              <w:t>5</w:t>
            </w:r>
            <w:r w:rsidR="00BF2983" w:rsidRPr="005531D1">
              <w:rPr>
                <w:rFonts w:ascii="Times New Roman" w:hAnsi="Times New Roman"/>
                <w:lang w:val="bg-BG"/>
              </w:rPr>
              <w:t>.</w:t>
            </w:r>
            <w:r w:rsidR="00150AB5">
              <w:rPr>
                <w:rFonts w:ascii="Times New Roman" w:hAnsi="Times New Roman"/>
                <w:lang w:val="bg-BG"/>
              </w:rPr>
              <w:t xml:space="preserve">9 </w:t>
            </w:r>
            <w:r w:rsidR="00BF2983" w:rsidRPr="005531D1">
              <w:rPr>
                <w:rFonts w:ascii="Times New Roman" w:hAnsi="Times New Roman"/>
              </w:rPr>
              <w:t>)</w:t>
            </w:r>
            <w:r w:rsidR="00BF2983" w:rsidRPr="005531D1">
              <w:rPr>
                <w:rFonts w:ascii="Times New Roman" w:hAnsi="Times New Roman"/>
                <w:lang w:val="bg-BG"/>
              </w:rPr>
              <w:t xml:space="preserve"> </w:t>
            </w:r>
            <w:r w:rsidR="008373D4" w:rsidRPr="00427775">
              <w:rPr>
                <w:rFonts w:ascii="Times New Roman" w:hAnsi="Times New Roman"/>
                <w:lang w:val="bg-BG"/>
              </w:rPr>
              <w:t>.</w:t>
            </w:r>
            <w:r w:rsidR="00C9110F" w:rsidRPr="00427775">
              <w:rPr>
                <w:rFonts w:ascii="Times New Roman" w:hAnsi="Times New Roman"/>
                <w:lang w:val="bg-BG"/>
              </w:rPr>
              <w:t xml:space="preserve">   През 20</w:t>
            </w:r>
            <w:r w:rsidR="00272ADA" w:rsidRPr="00427775">
              <w:rPr>
                <w:rFonts w:ascii="Times New Roman" w:hAnsi="Times New Roman"/>
                <w:lang w:val="bg-BG"/>
              </w:rPr>
              <w:t>1</w:t>
            </w:r>
            <w:r w:rsidR="00427775" w:rsidRPr="00427775">
              <w:rPr>
                <w:rFonts w:ascii="Times New Roman" w:hAnsi="Times New Roman"/>
                <w:lang w:val="bg-BG"/>
              </w:rPr>
              <w:t>9</w:t>
            </w:r>
            <w:r w:rsidR="00C9110F" w:rsidRPr="00427775">
              <w:rPr>
                <w:rFonts w:ascii="Times New Roman" w:hAnsi="Times New Roman"/>
                <w:lang w:val="bg-BG"/>
              </w:rPr>
              <w:t xml:space="preserve"> г. са извършени  </w:t>
            </w:r>
            <w:r w:rsidR="00427775" w:rsidRPr="00427775">
              <w:rPr>
                <w:rFonts w:ascii="Times New Roman" w:hAnsi="Times New Roman"/>
                <w:lang w:val="bg-BG"/>
              </w:rPr>
              <w:t xml:space="preserve">828203 </w:t>
            </w:r>
            <w:r w:rsidR="00C9110F" w:rsidRPr="00427775">
              <w:rPr>
                <w:rFonts w:ascii="Times New Roman" w:hAnsi="Times New Roman"/>
                <w:lang w:val="bg-BG"/>
              </w:rPr>
              <w:t>прегледи от ОПЛ</w:t>
            </w:r>
            <w:r w:rsidR="00E8634F" w:rsidRPr="00427775">
              <w:rPr>
                <w:rFonts w:ascii="Times New Roman" w:hAnsi="Times New Roman"/>
                <w:lang w:val="bg-BG"/>
              </w:rPr>
              <w:t xml:space="preserve"> </w:t>
            </w:r>
            <w:r w:rsidR="00E8634F" w:rsidRPr="00427775">
              <w:rPr>
                <w:rFonts w:ascii="Times New Roman" w:hAnsi="Times New Roman"/>
                <w:lang w:val="ru-RU"/>
              </w:rPr>
              <w:t>/</w:t>
            </w:r>
            <w:r w:rsidR="00FE4723" w:rsidRPr="00427775">
              <w:rPr>
                <w:rFonts w:ascii="Times New Roman" w:hAnsi="Times New Roman"/>
                <w:lang w:val="en-US"/>
              </w:rPr>
              <w:t xml:space="preserve"> </w:t>
            </w:r>
            <w:r w:rsidR="00427775" w:rsidRPr="00427775">
              <w:rPr>
                <w:rFonts w:ascii="Times New Roman" w:hAnsi="Times New Roman"/>
                <w:lang w:val="bg-BG"/>
              </w:rPr>
              <w:t>839918</w:t>
            </w:r>
            <w:r w:rsidR="00E8634F" w:rsidRPr="00427775">
              <w:rPr>
                <w:rFonts w:ascii="Times New Roman" w:hAnsi="Times New Roman"/>
                <w:lang w:val="ru-RU"/>
              </w:rPr>
              <w:t xml:space="preserve"> за 20</w:t>
            </w:r>
            <w:r w:rsidR="00422BD8" w:rsidRPr="00427775">
              <w:rPr>
                <w:rFonts w:ascii="Times New Roman" w:hAnsi="Times New Roman"/>
                <w:lang w:val="ru-RU"/>
              </w:rPr>
              <w:t>1</w:t>
            </w:r>
            <w:r w:rsidR="00427775" w:rsidRPr="00427775">
              <w:rPr>
                <w:rFonts w:ascii="Times New Roman" w:hAnsi="Times New Roman"/>
                <w:lang w:val="ru-RU"/>
              </w:rPr>
              <w:t>8</w:t>
            </w:r>
            <w:r w:rsidR="005531D1" w:rsidRPr="00427775">
              <w:rPr>
                <w:rFonts w:ascii="Times New Roman" w:hAnsi="Times New Roman"/>
                <w:lang w:val="ru-RU"/>
              </w:rPr>
              <w:t xml:space="preserve"> </w:t>
            </w:r>
            <w:r w:rsidR="00E8634F" w:rsidRPr="00427775">
              <w:rPr>
                <w:rFonts w:ascii="Times New Roman" w:hAnsi="Times New Roman"/>
                <w:lang w:val="ru-RU"/>
              </w:rPr>
              <w:t>г./</w:t>
            </w:r>
            <w:r w:rsidR="00C9110F" w:rsidRPr="00427775">
              <w:rPr>
                <w:rFonts w:ascii="Times New Roman" w:hAnsi="Times New Roman"/>
                <w:lang w:val="bg-BG"/>
              </w:rPr>
              <w:t xml:space="preserve">, което е </w:t>
            </w:r>
            <w:r w:rsidR="00763114" w:rsidRPr="00427775">
              <w:rPr>
                <w:rFonts w:ascii="Times New Roman" w:hAnsi="Times New Roman"/>
                <w:lang w:val="bg-BG"/>
              </w:rPr>
              <w:t xml:space="preserve">около </w:t>
            </w:r>
            <w:r w:rsidR="005531D1" w:rsidRPr="00427775">
              <w:rPr>
                <w:rFonts w:ascii="Times New Roman" w:hAnsi="Times New Roman"/>
                <w:lang w:val="bg-BG"/>
              </w:rPr>
              <w:t>3.5</w:t>
            </w:r>
            <w:r w:rsidR="00C9110F" w:rsidRPr="00427775">
              <w:rPr>
                <w:rFonts w:ascii="Times New Roman" w:hAnsi="Times New Roman"/>
                <w:lang w:val="bg-BG"/>
              </w:rPr>
              <w:t xml:space="preserve"> прегледа на жител от населението.</w:t>
            </w:r>
            <w:r w:rsidR="000B7AC5" w:rsidRPr="00427775">
              <w:rPr>
                <w:rFonts w:ascii="Times New Roman" w:hAnsi="Times New Roman"/>
                <w:lang w:val="bg-BG"/>
              </w:rPr>
              <w:t xml:space="preserve"> </w:t>
            </w:r>
            <w:r w:rsidR="00C9110F" w:rsidRPr="00427775">
              <w:rPr>
                <w:rFonts w:ascii="Times New Roman" w:hAnsi="Times New Roman"/>
                <w:lang w:val="bg-BG"/>
              </w:rPr>
              <w:t xml:space="preserve">От тези посещения </w:t>
            </w:r>
            <w:r w:rsidR="00FE4723" w:rsidRPr="00427775">
              <w:rPr>
                <w:rFonts w:ascii="Times New Roman" w:hAnsi="Times New Roman"/>
                <w:lang w:val="en-US"/>
              </w:rPr>
              <w:t>1</w:t>
            </w:r>
            <w:r w:rsidR="008373D4" w:rsidRPr="00427775">
              <w:rPr>
                <w:rFonts w:ascii="Times New Roman" w:hAnsi="Times New Roman"/>
                <w:lang w:val="bg-BG"/>
              </w:rPr>
              <w:t>3</w:t>
            </w:r>
            <w:r w:rsidR="00427775" w:rsidRPr="00427775">
              <w:rPr>
                <w:rFonts w:ascii="Times New Roman" w:hAnsi="Times New Roman"/>
                <w:lang w:val="bg-BG"/>
              </w:rPr>
              <w:t>1789</w:t>
            </w:r>
            <w:r w:rsidR="00C9110F" w:rsidRPr="00427775">
              <w:rPr>
                <w:rFonts w:ascii="Times New Roman" w:hAnsi="Times New Roman"/>
                <w:lang w:val="bg-BG"/>
              </w:rPr>
              <w:t xml:space="preserve"> </w:t>
            </w:r>
            <w:r w:rsidR="00102A35" w:rsidRPr="00427775">
              <w:rPr>
                <w:rFonts w:ascii="Times New Roman" w:hAnsi="Times New Roman"/>
              </w:rPr>
              <w:t>(</w:t>
            </w:r>
            <w:r w:rsidR="00FE4723" w:rsidRPr="00427775">
              <w:rPr>
                <w:rFonts w:ascii="Times New Roman" w:hAnsi="Times New Roman"/>
              </w:rPr>
              <w:t>1</w:t>
            </w:r>
            <w:r w:rsidR="005531D1" w:rsidRPr="00427775">
              <w:rPr>
                <w:rFonts w:ascii="Times New Roman" w:hAnsi="Times New Roman"/>
                <w:lang w:val="bg-BG"/>
              </w:rPr>
              <w:t>5</w:t>
            </w:r>
            <w:r w:rsidR="00C9110F" w:rsidRPr="00427775">
              <w:rPr>
                <w:rFonts w:ascii="Times New Roman" w:hAnsi="Times New Roman"/>
              </w:rPr>
              <w:t>.</w:t>
            </w:r>
            <w:r w:rsidR="00427775" w:rsidRPr="00427775">
              <w:rPr>
                <w:rFonts w:ascii="Times New Roman" w:hAnsi="Times New Roman"/>
                <w:lang w:val="bg-BG"/>
              </w:rPr>
              <w:t>9</w:t>
            </w:r>
            <w:r w:rsidR="00C9110F" w:rsidRPr="00427775">
              <w:rPr>
                <w:rFonts w:ascii="Times New Roman" w:hAnsi="Times New Roman"/>
              </w:rPr>
              <w:t xml:space="preserve"> </w:t>
            </w:r>
            <w:r w:rsidR="00C9110F" w:rsidRPr="00427775">
              <w:rPr>
                <w:rFonts w:ascii="Times New Roman" w:hAnsi="Times New Roman"/>
                <w:lang w:val="bg-BG"/>
              </w:rPr>
              <w:t>%</w:t>
            </w:r>
            <w:r w:rsidR="00C9110F" w:rsidRPr="00427775">
              <w:rPr>
                <w:rFonts w:ascii="Times New Roman" w:hAnsi="Times New Roman"/>
              </w:rPr>
              <w:t>)</w:t>
            </w:r>
            <w:r w:rsidR="00C9110F" w:rsidRPr="00427775">
              <w:rPr>
                <w:rFonts w:ascii="Times New Roman" w:hAnsi="Times New Roman"/>
                <w:lang w:val="bg-BG"/>
              </w:rPr>
              <w:t xml:space="preserve"> са профилактичните прегледи.</w:t>
            </w:r>
          </w:p>
          <w:p w:rsidR="000B7AC5" w:rsidRPr="004B38B8" w:rsidRDefault="000B7AC5" w:rsidP="00C55952">
            <w:pPr>
              <w:pStyle w:val="11"/>
              <w:jc w:val="both"/>
              <w:rPr>
                <w:rFonts w:ascii="Times New Roman" w:hAnsi="Times New Roman"/>
                <w:lang w:val="bg-BG"/>
              </w:rPr>
            </w:pPr>
            <w:r w:rsidRPr="00476C47">
              <w:rPr>
                <w:rFonts w:ascii="Times New Roman" w:hAnsi="Times New Roman"/>
                <w:b/>
              </w:rPr>
              <w:t xml:space="preserve">        </w:t>
            </w:r>
            <w:r w:rsidR="002F485E" w:rsidRPr="00476C47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4B38B8">
              <w:rPr>
                <w:rFonts w:ascii="Times New Roman" w:hAnsi="Times New Roman"/>
                <w:lang w:val="bg-BG"/>
              </w:rPr>
              <w:t>Б</w:t>
            </w:r>
            <w:r w:rsidRPr="004B38B8">
              <w:rPr>
                <w:rFonts w:ascii="Times New Roman" w:hAnsi="Times New Roman"/>
              </w:rPr>
              <w:t xml:space="preserve">роят на лечебните заведения за първична помощ по дентална медицина </w:t>
            </w:r>
            <w:r w:rsidR="00272ADA" w:rsidRPr="004B38B8">
              <w:rPr>
                <w:rFonts w:ascii="Times New Roman" w:hAnsi="Times New Roman"/>
                <w:lang w:val="bg-BG"/>
              </w:rPr>
              <w:t>е</w:t>
            </w:r>
            <w:r w:rsidR="00A416D1" w:rsidRPr="004B38B8">
              <w:rPr>
                <w:rFonts w:ascii="Times New Roman" w:hAnsi="Times New Roman"/>
                <w:lang w:val="bg-BG"/>
              </w:rPr>
              <w:t xml:space="preserve"> </w:t>
            </w:r>
            <w:r w:rsidR="00150AB5">
              <w:rPr>
                <w:rFonts w:ascii="Times New Roman" w:hAnsi="Times New Roman"/>
                <w:lang w:val="bg-BG"/>
              </w:rPr>
              <w:t>почти непроменен в последните години.</w:t>
            </w:r>
            <w:r w:rsidR="00272ADA" w:rsidRPr="004B38B8">
              <w:rPr>
                <w:rFonts w:ascii="Times New Roman" w:hAnsi="Times New Roman"/>
                <w:lang w:val="bg-BG"/>
              </w:rPr>
              <w:t xml:space="preserve"> </w:t>
            </w:r>
            <w:r w:rsidR="004B441F" w:rsidRPr="004B38B8">
              <w:rPr>
                <w:rFonts w:ascii="Times New Roman" w:hAnsi="Times New Roman"/>
                <w:lang w:val="bg-BG"/>
              </w:rPr>
              <w:t>Стоматолозите са 1</w:t>
            </w:r>
            <w:r w:rsidR="00575A6B" w:rsidRPr="004B38B8">
              <w:rPr>
                <w:rFonts w:ascii="Times New Roman" w:hAnsi="Times New Roman"/>
                <w:lang w:val="bg-BG"/>
              </w:rPr>
              <w:t>8</w:t>
            </w:r>
            <w:r w:rsidR="00150AB5">
              <w:rPr>
                <w:rFonts w:ascii="Times New Roman" w:hAnsi="Times New Roman"/>
                <w:lang w:val="bg-BG"/>
              </w:rPr>
              <w:t>9</w:t>
            </w:r>
            <w:r w:rsidR="004B441F" w:rsidRPr="004B38B8">
              <w:rPr>
                <w:rFonts w:ascii="Times New Roman" w:hAnsi="Times New Roman"/>
                <w:lang w:val="bg-BG"/>
              </w:rPr>
              <w:t xml:space="preserve"> – 1</w:t>
            </w:r>
            <w:r w:rsidR="00150AB5">
              <w:rPr>
                <w:rFonts w:ascii="Times New Roman" w:hAnsi="Times New Roman"/>
                <w:lang w:val="bg-BG"/>
              </w:rPr>
              <w:t>81</w:t>
            </w:r>
            <w:r w:rsidR="004B441F" w:rsidRPr="004B38B8">
              <w:rPr>
                <w:rFonts w:ascii="Times New Roman" w:hAnsi="Times New Roman"/>
                <w:lang w:val="bg-BG"/>
              </w:rPr>
              <w:t xml:space="preserve"> титуляри и </w:t>
            </w:r>
            <w:r w:rsidR="00150AB5">
              <w:rPr>
                <w:rFonts w:ascii="Times New Roman" w:hAnsi="Times New Roman"/>
                <w:lang w:val="bg-BG"/>
              </w:rPr>
              <w:t>8</w:t>
            </w:r>
            <w:r w:rsidR="004B441F" w:rsidRPr="004B38B8">
              <w:rPr>
                <w:rFonts w:ascii="Times New Roman" w:hAnsi="Times New Roman"/>
                <w:lang w:val="bg-BG"/>
              </w:rPr>
              <w:t xml:space="preserve"> наети.</w:t>
            </w:r>
            <w:r w:rsidRPr="004B38B8">
              <w:rPr>
                <w:rFonts w:ascii="Times New Roman" w:hAnsi="Times New Roman"/>
                <w:lang w:val="bg-BG"/>
              </w:rPr>
              <w:t xml:space="preserve"> </w:t>
            </w:r>
            <w:r w:rsidR="00272ADA" w:rsidRPr="004B38B8">
              <w:rPr>
                <w:rFonts w:ascii="Times New Roman" w:hAnsi="Times New Roman"/>
                <w:lang w:val="bg-BG"/>
              </w:rPr>
              <w:t xml:space="preserve">Осигуреността е </w:t>
            </w:r>
            <w:r w:rsidR="004B441F" w:rsidRPr="004B38B8">
              <w:rPr>
                <w:rFonts w:ascii="Times New Roman" w:hAnsi="Times New Roman"/>
                <w:lang w:val="bg-BG"/>
              </w:rPr>
              <w:t>7</w:t>
            </w:r>
            <w:r w:rsidR="00A416D1" w:rsidRPr="004B38B8">
              <w:rPr>
                <w:rFonts w:ascii="Times New Roman" w:hAnsi="Times New Roman"/>
                <w:lang w:val="bg-BG"/>
              </w:rPr>
              <w:t>.</w:t>
            </w:r>
            <w:r w:rsidR="00150AB5">
              <w:rPr>
                <w:rFonts w:ascii="Times New Roman" w:hAnsi="Times New Roman"/>
                <w:lang w:val="bg-BG"/>
              </w:rPr>
              <w:t>9</w:t>
            </w:r>
            <w:r w:rsidR="00272ADA" w:rsidRPr="004B38B8">
              <w:rPr>
                <w:rFonts w:ascii="Times New Roman" w:hAnsi="Times New Roman"/>
                <w:lang w:val="bg-BG"/>
              </w:rPr>
              <w:t xml:space="preserve"> , като най-голяма е в областният град – </w:t>
            </w:r>
            <w:r w:rsidR="00417D52" w:rsidRPr="004B38B8">
              <w:rPr>
                <w:rFonts w:ascii="Times New Roman" w:hAnsi="Times New Roman"/>
                <w:lang w:val="bg-BG"/>
              </w:rPr>
              <w:t>1</w:t>
            </w:r>
            <w:r w:rsidR="004B38B8" w:rsidRPr="004B38B8">
              <w:rPr>
                <w:rFonts w:ascii="Times New Roman" w:hAnsi="Times New Roman"/>
                <w:lang w:val="bg-BG"/>
              </w:rPr>
              <w:t>1</w:t>
            </w:r>
            <w:r w:rsidR="00CF6721" w:rsidRPr="004B38B8">
              <w:rPr>
                <w:rFonts w:ascii="Times New Roman" w:hAnsi="Times New Roman"/>
                <w:lang w:val="bg-BG"/>
              </w:rPr>
              <w:t>.</w:t>
            </w:r>
            <w:r w:rsidR="00150AB5">
              <w:rPr>
                <w:rFonts w:ascii="Times New Roman" w:hAnsi="Times New Roman"/>
                <w:lang w:val="bg-BG"/>
              </w:rPr>
              <w:t>8</w:t>
            </w:r>
            <w:r w:rsidR="00CF4D7D" w:rsidRPr="004B38B8">
              <w:rPr>
                <w:rFonts w:ascii="Times New Roman" w:hAnsi="Times New Roman"/>
                <w:lang w:val="bg-BG"/>
              </w:rPr>
              <w:t xml:space="preserve"> на 10000, а в другите общини определено има недостиг.</w:t>
            </w:r>
          </w:p>
          <w:p w:rsidR="0001649C" w:rsidRDefault="0001649C" w:rsidP="00F579F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76E18" w:rsidRPr="003F626D" w:rsidRDefault="00F579F9" w:rsidP="00F579F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3F626D">
              <w:rPr>
                <w:b/>
                <w:sz w:val="24"/>
                <w:szCs w:val="24"/>
                <w:lang w:val="bg-BG"/>
              </w:rPr>
              <w:t>Лечебни заведения за първична извънболнична помощ</w:t>
            </w:r>
          </w:p>
          <w:p w:rsidR="00F579F9" w:rsidRPr="00F579F9" w:rsidRDefault="00F579F9" w:rsidP="00F579F9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2848D5" w:rsidRDefault="002848D5" w:rsidP="002848D5">
      <w:pPr>
        <w:tabs>
          <w:tab w:val="num" w:pos="0"/>
        </w:tabs>
        <w:jc w:val="both"/>
        <w:rPr>
          <w:lang w:val="bg-BG"/>
        </w:rPr>
      </w:pPr>
    </w:p>
    <w:tbl>
      <w:tblPr>
        <w:tblW w:w="8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1346"/>
        <w:gridCol w:w="1346"/>
        <w:gridCol w:w="1346"/>
        <w:gridCol w:w="1347"/>
        <w:gridCol w:w="1347"/>
      </w:tblGrid>
      <w:tr w:rsidR="00150AB5" w:rsidRPr="009F7E9E" w:rsidTr="008C0A73">
        <w:tc>
          <w:tcPr>
            <w:tcW w:w="2155" w:type="dxa"/>
            <w:tcMar>
              <w:left w:w="28" w:type="dxa"/>
              <w:right w:w="28" w:type="dxa"/>
            </w:tcMar>
            <w:vAlign w:val="center"/>
          </w:tcPr>
          <w:p w:rsidR="00150AB5" w:rsidRPr="00332AD7" w:rsidRDefault="00150AB5" w:rsidP="009F7E9E">
            <w:pPr>
              <w:tabs>
                <w:tab w:val="num" w:pos="0"/>
              </w:tabs>
              <w:jc w:val="both"/>
              <w:rPr>
                <w:sz w:val="20"/>
                <w:lang w:val="bg-BG"/>
              </w:rPr>
            </w:pPr>
            <w:r w:rsidRPr="00332AD7">
              <w:rPr>
                <w:sz w:val="20"/>
                <w:lang w:val="bg-BG"/>
              </w:rPr>
              <w:t xml:space="preserve">Видове ЛЗ 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  <w:vAlign w:val="center"/>
          </w:tcPr>
          <w:p w:rsidR="00150AB5" w:rsidRPr="00150AB5" w:rsidRDefault="00150AB5" w:rsidP="00150AB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346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346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347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347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2015</w:t>
            </w:r>
          </w:p>
        </w:tc>
      </w:tr>
      <w:tr w:rsidR="00150AB5" w:rsidRPr="009F7E9E" w:rsidTr="008C0A73">
        <w:tc>
          <w:tcPr>
            <w:tcW w:w="2155" w:type="dxa"/>
            <w:tcMar>
              <w:left w:w="28" w:type="dxa"/>
              <w:right w:w="28" w:type="dxa"/>
            </w:tcMar>
            <w:vAlign w:val="center"/>
          </w:tcPr>
          <w:p w:rsidR="00150AB5" w:rsidRPr="00332AD7" w:rsidRDefault="00150AB5" w:rsidP="009F7E9E">
            <w:pPr>
              <w:tabs>
                <w:tab w:val="num" w:pos="0"/>
              </w:tabs>
              <w:jc w:val="both"/>
              <w:rPr>
                <w:sz w:val="20"/>
                <w:lang w:val="bg-BG"/>
              </w:rPr>
            </w:pPr>
            <w:r w:rsidRPr="00332AD7">
              <w:rPr>
                <w:sz w:val="20"/>
                <w:lang w:val="bg-BG"/>
              </w:rPr>
              <w:t>ИП ПИМП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  <w:vAlign w:val="center"/>
          </w:tcPr>
          <w:p w:rsidR="00150AB5" w:rsidRPr="00150AB5" w:rsidRDefault="00150AB5" w:rsidP="00150AB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bg-BG"/>
              </w:rPr>
              <w:t>79</w:t>
            </w:r>
          </w:p>
        </w:tc>
        <w:tc>
          <w:tcPr>
            <w:tcW w:w="1346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183</w:t>
            </w:r>
          </w:p>
        </w:tc>
        <w:tc>
          <w:tcPr>
            <w:tcW w:w="1346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184</w:t>
            </w:r>
          </w:p>
        </w:tc>
        <w:tc>
          <w:tcPr>
            <w:tcW w:w="1347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187</w:t>
            </w:r>
          </w:p>
        </w:tc>
        <w:tc>
          <w:tcPr>
            <w:tcW w:w="1347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190</w:t>
            </w:r>
          </w:p>
        </w:tc>
      </w:tr>
      <w:tr w:rsidR="00150AB5" w:rsidRPr="009F7E9E" w:rsidTr="008C0A73">
        <w:tc>
          <w:tcPr>
            <w:tcW w:w="2155" w:type="dxa"/>
            <w:tcMar>
              <w:left w:w="28" w:type="dxa"/>
              <w:right w:w="28" w:type="dxa"/>
            </w:tcMar>
            <w:vAlign w:val="center"/>
          </w:tcPr>
          <w:p w:rsidR="00150AB5" w:rsidRPr="00332AD7" w:rsidRDefault="00150AB5" w:rsidP="009F7E9E">
            <w:pPr>
              <w:tabs>
                <w:tab w:val="num" w:pos="0"/>
              </w:tabs>
              <w:jc w:val="both"/>
              <w:rPr>
                <w:sz w:val="20"/>
                <w:lang w:val="bg-BG"/>
              </w:rPr>
            </w:pPr>
            <w:r w:rsidRPr="00332AD7">
              <w:rPr>
                <w:sz w:val="20"/>
                <w:lang w:val="bg-BG"/>
              </w:rPr>
              <w:t>ИП ПИДП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  <w:vAlign w:val="center"/>
          </w:tcPr>
          <w:p w:rsidR="00150AB5" w:rsidRPr="006C38B1" w:rsidRDefault="00150AB5" w:rsidP="006C38B1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346" w:type="dxa"/>
            <w:vAlign w:val="center"/>
          </w:tcPr>
          <w:p w:rsidR="00150AB5" w:rsidRPr="006C38B1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346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163</w:t>
            </w:r>
          </w:p>
        </w:tc>
        <w:tc>
          <w:tcPr>
            <w:tcW w:w="1347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161</w:t>
            </w:r>
          </w:p>
        </w:tc>
        <w:tc>
          <w:tcPr>
            <w:tcW w:w="1347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165</w:t>
            </w:r>
          </w:p>
        </w:tc>
      </w:tr>
      <w:tr w:rsidR="00150AB5" w:rsidRPr="009F7E9E" w:rsidTr="008C0A73">
        <w:tc>
          <w:tcPr>
            <w:tcW w:w="2155" w:type="dxa"/>
            <w:tcMar>
              <w:left w:w="28" w:type="dxa"/>
              <w:right w:w="28" w:type="dxa"/>
            </w:tcMar>
            <w:vAlign w:val="center"/>
          </w:tcPr>
          <w:p w:rsidR="00150AB5" w:rsidRPr="00332AD7" w:rsidRDefault="00150AB5" w:rsidP="009F7E9E">
            <w:pPr>
              <w:tabs>
                <w:tab w:val="num" w:pos="0"/>
              </w:tabs>
              <w:jc w:val="both"/>
              <w:rPr>
                <w:sz w:val="20"/>
                <w:lang w:val="bg-BG"/>
              </w:rPr>
            </w:pPr>
            <w:r w:rsidRPr="00332AD7">
              <w:rPr>
                <w:sz w:val="20"/>
                <w:lang w:val="bg-BG"/>
              </w:rPr>
              <w:t>ГП ПИМП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  <w:vAlign w:val="center"/>
          </w:tcPr>
          <w:p w:rsidR="00150AB5" w:rsidRPr="00476C47" w:rsidRDefault="00150AB5" w:rsidP="00F579F9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46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46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47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47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8</w:t>
            </w:r>
          </w:p>
        </w:tc>
      </w:tr>
      <w:tr w:rsidR="00150AB5" w:rsidRPr="009F7E9E" w:rsidTr="008C0A73">
        <w:tc>
          <w:tcPr>
            <w:tcW w:w="2155" w:type="dxa"/>
            <w:tcMar>
              <w:left w:w="28" w:type="dxa"/>
              <w:right w:w="28" w:type="dxa"/>
            </w:tcMar>
            <w:vAlign w:val="center"/>
          </w:tcPr>
          <w:p w:rsidR="00150AB5" w:rsidRPr="00332AD7" w:rsidRDefault="00150AB5" w:rsidP="009F7E9E">
            <w:pPr>
              <w:tabs>
                <w:tab w:val="num" w:pos="0"/>
              </w:tabs>
              <w:jc w:val="both"/>
              <w:rPr>
                <w:sz w:val="20"/>
                <w:lang w:val="bg-BG"/>
              </w:rPr>
            </w:pPr>
            <w:r w:rsidRPr="00332AD7">
              <w:rPr>
                <w:sz w:val="20"/>
                <w:lang w:val="bg-BG"/>
              </w:rPr>
              <w:t>ГП ПИДП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  <w:vAlign w:val="center"/>
          </w:tcPr>
          <w:p w:rsidR="00150AB5" w:rsidRPr="00476C47" w:rsidRDefault="00150AB5" w:rsidP="00F579F9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46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46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47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47" w:type="dxa"/>
            <w:vAlign w:val="center"/>
          </w:tcPr>
          <w:p w:rsidR="00150AB5" w:rsidRPr="00476C47" w:rsidRDefault="00150AB5" w:rsidP="005B77AD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41260D" w:rsidRDefault="0041260D" w:rsidP="002848D5">
      <w:pPr>
        <w:tabs>
          <w:tab w:val="num" w:pos="0"/>
        </w:tabs>
        <w:jc w:val="both"/>
        <w:rPr>
          <w:sz w:val="24"/>
          <w:szCs w:val="24"/>
          <w:lang w:val="bg-BG"/>
        </w:rPr>
      </w:pPr>
    </w:p>
    <w:p w:rsidR="00156A78" w:rsidRDefault="00156A78" w:rsidP="002848D5">
      <w:pPr>
        <w:tabs>
          <w:tab w:val="num" w:pos="0"/>
        </w:tabs>
        <w:jc w:val="both"/>
        <w:rPr>
          <w:sz w:val="24"/>
          <w:szCs w:val="24"/>
          <w:lang w:val="bg-BG"/>
        </w:rPr>
      </w:pPr>
    </w:p>
    <w:p w:rsidR="00F579F9" w:rsidRPr="003F626D" w:rsidRDefault="00A73657" w:rsidP="003F626D">
      <w:pPr>
        <w:jc w:val="center"/>
        <w:rPr>
          <w:b/>
          <w:bCs/>
          <w:sz w:val="24"/>
          <w:szCs w:val="24"/>
          <w:lang w:val="bg-BG"/>
        </w:rPr>
      </w:pPr>
      <w:r w:rsidRPr="003F626D">
        <w:rPr>
          <w:b/>
          <w:bCs/>
          <w:sz w:val="24"/>
          <w:szCs w:val="24"/>
          <w:lang w:val="bg-BG"/>
        </w:rPr>
        <w:t>Лечебни заведения за първична медицинска и дентална извънболнична помощ по</w:t>
      </w:r>
    </w:p>
    <w:p w:rsidR="00A73657" w:rsidRPr="003F626D" w:rsidRDefault="00A73657" w:rsidP="003F626D">
      <w:pPr>
        <w:jc w:val="center"/>
        <w:rPr>
          <w:b/>
          <w:bCs/>
          <w:sz w:val="24"/>
          <w:szCs w:val="24"/>
          <w:lang w:val="bg-BG"/>
        </w:rPr>
      </w:pPr>
      <w:r w:rsidRPr="003F626D">
        <w:rPr>
          <w:b/>
          <w:bCs/>
          <w:sz w:val="24"/>
          <w:szCs w:val="24"/>
          <w:lang w:val="bg-BG"/>
        </w:rPr>
        <w:t>общини в област</w:t>
      </w:r>
      <w:r w:rsidR="00156A78" w:rsidRPr="003F626D">
        <w:rPr>
          <w:b/>
          <w:bCs/>
          <w:sz w:val="24"/>
          <w:szCs w:val="24"/>
          <w:lang w:val="bg-BG"/>
        </w:rPr>
        <w:t xml:space="preserve">  </w:t>
      </w:r>
      <w:r w:rsidR="00C55952" w:rsidRPr="003F626D">
        <w:rPr>
          <w:b/>
          <w:bCs/>
          <w:sz w:val="24"/>
          <w:szCs w:val="24"/>
          <w:lang w:val="bg-BG"/>
        </w:rPr>
        <w:t>Плевен</w:t>
      </w:r>
      <w:r w:rsidR="00156A78" w:rsidRPr="003F626D">
        <w:rPr>
          <w:b/>
          <w:bCs/>
          <w:sz w:val="24"/>
          <w:szCs w:val="24"/>
          <w:lang w:val="bg-BG"/>
        </w:rPr>
        <w:t xml:space="preserve"> </w:t>
      </w:r>
      <w:r w:rsidR="00ED1102">
        <w:rPr>
          <w:b/>
          <w:bCs/>
          <w:sz w:val="24"/>
          <w:szCs w:val="24"/>
          <w:lang w:val="bg-BG"/>
        </w:rPr>
        <w:t xml:space="preserve"> по НЗК и регистрация в РЗИ</w:t>
      </w:r>
      <w:r w:rsidR="00F579F9" w:rsidRPr="003F626D">
        <w:rPr>
          <w:b/>
          <w:bCs/>
          <w:sz w:val="24"/>
          <w:szCs w:val="24"/>
          <w:lang w:val="bg-BG"/>
        </w:rPr>
        <w:t xml:space="preserve"> през 20</w:t>
      </w:r>
      <w:r w:rsidR="007C2CDC" w:rsidRPr="003F626D">
        <w:rPr>
          <w:b/>
          <w:bCs/>
          <w:sz w:val="24"/>
          <w:szCs w:val="24"/>
          <w:lang w:val="bg-BG"/>
        </w:rPr>
        <w:t>1</w:t>
      </w:r>
      <w:r w:rsidR="00411FE7">
        <w:rPr>
          <w:b/>
          <w:bCs/>
          <w:sz w:val="24"/>
          <w:szCs w:val="24"/>
          <w:lang w:val="bg-BG"/>
        </w:rPr>
        <w:t>9</w:t>
      </w:r>
      <w:r w:rsidR="00F579F9" w:rsidRPr="003F626D">
        <w:rPr>
          <w:b/>
          <w:bCs/>
          <w:sz w:val="24"/>
          <w:szCs w:val="24"/>
          <w:lang w:val="bg-BG"/>
        </w:rPr>
        <w:t xml:space="preserve"> г.</w:t>
      </w:r>
    </w:p>
    <w:p w:rsidR="00F579F9" w:rsidRPr="00A73657" w:rsidRDefault="00F579F9" w:rsidP="00F579F9">
      <w:pPr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2"/>
        <w:gridCol w:w="1245"/>
        <w:gridCol w:w="1276"/>
        <w:gridCol w:w="1245"/>
        <w:gridCol w:w="1276"/>
      </w:tblGrid>
      <w:tr w:rsidR="006C6876" w:rsidRPr="00373FA7" w:rsidTr="006C6876">
        <w:trPr>
          <w:jc w:val="center"/>
        </w:trPr>
        <w:tc>
          <w:tcPr>
            <w:tcW w:w="21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C6876" w:rsidRPr="00373FA7" w:rsidRDefault="006C6876" w:rsidP="004F5B9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73FA7">
              <w:rPr>
                <w:bCs/>
                <w:sz w:val="24"/>
                <w:szCs w:val="24"/>
                <w:lang w:val="ru-RU"/>
              </w:rPr>
              <w:t>община</w:t>
            </w:r>
          </w:p>
        </w:tc>
        <w:tc>
          <w:tcPr>
            <w:tcW w:w="5042" w:type="dxa"/>
            <w:gridSpan w:val="4"/>
            <w:tcMar>
              <w:left w:w="28" w:type="dxa"/>
              <w:right w:w="28" w:type="dxa"/>
            </w:tcMar>
            <w:vAlign w:val="center"/>
          </w:tcPr>
          <w:p w:rsidR="006C6876" w:rsidRPr="00332AD7" w:rsidRDefault="006C6876" w:rsidP="0099682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373FA7">
              <w:rPr>
                <w:bCs/>
                <w:sz w:val="24"/>
                <w:szCs w:val="24"/>
                <w:lang w:val="ru-RU"/>
              </w:rPr>
              <w:t>Брой регистрирани в РЗ</w:t>
            </w:r>
            <w:r w:rsidR="0099682F">
              <w:rPr>
                <w:bCs/>
                <w:sz w:val="24"/>
                <w:szCs w:val="24"/>
                <w:lang w:val="ru-RU"/>
              </w:rPr>
              <w:t>И</w:t>
            </w:r>
            <w:r w:rsidRPr="00332AD7">
              <w:rPr>
                <w:bCs/>
                <w:sz w:val="24"/>
                <w:szCs w:val="24"/>
                <w:lang w:val="bg-BG"/>
              </w:rPr>
              <w:t xml:space="preserve"> (физ.лица)</w:t>
            </w:r>
          </w:p>
        </w:tc>
      </w:tr>
      <w:tr w:rsidR="006C6876" w:rsidRPr="00A73657" w:rsidTr="006C6876">
        <w:trPr>
          <w:jc w:val="center"/>
        </w:trPr>
        <w:tc>
          <w:tcPr>
            <w:tcW w:w="2132" w:type="dxa"/>
            <w:vMerge/>
            <w:tcMar>
              <w:left w:w="28" w:type="dxa"/>
              <w:right w:w="28" w:type="dxa"/>
            </w:tcMar>
            <w:vAlign w:val="center"/>
          </w:tcPr>
          <w:p w:rsidR="006C6876" w:rsidRPr="00373FA7" w:rsidRDefault="006C6876" w:rsidP="004F5B97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gridSpan w:val="2"/>
            <w:tcMar>
              <w:left w:w="28" w:type="dxa"/>
              <w:right w:w="28" w:type="dxa"/>
            </w:tcMar>
            <w:vAlign w:val="center"/>
          </w:tcPr>
          <w:p w:rsidR="006C6876" w:rsidRPr="00373FA7" w:rsidRDefault="006C6876" w:rsidP="004F5B9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32AD7">
              <w:rPr>
                <w:bCs/>
                <w:sz w:val="24"/>
                <w:szCs w:val="24"/>
                <w:lang w:val="bg-BG"/>
              </w:rPr>
              <w:t>В и</w:t>
            </w:r>
            <w:r w:rsidRPr="00373FA7">
              <w:rPr>
                <w:bCs/>
                <w:sz w:val="24"/>
                <w:szCs w:val="24"/>
                <w:lang w:val="ru-RU"/>
              </w:rPr>
              <w:t>нд. практики</w:t>
            </w:r>
          </w:p>
        </w:tc>
        <w:tc>
          <w:tcPr>
            <w:tcW w:w="2521" w:type="dxa"/>
            <w:gridSpan w:val="2"/>
            <w:tcMar>
              <w:left w:w="28" w:type="dxa"/>
              <w:right w:w="28" w:type="dxa"/>
            </w:tcMar>
            <w:vAlign w:val="center"/>
          </w:tcPr>
          <w:p w:rsidR="006C6876" w:rsidRPr="00332AD7" w:rsidRDefault="006C6876" w:rsidP="004F5B97">
            <w:pPr>
              <w:jc w:val="center"/>
              <w:rPr>
                <w:bCs/>
                <w:sz w:val="24"/>
                <w:szCs w:val="24"/>
              </w:rPr>
            </w:pPr>
            <w:r w:rsidRPr="00332AD7">
              <w:rPr>
                <w:bCs/>
                <w:sz w:val="24"/>
                <w:szCs w:val="24"/>
                <w:lang w:val="bg-BG"/>
              </w:rPr>
              <w:t>В г</w:t>
            </w:r>
            <w:r w:rsidRPr="00373FA7">
              <w:rPr>
                <w:bCs/>
                <w:sz w:val="24"/>
                <w:szCs w:val="24"/>
                <w:lang w:val="ru-RU"/>
              </w:rPr>
              <w:t>рупови прак</w:t>
            </w:r>
            <w:r w:rsidRPr="00332AD7">
              <w:rPr>
                <w:bCs/>
                <w:sz w:val="24"/>
                <w:szCs w:val="24"/>
              </w:rPr>
              <w:t>тики</w:t>
            </w:r>
          </w:p>
        </w:tc>
      </w:tr>
      <w:tr w:rsidR="006C6876" w:rsidRPr="00A73657" w:rsidTr="006C6876">
        <w:trPr>
          <w:jc w:val="center"/>
        </w:trPr>
        <w:tc>
          <w:tcPr>
            <w:tcW w:w="2132" w:type="dxa"/>
            <w:vMerge/>
            <w:tcMar>
              <w:left w:w="28" w:type="dxa"/>
              <w:right w:w="28" w:type="dxa"/>
            </w:tcMar>
            <w:vAlign w:val="center"/>
          </w:tcPr>
          <w:p w:rsidR="006C6876" w:rsidRPr="00332AD7" w:rsidRDefault="006C6876" w:rsidP="004F5B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center"/>
          </w:tcPr>
          <w:p w:rsidR="006C6876" w:rsidRPr="00332AD7" w:rsidRDefault="006C6876" w:rsidP="004F5B97">
            <w:pPr>
              <w:jc w:val="center"/>
              <w:rPr>
                <w:bCs/>
                <w:sz w:val="24"/>
                <w:szCs w:val="24"/>
              </w:rPr>
            </w:pPr>
            <w:r w:rsidRPr="00332AD7">
              <w:rPr>
                <w:bCs/>
                <w:sz w:val="24"/>
                <w:szCs w:val="24"/>
              </w:rPr>
              <w:t>лекари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C6876" w:rsidRPr="00150AB5" w:rsidRDefault="006C6876" w:rsidP="00150AB5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332AD7">
              <w:rPr>
                <w:bCs/>
                <w:sz w:val="24"/>
                <w:szCs w:val="24"/>
              </w:rPr>
              <w:t>дент</w:t>
            </w:r>
            <w:r w:rsidR="00150AB5">
              <w:rPr>
                <w:bCs/>
                <w:sz w:val="24"/>
                <w:szCs w:val="24"/>
                <w:lang w:val="bg-BG"/>
              </w:rPr>
              <w:t>исти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center"/>
          </w:tcPr>
          <w:p w:rsidR="006C6876" w:rsidRPr="00332AD7" w:rsidRDefault="006C6876" w:rsidP="004F5B97">
            <w:pPr>
              <w:jc w:val="center"/>
              <w:rPr>
                <w:bCs/>
                <w:sz w:val="24"/>
                <w:szCs w:val="24"/>
              </w:rPr>
            </w:pPr>
            <w:r w:rsidRPr="00332AD7">
              <w:rPr>
                <w:bCs/>
                <w:sz w:val="24"/>
                <w:szCs w:val="24"/>
              </w:rPr>
              <w:t>лекари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C6876" w:rsidRPr="00332AD7" w:rsidRDefault="00150AB5" w:rsidP="004F5B97">
            <w:pPr>
              <w:jc w:val="center"/>
              <w:rPr>
                <w:bCs/>
                <w:sz w:val="24"/>
                <w:szCs w:val="24"/>
              </w:rPr>
            </w:pPr>
            <w:r w:rsidRPr="00332AD7">
              <w:rPr>
                <w:bCs/>
                <w:sz w:val="24"/>
                <w:szCs w:val="24"/>
              </w:rPr>
              <w:t>дент</w:t>
            </w:r>
            <w:r>
              <w:rPr>
                <w:bCs/>
                <w:sz w:val="24"/>
                <w:szCs w:val="24"/>
                <w:lang w:val="bg-BG"/>
              </w:rPr>
              <w:t>исти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7D19E7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bg-BG"/>
              </w:rPr>
              <w:t>Белене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6C6876" w:rsidRDefault="006C687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0E3C5E" w:rsidRDefault="006C687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2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7D19E7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bg-BG"/>
              </w:rPr>
              <w:t>Гулянци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6C6876" w:rsidRDefault="00150A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6C6876" w:rsidRDefault="00EE2FA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7D19E7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bg-BG"/>
              </w:rPr>
              <w:t>Д.Мит-рополия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28487E" w:rsidRDefault="00476C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Д.Дъбник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28487E" w:rsidRDefault="002848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6A2919" w:rsidRDefault="00EE2FA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Левски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6D3BEA" w:rsidRDefault="00476C47" w:rsidP="0099682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6A2919" w:rsidRDefault="00EE2FAD" w:rsidP="006C687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g-BG"/>
              </w:rPr>
              <w:t>2</w:t>
            </w: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Никопол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7A0B5B" w:rsidRDefault="007A0B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6A2919" w:rsidRDefault="006C687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EE2FAD" w:rsidRDefault="006C6876" w:rsidP="00EE2FA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Искър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476C47" w:rsidRDefault="00476C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EE2FAD" w:rsidRDefault="00EE2FA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Плевен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411FE7" w:rsidRDefault="00476C47" w:rsidP="00411FE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411FE7">
              <w:rPr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476C47" w:rsidRDefault="006C6876" w:rsidP="00411FE7">
            <w:pPr>
              <w:jc w:val="center"/>
              <w:rPr>
                <w:sz w:val="24"/>
                <w:szCs w:val="24"/>
                <w:lang w:val="en-US"/>
              </w:rPr>
            </w:pPr>
            <w:r w:rsidRPr="00A95425">
              <w:rPr>
                <w:bCs/>
                <w:sz w:val="24"/>
                <w:szCs w:val="24"/>
              </w:rPr>
              <w:t>1</w:t>
            </w:r>
            <w:r w:rsidR="00411FE7">
              <w:rPr>
                <w:bCs/>
                <w:sz w:val="24"/>
                <w:szCs w:val="24"/>
                <w:lang w:val="bg-BG"/>
              </w:rPr>
              <w:t>31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476C4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6A2919" w:rsidRDefault="00EE2FA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Пордим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28487E" w:rsidRDefault="002848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6C6876" w:rsidRDefault="006C687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Ч.бряг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6C6876" w:rsidRDefault="006C6876" w:rsidP="0099682F">
            <w:pPr>
              <w:jc w:val="center"/>
              <w:rPr>
                <w:sz w:val="24"/>
                <w:szCs w:val="24"/>
                <w:lang w:val="bg-BG"/>
              </w:rPr>
            </w:pPr>
            <w:r w:rsidRPr="00A95425">
              <w:rPr>
                <w:bCs/>
                <w:sz w:val="24"/>
                <w:szCs w:val="24"/>
              </w:rPr>
              <w:t>1</w:t>
            </w:r>
            <w:r w:rsidR="0099682F">
              <w:rPr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28487E" w:rsidRDefault="00476C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EE2FA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g-BG"/>
              </w:rPr>
              <w:t>4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Кнежа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28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28487E" w:rsidRDefault="00476C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4F2F4D" w:rsidRDefault="006C6876" w:rsidP="00A47B99">
            <w:pPr>
              <w:rPr>
                <w:b/>
                <w:bCs/>
                <w:sz w:val="24"/>
                <w:lang w:val="bg-BG"/>
              </w:rPr>
            </w:pPr>
            <w:r w:rsidRPr="004F2F4D">
              <w:rPr>
                <w:b/>
                <w:bCs/>
                <w:sz w:val="24"/>
                <w:lang w:val="bg-BG"/>
              </w:rPr>
              <w:t>ОБЩО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476C47" w:rsidRDefault="006C6876" w:rsidP="00411FE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</w:t>
            </w:r>
            <w:r w:rsidR="00411FE7">
              <w:rPr>
                <w:b/>
                <w:bCs/>
                <w:sz w:val="24"/>
                <w:szCs w:val="24"/>
                <w:lang w:val="bg-BG"/>
              </w:rPr>
              <w:t>79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476C47" w:rsidRDefault="006C6876" w:rsidP="00411FE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E2FAD">
              <w:rPr>
                <w:b/>
                <w:bCs/>
                <w:sz w:val="24"/>
                <w:szCs w:val="24"/>
                <w:lang w:val="bg-BG"/>
              </w:rPr>
              <w:t>6</w:t>
            </w:r>
            <w:r w:rsidR="00411FE7">
              <w:rPr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 w:rsidP="00476C47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95425">
              <w:rPr>
                <w:b/>
                <w:bCs/>
                <w:sz w:val="24"/>
                <w:szCs w:val="24"/>
              </w:rPr>
              <w:t>1</w:t>
            </w:r>
            <w:r w:rsidR="00476C4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6A2919" w:rsidRDefault="006C6876" w:rsidP="00EE2FA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</w:t>
            </w:r>
            <w:r w:rsidR="00EE2FAD">
              <w:rPr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</w:tbl>
    <w:p w:rsidR="002848D5" w:rsidRPr="00F66BDC" w:rsidRDefault="002848D5" w:rsidP="002848D5">
      <w:pPr>
        <w:tabs>
          <w:tab w:val="num" w:pos="0"/>
        </w:tabs>
        <w:jc w:val="both"/>
        <w:rPr>
          <w:sz w:val="24"/>
          <w:szCs w:val="24"/>
          <w:lang w:val="bg-BG"/>
        </w:rPr>
      </w:pPr>
    </w:p>
    <w:p w:rsidR="002C779B" w:rsidRDefault="002C779B" w:rsidP="002848D5">
      <w:pPr>
        <w:ind w:left="360"/>
        <w:jc w:val="both"/>
        <w:rPr>
          <w:sz w:val="24"/>
          <w:szCs w:val="24"/>
          <w:lang w:val="bg-BG"/>
        </w:rPr>
      </w:pPr>
    </w:p>
    <w:p w:rsidR="00F14B5A" w:rsidRDefault="00F14B5A" w:rsidP="002848D5">
      <w:pPr>
        <w:ind w:left="360"/>
        <w:jc w:val="both"/>
        <w:rPr>
          <w:sz w:val="24"/>
          <w:szCs w:val="24"/>
          <w:lang w:val="bg-BG"/>
        </w:rPr>
      </w:pPr>
    </w:p>
    <w:p w:rsidR="00F14B5A" w:rsidRDefault="00F14B5A" w:rsidP="002848D5">
      <w:pPr>
        <w:ind w:left="360"/>
        <w:jc w:val="both"/>
        <w:rPr>
          <w:sz w:val="24"/>
          <w:szCs w:val="24"/>
          <w:lang w:val="bg-BG"/>
        </w:rPr>
      </w:pPr>
    </w:p>
    <w:p w:rsidR="001B6DD8" w:rsidRDefault="001B6DD8" w:rsidP="002848D5">
      <w:pPr>
        <w:ind w:left="360"/>
        <w:jc w:val="both"/>
        <w:rPr>
          <w:sz w:val="24"/>
          <w:szCs w:val="24"/>
          <w:lang w:val="bg-BG"/>
        </w:rPr>
      </w:pPr>
    </w:p>
    <w:p w:rsidR="00F14B5A" w:rsidRDefault="00F14B5A" w:rsidP="002848D5">
      <w:pPr>
        <w:ind w:left="360"/>
        <w:jc w:val="both"/>
        <w:rPr>
          <w:sz w:val="24"/>
          <w:szCs w:val="24"/>
          <w:lang w:val="bg-BG"/>
        </w:rPr>
      </w:pPr>
    </w:p>
    <w:p w:rsidR="00AB26A8" w:rsidRDefault="00AB26A8" w:rsidP="002F485E">
      <w:pPr>
        <w:numPr>
          <w:ilvl w:val="0"/>
          <w:numId w:val="2"/>
        </w:numPr>
        <w:jc w:val="both"/>
        <w:rPr>
          <w:b/>
          <w:sz w:val="24"/>
          <w:szCs w:val="24"/>
          <w:lang w:val="bg-BG"/>
        </w:rPr>
      </w:pPr>
      <w:r w:rsidRPr="00620B10">
        <w:rPr>
          <w:b/>
          <w:sz w:val="24"/>
          <w:szCs w:val="24"/>
          <w:lang w:val="bg-BG"/>
        </w:rPr>
        <w:lastRenderedPageBreak/>
        <w:t>Специализирана извънболнична медицинска помощ</w:t>
      </w:r>
    </w:p>
    <w:p w:rsidR="002F485E" w:rsidRPr="00620B10" w:rsidRDefault="002F485E" w:rsidP="002F485E">
      <w:pPr>
        <w:ind w:left="1440"/>
        <w:jc w:val="both"/>
        <w:rPr>
          <w:b/>
          <w:sz w:val="24"/>
          <w:szCs w:val="24"/>
          <w:lang w:val="bg-BG"/>
        </w:rPr>
      </w:pPr>
    </w:p>
    <w:p w:rsidR="00E56813" w:rsidRPr="00DA4A12" w:rsidRDefault="00E56813" w:rsidP="00E56813">
      <w:pPr>
        <w:pStyle w:val="a9"/>
        <w:spacing w:line="228" w:lineRule="auto"/>
        <w:ind w:firstLine="709"/>
        <w:rPr>
          <w:szCs w:val="24"/>
        </w:rPr>
      </w:pPr>
      <w:r w:rsidRPr="00DA4A12">
        <w:rPr>
          <w:szCs w:val="24"/>
        </w:rPr>
        <w:t>Специализираната извънболнична помощ е основен интегриращ елемент в системата на здравеопазване, който да осигури на населението достъпна и качествена медицинска помощ и да позволи да се намалят потребностите от значително по-скъпата болнична помощ чрез активна профилактика, ранна диагностика и адекватно и ефективно лечение в амбулаторни условия.</w:t>
      </w:r>
    </w:p>
    <w:p w:rsidR="00E56813" w:rsidRPr="00DA4A12" w:rsidRDefault="00E56813" w:rsidP="00E56813">
      <w:pPr>
        <w:spacing w:line="228" w:lineRule="auto"/>
        <w:ind w:firstLine="709"/>
        <w:jc w:val="both"/>
        <w:rPr>
          <w:sz w:val="24"/>
          <w:lang w:val="bg-BG"/>
        </w:rPr>
      </w:pPr>
      <w:r w:rsidRPr="00DA4A12">
        <w:rPr>
          <w:sz w:val="24"/>
          <w:lang w:val="bg-BG"/>
        </w:rPr>
        <w:t xml:space="preserve">Въпреки наличието на значителен брой лекари, работещи в специализираната извънболнична медицинска помощ и непрекъснато увеличаващият се брой на оказваните здравни услуги, в системата съществуват редица проблеми, свързани основно с достъпа и качеството на оказваните здравни услуги – нарастване на броя на хоспитализациите, на случаите с късна диагностика и настъпващи усложнения и в крайна сметка влошаване на здравния статус на населението. </w:t>
      </w:r>
    </w:p>
    <w:p w:rsidR="00AB26A8" w:rsidRPr="00332AD7" w:rsidRDefault="00AB26A8" w:rsidP="00276E18">
      <w:pPr>
        <w:ind w:left="360"/>
        <w:jc w:val="both"/>
        <w:rPr>
          <w:sz w:val="24"/>
          <w:szCs w:val="24"/>
          <w:lang w:val="bg-BG"/>
        </w:rPr>
      </w:pPr>
    </w:p>
    <w:p w:rsidR="00012D7B" w:rsidRPr="00012D7B" w:rsidRDefault="007D4BCB" w:rsidP="007D4BCB">
      <w:pPr>
        <w:pStyle w:val="a9"/>
        <w:spacing w:line="228" w:lineRule="auto"/>
        <w:ind w:firstLine="560"/>
        <w:rPr>
          <w:szCs w:val="24"/>
          <w:lang w:val="ru-RU"/>
        </w:rPr>
      </w:pPr>
      <w:r w:rsidRPr="00D549AB">
        <w:rPr>
          <w:szCs w:val="24"/>
        </w:rPr>
        <w:t xml:space="preserve">Специализираната извънболнична медицинска помощ в </w:t>
      </w:r>
      <w:r>
        <w:rPr>
          <w:szCs w:val="24"/>
        </w:rPr>
        <w:t>областта</w:t>
      </w:r>
      <w:r w:rsidRPr="00D549AB">
        <w:rPr>
          <w:szCs w:val="24"/>
        </w:rPr>
        <w:t xml:space="preserve">  се осъществява от </w:t>
      </w:r>
      <w:r w:rsidR="00012D7B" w:rsidRPr="00012D7B">
        <w:rPr>
          <w:szCs w:val="24"/>
          <w:lang w:val="ru-RU"/>
        </w:rPr>
        <w:t>1</w:t>
      </w:r>
      <w:r w:rsidR="00B92FC9">
        <w:rPr>
          <w:szCs w:val="24"/>
          <w:lang w:val="en-US"/>
        </w:rPr>
        <w:t>7</w:t>
      </w:r>
      <w:r w:rsidR="00B87F65">
        <w:rPr>
          <w:szCs w:val="24"/>
          <w:lang w:val="en-US"/>
        </w:rPr>
        <w:t>1</w:t>
      </w:r>
      <w:r>
        <w:rPr>
          <w:szCs w:val="24"/>
        </w:rPr>
        <w:t xml:space="preserve"> </w:t>
      </w:r>
      <w:r w:rsidRPr="00D549AB">
        <w:rPr>
          <w:szCs w:val="24"/>
        </w:rPr>
        <w:t xml:space="preserve"> лечебни заведения, от които:  </w:t>
      </w:r>
    </w:p>
    <w:p w:rsidR="00012D7B" w:rsidRPr="00012D7B" w:rsidRDefault="00012D7B" w:rsidP="007D4BCB">
      <w:pPr>
        <w:pStyle w:val="a9"/>
        <w:spacing w:line="228" w:lineRule="auto"/>
        <w:ind w:firstLine="560"/>
        <w:rPr>
          <w:szCs w:val="24"/>
          <w:lang w:val="ru-RU"/>
        </w:rPr>
      </w:pPr>
      <w:r w:rsidRPr="00012D7B">
        <w:rPr>
          <w:szCs w:val="24"/>
          <w:lang w:val="ru-RU"/>
        </w:rPr>
        <w:t xml:space="preserve"> - </w:t>
      </w:r>
      <w:r w:rsidR="008E1129">
        <w:rPr>
          <w:szCs w:val="24"/>
          <w:lang w:val="ru-RU"/>
        </w:rPr>
        <w:t>7</w:t>
      </w:r>
      <w:r w:rsidR="00C85D83">
        <w:rPr>
          <w:szCs w:val="24"/>
        </w:rPr>
        <w:t xml:space="preserve"> </w:t>
      </w:r>
      <w:r w:rsidR="007D4BCB">
        <w:rPr>
          <w:szCs w:val="24"/>
        </w:rPr>
        <w:t>д</w:t>
      </w:r>
      <w:r w:rsidR="007D4BCB" w:rsidRPr="00D549AB">
        <w:rPr>
          <w:szCs w:val="24"/>
        </w:rPr>
        <w:t>иагностично-консултативни цент</w:t>
      </w:r>
      <w:r w:rsidR="007D4BCB">
        <w:rPr>
          <w:szCs w:val="24"/>
        </w:rPr>
        <w:t>ъра</w:t>
      </w:r>
      <w:r w:rsidRPr="00012D7B">
        <w:rPr>
          <w:szCs w:val="24"/>
          <w:lang w:val="ru-RU"/>
        </w:rPr>
        <w:t>;</w:t>
      </w:r>
    </w:p>
    <w:p w:rsidR="00012D7B" w:rsidRPr="00012D7B" w:rsidRDefault="00012D7B" w:rsidP="007D4BCB">
      <w:pPr>
        <w:pStyle w:val="a9"/>
        <w:spacing w:line="228" w:lineRule="auto"/>
        <w:ind w:firstLine="560"/>
        <w:rPr>
          <w:szCs w:val="24"/>
          <w:lang w:val="ru-RU"/>
        </w:rPr>
      </w:pPr>
      <w:r w:rsidRPr="00012D7B">
        <w:rPr>
          <w:szCs w:val="24"/>
          <w:lang w:val="ru-RU"/>
        </w:rPr>
        <w:t xml:space="preserve"> - </w:t>
      </w:r>
      <w:r w:rsidR="009E70DC" w:rsidRPr="00C74462">
        <w:rPr>
          <w:szCs w:val="24"/>
          <w:lang w:val="ru-RU"/>
        </w:rPr>
        <w:t>2</w:t>
      </w:r>
      <w:r w:rsidR="00476C47">
        <w:rPr>
          <w:szCs w:val="24"/>
          <w:lang w:val="en-US"/>
        </w:rPr>
        <w:t>5</w:t>
      </w:r>
      <w:r w:rsidR="007D4BCB" w:rsidRPr="00D549AB">
        <w:rPr>
          <w:szCs w:val="24"/>
        </w:rPr>
        <w:t xml:space="preserve"> </w:t>
      </w:r>
      <w:r w:rsidR="007D4BCB">
        <w:rPr>
          <w:szCs w:val="24"/>
        </w:rPr>
        <w:t>м</w:t>
      </w:r>
      <w:r>
        <w:rPr>
          <w:szCs w:val="24"/>
        </w:rPr>
        <w:t>едицински центъра</w:t>
      </w:r>
      <w:r w:rsidRPr="00012D7B">
        <w:rPr>
          <w:szCs w:val="24"/>
          <w:lang w:val="ru-RU"/>
        </w:rPr>
        <w:t>;</w:t>
      </w:r>
    </w:p>
    <w:p w:rsidR="00012D7B" w:rsidRPr="00012D7B" w:rsidRDefault="00012D7B" w:rsidP="007D4BCB">
      <w:pPr>
        <w:pStyle w:val="a9"/>
        <w:spacing w:line="228" w:lineRule="auto"/>
        <w:ind w:firstLine="560"/>
        <w:rPr>
          <w:szCs w:val="24"/>
          <w:lang w:val="ru-RU"/>
        </w:rPr>
      </w:pPr>
      <w:r w:rsidRPr="00012D7B">
        <w:rPr>
          <w:szCs w:val="24"/>
          <w:lang w:val="ru-RU"/>
        </w:rPr>
        <w:t xml:space="preserve"> - </w:t>
      </w:r>
      <w:r w:rsidR="00AC3CBA">
        <w:rPr>
          <w:szCs w:val="24"/>
          <w:lang w:val="en-US"/>
        </w:rPr>
        <w:t>1</w:t>
      </w:r>
      <w:r w:rsidR="007D4BCB" w:rsidRPr="00D549AB">
        <w:rPr>
          <w:szCs w:val="24"/>
        </w:rPr>
        <w:t xml:space="preserve"> </w:t>
      </w:r>
      <w:r w:rsidR="007D4BCB">
        <w:rPr>
          <w:szCs w:val="24"/>
        </w:rPr>
        <w:t>м</w:t>
      </w:r>
      <w:r w:rsidR="007D4BCB" w:rsidRPr="00D549AB">
        <w:rPr>
          <w:szCs w:val="24"/>
        </w:rPr>
        <w:t>едико-дентал</w:t>
      </w:r>
      <w:r w:rsidR="001146EF">
        <w:rPr>
          <w:szCs w:val="24"/>
        </w:rPr>
        <w:t>ен</w:t>
      </w:r>
      <w:r w:rsidR="007D4BCB" w:rsidRPr="00D549AB">
        <w:rPr>
          <w:szCs w:val="24"/>
        </w:rPr>
        <w:t xml:space="preserve"> це</w:t>
      </w:r>
      <w:r>
        <w:rPr>
          <w:szCs w:val="24"/>
        </w:rPr>
        <w:t>нтър</w:t>
      </w:r>
      <w:r w:rsidR="003437CD">
        <w:rPr>
          <w:szCs w:val="24"/>
        </w:rPr>
        <w:t>а</w:t>
      </w:r>
      <w:r w:rsidRPr="00012D7B">
        <w:rPr>
          <w:szCs w:val="24"/>
          <w:lang w:val="ru-RU"/>
        </w:rPr>
        <w:t>;</w:t>
      </w:r>
    </w:p>
    <w:p w:rsidR="00012D7B" w:rsidRPr="00012D7B" w:rsidRDefault="00012D7B" w:rsidP="007D4BCB">
      <w:pPr>
        <w:pStyle w:val="a9"/>
        <w:spacing w:line="228" w:lineRule="auto"/>
        <w:ind w:firstLine="560"/>
        <w:rPr>
          <w:szCs w:val="24"/>
          <w:lang w:val="ru-RU"/>
        </w:rPr>
      </w:pPr>
      <w:r w:rsidRPr="00012D7B">
        <w:rPr>
          <w:szCs w:val="24"/>
          <w:lang w:val="ru-RU"/>
        </w:rPr>
        <w:t xml:space="preserve"> - </w:t>
      </w:r>
      <w:r>
        <w:rPr>
          <w:szCs w:val="24"/>
        </w:rPr>
        <w:t>1</w:t>
      </w:r>
      <w:r w:rsidR="00891AE5">
        <w:rPr>
          <w:szCs w:val="24"/>
        </w:rPr>
        <w:t>0</w:t>
      </w:r>
      <w:r w:rsidR="00B87F65">
        <w:rPr>
          <w:szCs w:val="24"/>
          <w:lang w:val="en-US"/>
        </w:rPr>
        <w:t>5</w:t>
      </w:r>
      <w:r w:rsidRPr="00D549AB">
        <w:rPr>
          <w:szCs w:val="24"/>
        </w:rPr>
        <w:t xml:space="preserve"> </w:t>
      </w:r>
      <w:r>
        <w:rPr>
          <w:szCs w:val="24"/>
        </w:rPr>
        <w:t>и</w:t>
      </w:r>
      <w:r w:rsidRPr="00D549AB">
        <w:rPr>
          <w:szCs w:val="24"/>
        </w:rPr>
        <w:t xml:space="preserve">ндивидуални </w:t>
      </w:r>
      <w:r>
        <w:rPr>
          <w:szCs w:val="24"/>
        </w:rPr>
        <w:t xml:space="preserve">и </w:t>
      </w:r>
      <w:r w:rsidR="003437CD">
        <w:rPr>
          <w:szCs w:val="24"/>
        </w:rPr>
        <w:t>6</w:t>
      </w:r>
      <w:r w:rsidR="007D4BCB" w:rsidRPr="00D549AB">
        <w:rPr>
          <w:szCs w:val="24"/>
        </w:rPr>
        <w:t xml:space="preserve"> </w:t>
      </w:r>
      <w:r w:rsidR="007D4BCB">
        <w:rPr>
          <w:szCs w:val="24"/>
        </w:rPr>
        <w:t>г</w:t>
      </w:r>
      <w:r w:rsidR="007D4BCB" w:rsidRPr="00D549AB">
        <w:rPr>
          <w:szCs w:val="24"/>
        </w:rPr>
        <w:t xml:space="preserve">рупови практики  </w:t>
      </w:r>
      <w:r w:rsidR="007D4BCB" w:rsidRPr="00E74A2B">
        <w:rPr>
          <w:szCs w:val="24"/>
        </w:rPr>
        <w:t>на лекари</w:t>
      </w:r>
      <w:r w:rsidR="007D4BCB">
        <w:rPr>
          <w:szCs w:val="24"/>
        </w:rPr>
        <w:t>-</w:t>
      </w:r>
      <w:r w:rsidR="007D4BCB" w:rsidRPr="00E74A2B">
        <w:rPr>
          <w:szCs w:val="24"/>
        </w:rPr>
        <w:t>специалисти</w:t>
      </w:r>
      <w:r w:rsidRPr="00012D7B">
        <w:rPr>
          <w:szCs w:val="24"/>
          <w:lang w:val="ru-RU"/>
        </w:rPr>
        <w:t>;</w:t>
      </w:r>
    </w:p>
    <w:p w:rsidR="007D4BCB" w:rsidRPr="00012D7B" w:rsidRDefault="00B87F65" w:rsidP="007D4BCB">
      <w:pPr>
        <w:pStyle w:val="a9"/>
        <w:spacing w:line="228" w:lineRule="auto"/>
        <w:ind w:firstLine="560"/>
        <w:rPr>
          <w:szCs w:val="24"/>
          <w:lang w:val="ru-RU"/>
        </w:rPr>
      </w:pPr>
      <w:r>
        <w:rPr>
          <w:szCs w:val="24"/>
          <w:lang w:val="en-US"/>
        </w:rPr>
        <w:t xml:space="preserve">  </w:t>
      </w:r>
      <w:r w:rsidR="00012D7B">
        <w:rPr>
          <w:szCs w:val="24"/>
        </w:rPr>
        <w:t>-</w:t>
      </w:r>
      <w:r w:rsidR="007D4BCB" w:rsidRPr="00D549AB">
        <w:rPr>
          <w:szCs w:val="24"/>
        </w:rPr>
        <w:t xml:space="preserve"> </w:t>
      </w:r>
      <w:r w:rsidR="00476C47">
        <w:rPr>
          <w:szCs w:val="24"/>
          <w:lang w:val="en-US"/>
        </w:rPr>
        <w:t>2</w:t>
      </w:r>
      <w:r w:rsidR="007D4BCB" w:rsidRPr="00D549AB">
        <w:rPr>
          <w:szCs w:val="24"/>
        </w:rPr>
        <w:t xml:space="preserve"> индивидуалн</w:t>
      </w:r>
      <w:r w:rsidR="00476C47">
        <w:rPr>
          <w:szCs w:val="24"/>
        </w:rPr>
        <w:t>и</w:t>
      </w:r>
      <w:r w:rsidR="007D4BCB" w:rsidRPr="00D549AB">
        <w:rPr>
          <w:szCs w:val="24"/>
        </w:rPr>
        <w:t xml:space="preserve"> специализирани практики по дентална медицина</w:t>
      </w:r>
      <w:r w:rsidR="00012D7B" w:rsidRPr="00012D7B">
        <w:rPr>
          <w:szCs w:val="24"/>
          <w:lang w:val="ru-RU"/>
        </w:rPr>
        <w:t>;</w:t>
      </w:r>
    </w:p>
    <w:p w:rsidR="00012D7B" w:rsidRDefault="00012D7B" w:rsidP="007D4BCB">
      <w:pPr>
        <w:pStyle w:val="a9"/>
        <w:spacing w:line="228" w:lineRule="auto"/>
        <w:ind w:firstLine="560"/>
        <w:rPr>
          <w:szCs w:val="24"/>
        </w:rPr>
      </w:pPr>
      <w:r>
        <w:rPr>
          <w:szCs w:val="24"/>
        </w:rPr>
        <w:t xml:space="preserve"> - 1</w:t>
      </w:r>
      <w:r w:rsidR="00476C47">
        <w:rPr>
          <w:szCs w:val="24"/>
        </w:rPr>
        <w:t>1</w:t>
      </w:r>
      <w:r>
        <w:rPr>
          <w:szCs w:val="24"/>
        </w:rPr>
        <w:t xml:space="preserve"> МДЛ</w:t>
      </w:r>
      <w:r>
        <w:rPr>
          <w:szCs w:val="24"/>
          <w:lang w:val="en-US"/>
        </w:rPr>
        <w:t>;</w:t>
      </w:r>
    </w:p>
    <w:p w:rsidR="00012D7B" w:rsidRDefault="00012D7B" w:rsidP="007D4BCB">
      <w:pPr>
        <w:pStyle w:val="a9"/>
        <w:spacing w:line="228" w:lineRule="auto"/>
        <w:ind w:firstLine="560"/>
        <w:rPr>
          <w:szCs w:val="24"/>
        </w:rPr>
      </w:pPr>
      <w:r>
        <w:rPr>
          <w:szCs w:val="24"/>
        </w:rPr>
        <w:t xml:space="preserve"> - </w:t>
      </w:r>
      <w:r w:rsidR="00891AE5">
        <w:rPr>
          <w:szCs w:val="24"/>
        </w:rPr>
        <w:t>1</w:t>
      </w:r>
      <w:r w:rsidR="00B87F65">
        <w:rPr>
          <w:szCs w:val="24"/>
          <w:lang w:val="en-US"/>
        </w:rPr>
        <w:t>4</w:t>
      </w:r>
      <w:r>
        <w:rPr>
          <w:szCs w:val="24"/>
        </w:rPr>
        <w:t xml:space="preserve"> МТЛ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AB26A8" w:rsidRPr="000E4AE2">
        <w:tc>
          <w:tcPr>
            <w:tcW w:w="9781" w:type="dxa"/>
          </w:tcPr>
          <w:p w:rsidR="00AB26A8" w:rsidRPr="000E4AE2" w:rsidRDefault="00AB26A8" w:rsidP="005F25D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77240E" w:rsidRPr="003F626D" w:rsidRDefault="003F626D" w:rsidP="003F626D">
      <w:pPr>
        <w:ind w:left="360"/>
        <w:jc w:val="center"/>
        <w:rPr>
          <w:b/>
          <w:lang w:val="ru-RU"/>
        </w:rPr>
      </w:pPr>
      <w:r w:rsidRPr="003F626D">
        <w:rPr>
          <w:b/>
          <w:sz w:val="24"/>
          <w:szCs w:val="24"/>
          <w:lang w:val="bg-BG"/>
        </w:rPr>
        <w:t>Лечебни заведения за специализирана медицинска помощ по видове</w:t>
      </w:r>
    </w:p>
    <w:p w:rsidR="00C73195" w:rsidRPr="00E5164C" w:rsidRDefault="00C73195" w:rsidP="00276E18">
      <w:pPr>
        <w:ind w:left="360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1741"/>
        <w:gridCol w:w="1741"/>
        <w:gridCol w:w="1843"/>
        <w:gridCol w:w="1842"/>
      </w:tblGrid>
      <w:tr w:rsidR="003357AF" w:rsidRPr="009F7E9E" w:rsidTr="00EB17C6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9F7E9E">
            <w:pPr>
              <w:tabs>
                <w:tab w:val="num" w:pos="0"/>
              </w:tabs>
              <w:jc w:val="both"/>
              <w:rPr>
                <w:b/>
                <w:sz w:val="22"/>
                <w:szCs w:val="22"/>
                <w:lang w:val="bg-BG"/>
              </w:rPr>
            </w:pPr>
            <w:r w:rsidRPr="00476C47">
              <w:rPr>
                <w:b/>
                <w:sz w:val="22"/>
                <w:szCs w:val="22"/>
                <w:lang w:val="bg-BG"/>
              </w:rPr>
              <w:t xml:space="preserve">Видове ЛЗ </w:t>
            </w:r>
          </w:p>
        </w:tc>
        <w:tc>
          <w:tcPr>
            <w:tcW w:w="1741" w:type="dxa"/>
          </w:tcPr>
          <w:p w:rsidR="003357AF" w:rsidRPr="003357AF" w:rsidRDefault="003357AF" w:rsidP="003357A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476C47">
              <w:rPr>
                <w:b/>
                <w:sz w:val="22"/>
                <w:szCs w:val="22"/>
                <w:lang w:val="bg-BG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476C47">
              <w:rPr>
                <w:b/>
                <w:sz w:val="22"/>
                <w:szCs w:val="22"/>
                <w:lang w:val="bg-BG"/>
              </w:rPr>
              <w:t>2018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476C47">
              <w:rPr>
                <w:b/>
                <w:sz w:val="22"/>
                <w:szCs w:val="22"/>
                <w:lang w:val="bg-BG"/>
              </w:rPr>
              <w:t>2017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476C47">
              <w:rPr>
                <w:b/>
                <w:sz w:val="22"/>
                <w:szCs w:val="22"/>
                <w:lang w:val="bg-BG"/>
              </w:rPr>
              <w:t>201</w:t>
            </w:r>
            <w:r w:rsidRPr="00476C47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3357AF" w:rsidRPr="009F7E9E" w:rsidTr="00EB17C6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ИПСМП</w:t>
            </w:r>
          </w:p>
        </w:tc>
        <w:tc>
          <w:tcPr>
            <w:tcW w:w="1741" w:type="dxa"/>
          </w:tcPr>
          <w:p w:rsidR="003357AF" w:rsidRPr="003357AF" w:rsidRDefault="003357AF" w:rsidP="008E1129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en-US"/>
              </w:rPr>
              <w:t>10</w:t>
            </w:r>
            <w:r w:rsidRPr="00476C47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108</w:t>
            </w:r>
          </w:p>
        </w:tc>
      </w:tr>
      <w:tr w:rsidR="003357AF" w:rsidRPr="009F7E9E" w:rsidTr="00EB17C6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ИПСДП</w:t>
            </w:r>
          </w:p>
        </w:tc>
        <w:tc>
          <w:tcPr>
            <w:tcW w:w="1741" w:type="dxa"/>
          </w:tcPr>
          <w:p w:rsidR="003357AF" w:rsidRPr="00476C47" w:rsidRDefault="003357AF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</w:t>
            </w:r>
          </w:p>
        </w:tc>
      </w:tr>
      <w:tr w:rsidR="003357AF" w:rsidRPr="009F7E9E" w:rsidTr="00EB17C6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ГПСМП</w:t>
            </w:r>
          </w:p>
        </w:tc>
        <w:tc>
          <w:tcPr>
            <w:tcW w:w="1741" w:type="dxa"/>
          </w:tcPr>
          <w:p w:rsidR="003357AF" w:rsidRPr="00476C47" w:rsidRDefault="003357AF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6</w:t>
            </w:r>
          </w:p>
        </w:tc>
      </w:tr>
      <w:tr w:rsidR="003357AF" w:rsidRPr="009F7E9E" w:rsidTr="00EB17C6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ГПСДП</w:t>
            </w:r>
          </w:p>
        </w:tc>
        <w:tc>
          <w:tcPr>
            <w:tcW w:w="1741" w:type="dxa"/>
          </w:tcPr>
          <w:p w:rsidR="003357AF" w:rsidRPr="00476C47" w:rsidRDefault="003357AF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357AF" w:rsidRPr="009F7E9E" w:rsidTr="00EB17C6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МЦ</w:t>
            </w:r>
          </w:p>
        </w:tc>
        <w:tc>
          <w:tcPr>
            <w:tcW w:w="1741" w:type="dxa"/>
          </w:tcPr>
          <w:p w:rsidR="003357AF" w:rsidRPr="00476C47" w:rsidRDefault="003357AF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24</w:t>
            </w:r>
          </w:p>
        </w:tc>
      </w:tr>
      <w:tr w:rsidR="003357AF" w:rsidRPr="009F7E9E" w:rsidTr="00EB17C6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МДЦ</w:t>
            </w:r>
          </w:p>
        </w:tc>
        <w:tc>
          <w:tcPr>
            <w:tcW w:w="1741" w:type="dxa"/>
          </w:tcPr>
          <w:p w:rsidR="003357AF" w:rsidRPr="00476C47" w:rsidRDefault="003357AF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</w:t>
            </w:r>
          </w:p>
        </w:tc>
      </w:tr>
      <w:tr w:rsidR="003357AF" w:rsidRPr="009F7E9E" w:rsidTr="00EB17C6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ДКЦ</w:t>
            </w:r>
          </w:p>
        </w:tc>
        <w:tc>
          <w:tcPr>
            <w:tcW w:w="1741" w:type="dxa"/>
          </w:tcPr>
          <w:p w:rsidR="003357AF" w:rsidRPr="00476C47" w:rsidRDefault="003357AF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8</w:t>
            </w:r>
          </w:p>
        </w:tc>
      </w:tr>
      <w:tr w:rsidR="003357AF" w:rsidRPr="009F7E9E" w:rsidTr="00EB17C6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ДЦ</w:t>
            </w:r>
          </w:p>
        </w:tc>
        <w:tc>
          <w:tcPr>
            <w:tcW w:w="1741" w:type="dxa"/>
          </w:tcPr>
          <w:p w:rsidR="003357AF" w:rsidRPr="00476C47" w:rsidRDefault="003357AF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</w:t>
            </w:r>
          </w:p>
        </w:tc>
      </w:tr>
      <w:tr w:rsidR="003357AF" w:rsidRPr="009F7E9E" w:rsidTr="00EB17C6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МДЛ</w:t>
            </w:r>
          </w:p>
        </w:tc>
        <w:tc>
          <w:tcPr>
            <w:tcW w:w="1741" w:type="dxa"/>
          </w:tcPr>
          <w:p w:rsidR="003357AF" w:rsidRPr="00476C47" w:rsidRDefault="003357AF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12</w:t>
            </w:r>
          </w:p>
        </w:tc>
      </w:tr>
      <w:tr w:rsidR="003357AF" w:rsidRPr="009F7E9E" w:rsidTr="00EB17C6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МТЛ</w:t>
            </w:r>
          </w:p>
        </w:tc>
        <w:tc>
          <w:tcPr>
            <w:tcW w:w="1741" w:type="dxa"/>
          </w:tcPr>
          <w:p w:rsidR="003357AF" w:rsidRPr="003357AF" w:rsidRDefault="003357AF" w:rsidP="003357AF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B17C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12</w:t>
            </w:r>
          </w:p>
        </w:tc>
      </w:tr>
    </w:tbl>
    <w:p w:rsidR="00F14B5A" w:rsidRDefault="00F14B5A" w:rsidP="0001649C">
      <w:pPr>
        <w:jc w:val="center"/>
        <w:rPr>
          <w:b/>
          <w:bCs/>
          <w:sz w:val="24"/>
          <w:szCs w:val="24"/>
          <w:lang w:val="bg-BG"/>
        </w:rPr>
      </w:pPr>
    </w:p>
    <w:p w:rsidR="00F14B5A" w:rsidRDefault="00F14B5A" w:rsidP="0001649C">
      <w:pPr>
        <w:jc w:val="center"/>
        <w:rPr>
          <w:b/>
          <w:bCs/>
          <w:sz w:val="24"/>
          <w:szCs w:val="24"/>
          <w:lang w:val="bg-BG"/>
        </w:rPr>
      </w:pPr>
    </w:p>
    <w:p w:rsidR="000B0158" w:rsidRPr="003F626D" w:rsidRDefault="000B0158" w:rsidP="0001649C">
      <w:pPr>
        <w:jc w:val="center"/>
        <w:rPr>
          <w:b/>
          <w:bCs/>
          <w:sz w:val="24"/>
          <w:szCs w:val="24"/>
          <w:lang w:val="bg-BG"/>
        </w:rPr>
      </w:pPr>
      <w:r w:rsidRPr="003F626D">
        <w:rPr>
          <w:b/>
          <w:bCs/>
          <w:sz w:val="24"/>
          <w:szCs w:val="24"/>
          <w:lang w:val="bg-BG"/>
        </w:rPr>
        <w:t>Лечебни заведения за специализирана извънболнична помощ по общини</w:t>
      </w:r>
    </w:p>
    <w:p w:rsidR="00620B10" w:rsidRPr="000B0158" w:rsidRDefault="00620B10" w:rsidP="000B0158">
      <w:pPr>
        <w:rPr>
          <w:bCs/>
          <w:sz w:val="24"/>
          <w:szCs w:val="24"/>
          <w:lang w:val="bg-BG"/>
        </w:rPr>
      </w:pPr>
    </w:p>
    <w:tbl>
      <w:tblPr>
        <w:tblW w:w="9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7"/>
        <w:gridCol w:w="1110"/>
        <w:gridCol w:w="1060"/>
        <w:gridCol w:w="864"/>
        <w:gridCol w:w="1100"/>
        <w:gridCol w:w="740"/>
        <w:gridCol w:w="767"/>
        <w:gridCol w:w="767"/>
        <w:gridCol w:w="714"/>
        <w:gridCol w:w="756"/>
        <w:gridCol w:w="739"/>
      </w:tblGrid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община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ИПСМП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ИПСДП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ГПСМП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ГПСДП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МЦ</w:t>
            </w:r>
          </w:p>
        </w:tc>
        <w:tc>
          <w:tcPr>
            <w:tcW w:w="767" w:type="dxa"/>
          </w:tcPr>
          <w:p w:rsidR="003357AF" w:rsidRPr="007472D4" w:rsidRDefault="003357AF" w:rsidP="00ED3D21">
            <w:pPr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ДЦ</w:t>
            </w: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МДЦ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ДКЦ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МДЛ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МТЛ</w:t>
            </w: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</w:rPr>
            </w:pPr>
            <w:r w:rsidRPr="00387545">
              <w:rPr>
                <w:b/>
                <w:bCs/>
                <w:sz w:val="20"/>
              </w:rPr>
              <w:t>Белене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7" w:type="dxa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</w:rPr>
            </w:pPr>
            <w:r w:rsidRPr="00387545">
              <w:rPr>
                <w:b/>
                <w:bCs/>
                <w:sz w:val="20"/>
              </w:rPr>
              <w:t>Гулянци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Default="003357AF" w:rsidP="00ED3D21">
            <w:pPr>
              <w:rPr>
                <w:bCs/>
                <w:sz w:val="22"/>
                <w:szCs w:val="22"/>
                <w:lang w:val="en-US"/>
              </w:rPr>
            </w:pPr>
            <w:r w:rsidRPr="00476C47">
              <w:rPr>
                <w:bCs/>
                <w:sz w:val="22"/>
                <w:szCs w:val="22"/>
                <w:lang w:val="en-US"/>
              </w:rPr>
              <w:t>1</w:t>
            </w:r>
          </w:p>
          <w:p w:rsidR="008F4BEC" w:rsidRPr="00476C47" w:rsidRDefault="008F4BEC" w:rsidP="00ED3D21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7" w:type="dxa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</w:rPr>
            </w:pPr>
            <w:r w:rsidRPr="00387545">
              <w:rPr>
                <w:b/>
                <w:bCs/>
                <w:sz w:val="20"/>
              </w:rPr>
              <w:t>Долни Дъбник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en-US"/>
              </w:rPr>
            </w:pPr>
            <w:r w:rsidRPr="00476C47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7" w:type="dxa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</w:rPr>
            </w:pPr>
            <w:r w:rsidRPr="00387545">
              <w:rPr>
                <w:b/>
                <w:bCs/>
                <w:sz w:val="20"/>
              </w:rPr>
              <w:t>Д</w:t>
            </w:r>
            <w:r w:rsidRPr="00387545">
              <w:rPr>
                <w:b/>
                <w:bCs/>
                <w:sz w:val="20"/>
                <w:lang w:val="bg-BG"/>
              </w:rPr>
              <w:t>олна</w:t>
            </w:r>
            <w:r w:rsidRPr="00387545">
              <w:rPr>
                <w:b/>
                <w:bCs/>
                <w:sz w:val="20"/>
              </w:rPr>
              <w:t xml:space="preserve"> Митро</w:t>
            </w:r>
            <w:r w:rsidRPr="00387545">
              <w:rPr>
                <w:b/>
                <w:bCs/>
                <w:sz w:val="20"/>
                <w:lang w:val="bg-BG"/>
              </w:rPr>
              <w:t>-</w:t>
            </w:r>
            <w:r w:rsidRPr="00387545">
              <w:rPr>
                <w:b/>
                <w:bCs/>
                <w:sz w:val="20"/>
              </w:rPr>
              <w:t>полия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en-US"/>
              </w:rPr>
            </w:pPr>
            <w:r w:rsidRPr="00476C47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7" w:type="dxa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Левски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en-US"/>
              </w:rPr>
            </w:pPr>
            <w:r w:rsidRPr="00476C47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Никопол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7" w:type="dxa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Искър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Плевен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3357AF" w:rsidRDefault="003357AF" w:rsidP="004623A3">
            <w:pPr>
              <w:rPr>
                <w:bCs/>
                <w:sz w:val="22"/>
                <w:szCs w:val="22"/>
                <w:lang w:val="en-US"/>
              </w:rPr>
            </w:pPr>
            <w:r w:rsidRPr="00476C47"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623A3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B92FC9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767" w:type="dxa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623A3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3357AF" w:rsidRDefault="003357AF" w:rsidP="003357AF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Пордим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en-US"/>
              </w:rPr>
            </w:pPr>
            <w:r w:rsidRPr="00476C47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0426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Ч</w:t>
            </w:r>
            <w:r>
              <w:rPr>
                <w:b/>
                <w:bCs/>
                <w:sz w:val="20"/>
                <w:lang w:val="bg-BG"/>
              </w:rPr>
              <w:t>.</w:t>
            </w:r>
            <w:r w:rsidRPr="00387545">
              <w:rPr>
                <w:b/>
                <w:bCs/>
                <w:sz w:val="20"/>
              </w:rPr>
              <w:t xml:space="preserve"> бряг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ED3D21">
            <w:pPr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Кнежа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5E0C30" w:rsidRDefault="003357AF" w:rsidP="00ED3D21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ED3D21">
            <w:pPr>
              <w:rPr>
                <w:bCs/>
                <w:sz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ED3D21">
            <w:pPr>
              <w:rPr>
                <w:bCs/>
                <w:sz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ED3D21">
            <w:pPr>
              <w:rPr>
                <w:bCs/>
                <w:sz w:val="20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ED3D21">
            <w:pPr>
              <w:rPr>
                <w:bCs/>
                <w:sz w:val="20"/>
              </w:rPr>
            </w:pPr>
          </w:p>
        </w:tc>
        <w:tc>
          <w:tcPr>
            <w:tcW w:w="767" w:type="dxa"/>
          </w:tcPr>
          <w:p w:rsidR="003357AF" w:rsidRPr="00332AD7" w:rsidRDefault="003357AF" w:rsidP="00ED3D21">
            <w:pPr>
              <w:rPr>
                <w:bCs/>
                <w:sz w:val="20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ED3D21">
            <w:pPr>
              <w:rPr>
                <w:bCs/>
                <w:sz w:val="20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ED3D21">
            <w:pPr>
              <w:rPr>
                <w:bCs/>
                <w:sz w:val="20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0362D6" w:rsidRDefault="003357AF" w:rsidP="00ED3D21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ED3D21">
            <w:pPr>
              <w:rPr>
                <w:bCs/>
                <w:sz w:val="20"/>
              </w:rPr>
            </w:pPr>
          </w:p>
        </w:tc>
      </w:tr>
    </w:tbl>
    <w:p w:rsidR="00AB26A8" w:rsidRDefault="00AB26A8" w:rsidP="00276E18">
      <w:pPr>
        <w:ind w:left="360"/>
        <w:jc w:val="both"/>
        <w:rPr>
          <w:sz w:val="20"/>
          <w:lang w:val="bg-BG"/>
        </w:rPr>
      </w:pPr>
    </w:p>
    <w:p w:rsidR="00E72628" w:rsidRDefault="00E72628" w:rsidP="00276E18">
      <w:pPr>
        <w:ind w:left="360"/>
        <w:jc w:val="both"/>
        <w:rPr>
          <w:sz w:val="20"/>
          <w:lang w:val="bg-BG"/>
        </w:rPr>
      </w:pPr>
    </w:p>
    <w:p w:rsidR="00E72628" w:rsidRPr="00332AD7" w:rsidRDefault="00E72628" w:rsidP="00276E18">
      <w:pPr>
        <w:ind w:left="360"/>
        <w:jc w:val="both"/>
        <w:rPr>
          <w:sz w:val="20"/>
          <w:lang w:val="bg-BG"/>
        </w:rPr>
      </w:pPr>
    </w:p>
    <w:p w:rsidR="00E80229" w:rsidRDefault="00E80229" w:rsidP="00E80229">
      <w:pPr>
        <w:pStyle w:val="a9"/>
        <w:spacing w:line="228" w:lineRule="auto"/>
        <w:ind w:firstLine="560"/>
        <w:rPr>
          <w:szCs w:val="24"/>
        </w:rPr>
      </w:pPr>
      <w:r>
        <w:rPr>
          <w:szCs w:val="24"/>
        </w:rPr>
        <w:t>Н</w:t>
      </w:r>
      <w:r w:rsidRPr="00D549AB">
        <w:rPr>
          <w:szCs w:val="24"/>
        </w:rPr>
        <w:t xml:space="preserve">а </w:t>
      </w:r>
      <w:r>
        <w:rPr>
          <w:szCs w:val="24"/>
        </w:rPr>
        <w:t>областно ниво е</w:t>
      </w:r>
      <w:r w:rsidRPr="00D549AB">
        <w:rPr>
          <w:szCs w:val="24"/>
        </w:rPr>
        <w:t xml:space="preserve"> налице  неравномерно разпределение на лечебните заведения за специализирана извънболнична помощ на територията на отделните </w:t>
      </w:r>
      <w:r w:rsidR="00A76F3F">
        <w:rPr>
          <w:szCs w:val="24"/>
        </w:rPr>
        <w:t xml:space="preserve">общини. Функциониращите ДКЦ  и лаборатории </w:t>
      </w:r>
      <w:r w:rsidRPr="00D549AB">
        <w:rPr>
          <w:szCs w:val="24"/>
        </w:rPr>
        <w:t xml:space="preserve">са </w:t>
      </w:r>
      <w:r w:rsidR="00A76F3F">
        <w:rPr>
          <w:szCs w:val="24"/>
        </w:rPr>
        <w:t xml:space="preserve">предимно </w:t>
      </w:r>
      <w:r w:rsidRPr="00D549AB">
        <w:rPr>
          <w:szCs w:val="24"/>
        </w:rPr>
        <w:t xml:space="preserve"> в </w:t>
      </w:r>
      <w:r w:rsidR="00A76F3F">
        <w:rPr>
          <w:szCs w:val="24"/>
        </w:rPr>
        <w:t xml:space="preserve">областния </w:t>
      </w:r>
      <w:r w:rsidRPr="00D549AB">
        <w:rPr>
          <w:szCs w:val="24"/>
        </w:rPr>
        <w:t xml:space="preserve"> град, както и значителна част  от практиките на лекарите-специалисти. Това </w:t>
      </w:r>
      <w:r w:rsidR="00A76F3F">
        <w:rPr>
          <w:szCs w:val="24"/>
        </w:rPr>
        <w:t>затруднява достъпа на</w:t>
      </w:r>
      <w:r w:rsidRPr="00D549AB">
        <w:rPr>
          <w:szCs w:val="24"/>
        </w:rPr>
        <w:t xml:space="preserve"> пациентите от по-малките общини </w:t>
      </w:r>
      <w:r w:rsidR="00A76F3F">
        <w:rPr>
          <w:szCs w:val="24"/>
        </w:rPr>
        <w:t>до</w:t>
      </w:r>
      <w:r w:rsidRPr="00D549AB">
        <w:rPr>
          <w:szCs w:val="24"/>
        </w:rPr>
        <w:t xml:space="preserve"> специализирани изследвания и консултации. </w:t>
      </w:r>
    </w:p>
    <w:p w:rsidR="005F25D5" w:rsidRDefault="005F25D5" w:rsidP="00E80229">
      <w:pPr>
        <w:pStyle w:val="a9"/>
        <w:spacing w:line="228" w:lineRule="auto"/>
        <w:ind w:firstLine="560"/>
        <w:rPr>
          <w:szCs w:val="24"/>
        </w:rPr>
      </w:pPr>
    </w:p>
    <w:p w:rsidR="00B92FC9" w:rsidRDefault="00B92FC9" w:rsidP="00704263">
      <w:pPr>
        <w:pStyle w:val="a9"/>
        <w:spacing w:line="228" w:lineRule="auto"/>
        <w:ind w:firstLine="560"/>
        <w:jc w:val="center"/>
        <w:rPr>
          <w:b/>
          <w:sz w:val="28"/>
          <w:szCs w:val="28"/>
          <w:lang w:val="en-US"/>
        </w:rPr>
      </w:pPr>
    </w:p>
    <w:p w:rsidR="00222325" w:rsidRDefault="005F25D5" w:rsidP="00704263">
      <w:pPr>
        <w:pStyle w:val="a9"/>
        <w:spacing w:line="228" w:lineRule="auto"/>
        <w:ind w:firstLine="560"/>
        <w:jc w:val="center"/>
        <w:rPr>
          <w:b/>
          <w:sz w:val="28"/>
          <w:szCs w:val="28"/>
        </w:rPr>
      </w:pPr>
      <w:r w:rsidRPr="005F25D5">
        <w:rPr>
          <w:b/>
          <w:sz w:val="28"/>
          <w:szCs w:val="28"/>
        </w:rPr>
        <w:t>Лекари</w:t>
      </w:r>
      <w:r w:rsidR="00704263">
        <w:rPr>
          <w:b/>
          <w:sz w:val="28"/>
          <w:szCs w:val="28"/>
        </w:rPr>
        <w:t xml:space="preserve"> специалисти по специалности</w:t>
      </w:r>
    </w:p>
    <w:p w:rsidR="00F14B5A" w:rsidRDefault="00F14B5A" w:rsidP="00704263">
      <w:pPr>
        <w:pStyle w:val="a9"/>
        <w:spacing w:line="228" w:lineRule="auto"/>
        <w:ind w:firstLine="560"/>
        <w:jc w:val="center"/>
        <w:rPr>
          <w:b/>
          <w:sz w:val="28"/>
          <w:szCs w:val="28"/>
        </w:rPr>
      </w:pPr>
    </w:p>
    <w:p w:rsidR="00F14B5A" w:rsidRPr="00704263" w:rsidRDefault="00F14B5A" w:rsidP="00704263">
      <w:pPr>
        <w:pStyle w:val="a9"/>
        <w:spacing w:line="228" w:lineRule="auto"/>
        <w:ind w:firstLine="560"/>
        <w:jc w:val="center"/>
        <w:rPr>
          <w:b/>
          <w:sz w:val="28"/>
          <w:szCs w:val="28"/>
        </w:rPr>
      </w:pPr>
    </w:p>
    <w:tbl>
      <w:tblPr>
        <w:tblW w:w="737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286"/>
        <w:gridCol w:w="2287"/>
      </w:tblGrid>
      <w:tr w:rsidR="00222325" w:rsidRPr="00972DF2" w:rsidTr="00222325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5" w:rsidRPr="00972DF2" w:rsidRDefault="00222325" w:rsidP="00FC2A7E">
            <w:pPr>
              <w:rPr>
                <w:sz w:val="20"/>
                <w:lang w:val="bg-BG" w:eastAsia="bg-BG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5" w:rsidRPr="00222325" w:rsidRDefault="00222325" w:rsidP="00222325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ФИЗИЧЕСКИ ЛИЦА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5" w:rsidRPr="00222325" w:rsidRDefault="00222325" w:rsidP="00222325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НА ОСНОВЕН ТРУДОВ ДОГОВОР</w:t>
            </w:r>
          </w:p>
        </w:tc>
      </w:tr>
      <w:tr w:rsidR="00222325" w:rsidRPr="00972DF2" w:rsidTr="00222325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5" w:rsidRPr="005F25D5" w:rsidRDefault="00222325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>Лекари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5" w:rsidRPr="00E0407D" w:rsidRDefault="001B013D" w:rsidP="00CD663F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665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5" w:rsidRPr="00E0407D" w:rsidRDefault="001B013D" w:rsidP="00CD663F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148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в т.ч. интернисти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гастроентеролози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1B013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ендокринолози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 w:rsidP="001B0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B013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 кардиолози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 ревматолози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3F" w:rsidRPr="00443F0B" w:rsidRDefault="00443F0B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 пневмофтизиатри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1B013D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 нефролози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 w:rsidP="001B0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B01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 хематолози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E0407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 алерголози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1B013D" w:rsidP="001B0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педиатри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 w:rsidP="001B0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B01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хирурзи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ортопеди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 w:rsidP="001B0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B013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уролози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неврохирурзи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E0407D">
            <w:pPr>
              <w:rPr>
                <w:color w:val="000000"/>
                <w:sz w:val="24"/>
                <w:szCs w:val="24"/>
              </w:rPr>
            </w:pP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анестезиолози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акушер-гинеколози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1B013D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инфекционисти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E0407D">
            <w:pPr>
              <w:rPr>
                <w:color w:val="000000"/>
                <w:sz w:val="24"/>
                <w:szCs w:val="24"/>
              </w:rPr>
            </w:pP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оториноларинголози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 w:rsidP="001B0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B013D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офталмолози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1B013D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психиатри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невролози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1B013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дермато-венеролози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1B013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физиотерапевти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CD663F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</w:t>
            </w:r>
            <w:r w:rsidR="00CD663F">
              <w:rPr>
                <w:sz w:val="24"/>
                <w:szCs w:val="24"/>
                <w:lang w:val="bg-BG" w:eastAsia="bg-BG"/>
              </w:rPr>
              <w:t>обр.диагностика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5F25D5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</w:t>
            </w:r>
            <w:r w:rsidR="00CD663F">
              <w:rPr>
                <w:sz w:val="24"/>
                <w:szCs w:val="24"/>
                <w:lang w:val="bg-BG" w:eastAsia="bg-BG"/>
              </w:rPr>
              <w:t xml:space="preserve"> </w:t>
            </w:r>
            <w:r w:rsidRPr="005F25D5">
              <w:rPr>
                <w:sz w:val="24"/>
                <w:szCs w:val="24"/>
                <w:lang w:val="bg-BG" w:eastAsia="bg-BG"/>
              </w:rPr>
              <w:t>клин.лаборатория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1B013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други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1B013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F14B5A" w:rsidRDefault="00704263" w:rsidP="005F25D5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</w:p>
    <w:p w:rsidR="00F14B5A" w:rsidRDefault="00F14B5A" w:rsidP="005F25D5">
      <w:pPr>
        <w:jc w:val="both"/>
        <w:rPr>
          <w:szCs w:val="24"/>
          <w:lang w:val="bg-BG"/>
        </w:rPr>
      </w:pPr>
    </w:p>
    <w:p w:rsidR="005F25D5" w:rsidRDefault="00704263" w:rsidP="005F25D5">
      <w:pPr>
        <w:jc w:val="both"/>
        <w:rPr>
          <w:sz w:val="24"/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="000D4EE7">
        <w:rPr>
          <w:szCs w:val="24"/>
          <w:lang w:val="bg-BG"/>
        </w:rPr>
        <w:t xml:space="preserve">   </w:t>
      </w:r>
      <w:r w:rsidR="005F25D5" w:rsidRPr="000E4AE2">
        <w:rPr>
          <w:sz w:val="24"/>
          <w:szCs w:val="24"/>
          <w:lang w:val="bg-BG"/>
        </w:rPr>
        <w:t xml:space="preserve">Осигуреността с лекари в извънболничната специализирана медицинска помощ е около </w:t>
      </w:r>
      <w:r w:rsidR="007A5794">
        <w:rPr>
          <w:sz w:val="24"/>
          <w:szCs w:val="24"/>
          <w:lang w:val="en-US"/>
        </w:rPr>
        <w:t>6</w:t>
      </w:r>
      <w:r w:rsidR="005F25D5" w:rsidRPr="000E4AE2">
        <w:rPr>
          <w:sz w:val="24"/>
          <w:szCs w:val="24"/>
          <w:lang w:val="ru-RU"/>
        </w:rPr>
        <w:t>.</w:t>
      </w:r>
      <w:r w:rsidR="007A5794">
        <w:rPr>
          <w:sz w:val="24"/>
          <w:szCs w:val="24"/>
          <w:lang w:val="en-US"/>
        </w:rPr>
        <w:t>2</w:t>
      </w:r>
      <w:r w:rsidR="005F25D5" w:rsidRPr="000E4AE2">
        <w:rPr>
          <w:sz w:val="24"/>
          <w:szCs w:val="24"/>
          <w:lang w:val="bg-BG"/>
        </w:rPr>
        <w:t xml:space="preserve"> на 10</w:t>
      </w:r>
      <w:r w:rsidR="005F25D5" w:rsidRPr="000E4AE2">
        <w:rPr>
          <w:sz w:val="24"/>
          <w:szCs w:val="24"/>
        </w:rPr>
        <w:t> </w:t>
      </w:r>
      <w:r w:rsidR="005F25D5" w:rsidRPr="000E4AE2">
        <w:rPr>
          <w:sz w:val="24"/>
          <w:szCs w:val="24"/>
          <w:lang w:val="bg-BG"/>
        </w:rPr>
        <w:t>000 души от населението.Този показател е изчислен на базата на специалисти работещи само на основен трудов договор</w:t>
      </w:r>
      <w:r w:rsidR="005F25D5">
        <w:rPr>
          <w:sz w:val="24"/>
          <w:szCs w:val="24"/>
          <w:lang w:val="en-US"/>
        </w:rPr>
        <w:t xml:space="preserve"> (14</w:t>
      </w:r>
      <w:r w:rsidR="007A5794">
        <w:rPr>
          <w:sz w:val="24"/>
          <w:szCs w:val="24"/>
          <w:lang w:val="en-US"/>
        </w:rPr>
        <w:t>8</w:t>
      </w:r>
      <w:r w:rsidR="005F25D5">
        <w:rPr>
          <w:sz w:val="24"/>
          <w:szCs w:val="24"/>
          <w:lang w:val="bg-BG"/>
        </w:rPr>
        <w:t xml:space="preserve"> лекари</w:t>
      </w:r>
      <w:r w:rsidR="005F25D5">
        <w:rPr>
          <w:sz w:val="24"/>
          <w:szCs w:val="24"/>
          <w:lang w:val="en-US"/>
        </w:rPr>
        <w:t xml:space="preserve"> )</w:t>
      </w:r>
      <w:r w:rsidR="005F25D5" w:rsidRPr="000E4AE2">
        <w:rPr>
          <w:sz w:val="24"/>
          <w:szCs w:val="24"/>
          <w:lang w:val="bg-BG"/>
        </w:rPr>
        <w:t>, а ако се вземе предвид общият брой на работещите,той е мн</w:t>
      </w:r>
      <w:r w:rsidR="00BC5680">
        <w:rPr>
          <w:sz w:val="24"/>
          <w:szCs w:val="24"/>
          <w:lang w:val="bg-BG"/>
        </w:rPr>
        <w:t>ого по-голям – 6</w:t>
      </w:r>
      <w:r w:rsidR="007A5794">
        <w:rPr>
          <w:sz w:val="24"/>
          <w:szCs w:val="24"/>
          <w:lang w:val="en-US"/>
        </w:rPr>
        <w:t>65</w:t>
      </w:r>
      <w:r w:rsidR="005F25D5">
        <w:rPr>
          <w:sz w:val="24"/>
          <w:szCs w:val="24"/>
          <w:lang w:val="bg-BG"/>
        </w:rPr>
        <w:t xml:space="preserve">. </w:t>
      </w:r>
      <w:r w:rsidR="005F25D5" w:rsidRPr="000E4AE2">
        <w:rPr>
          <w:sz w:val="24"/>
          <w:szCs w:val="24"/>
          <w:lang w:val="bg-BG"/>
        </w:rPr>
        <w:t>Така например от 1</w:t>
      </w:r>
      <w:r w:rsidR="005F25D5" w:rsidRPr="000E4AE2">
        <w:rPr>
          <w:sz w:val="24"/>
          <w:szCs w:val="24"/>
          <w:lang w:val="ru-RU"/>
        </w:rPr>
        <w:t>0</w:t>
      </w:r>
      <w:r w:rsidR="007A5794">
        <w:rPr>
          <w:sz w:val="24"/>
          <w:szCs w:val="24"/>
          <w:lang w:val="en-US"/>
        </w:rPr>
        <w:t>5</w:t>
      </w:r>
      <w:r w:rsidR="005F25D5" w:rsidRPr="000E4AE2">
        <w:rPr>
          <w:sz w:val="24"/>
          <w:szCs w:val="24"/>
          <w:lang w:val="bg-BG"/>
        </w:rPr>
        <w:t xml:space="preserve"> </w:t>
      </w:r>
      <w:r w:rsidR="005F25D5" w:rsidRPr="000E4AE2">
        <w:rPr>
          <w:bCs/>
          <w:sz w:val="20"/>
          <w:lang w:val="ru-RU"/>
        </w:rPr>
        <w:t>ИПСМП</w:t>
      </w:r>
      <w:r w:rsidR="005F25D5" w:rsidRPr="000E4AE2">
        <w:rPr>
          <w:sz w:val="24"/>
          <w:szCs w:val="24"/>
          <w:lang w:val="bg-BG"/>
        </w:rPr>
        <w:t xml:space="preserve"> </w:t>
      </w:r>
      <w:r w:rsidR="007A5794">
        <w:rPr>
          <w:sz w:val="24"/>
          <w:szCs w:val="24"/>
          <w:lang w:val="bg-BG"/>
        </w:rPr>
        <w:t xml:space="preserve">и 6 ГПСМП </w:t>
      </w:r>
      <w:r w:rsidR="005F25D5" w:rsidRPr="000E4AE2">
        <w:rPr>
          <w:sz w:val="24"/>
          <w:szCs w:val="24"/>
          <w:lang w:val="bg-BG"/>
        </w:rPr>
        <w:t xml:space="preserve">само </w:t>
      </w:r>
      <w:r w:rsidR="005F25D5" w:rsidRPr="000E4AE2">
        <w:rPr>
          <w:sz w:val="24"/>
          <w:szCs w:val="24"/>
          <w:lang w:val="ru-RU"/>
        </w:rPr>
        <w:t>2</w:t>
      </w:r>
      <w:r w:rsidR="007A5794">
        <w:rPr>
          <w:sz w:val="24"/>
          <w:szCs w:val="24"/>
          <w:lang w:val="ru-RU"/>
        </w:rPr>
        <w:t>2</w:t>
      </w:r>
      <w:r w:rsidR="005F25D5" w:rsidRPr="000E4AE2">
        <w:rPr>
          <w:sz w:val="24"/>
          <w:szCs w:val="24"/>
          <w:lang w:val="bg-BG"/>
        </w:rPr>
        <w:t xml:space="preserve"> са с титуляри, работещи само в извънболничната помощ – другите са предимно болнични специалисти. </w:t>
      </w:r>
    </w:p>
    <w:p w:rsidR="00F14B5A" w:rsidRDefault="00F14B5A" w:rsidP="005F25D5">
      <w:pPr>
        <w:jc w:val="both"/>
        <w:rPr>
          <w:sz w:val="24"/>
          <w:szCs w:val="24"/>
          <w:lang w:val="bg-BG"/>
        </w:rPr>
      </w:pPr>
    </w:p>
    <w:p w:rsidR="00F14B5A" w:rsidRDefault="00F14B5A" w:rsidP="005F25D5">
      <w:pPr>
        <w:jc w:val="both"/>
        <w:rPr>
          <w:sz w:val="24"/>
          <w:szCs w:val="24"/>
          <w:lang w:val="bg-BG"/>
        </w:rPr>
      </w:pPr>
    </w:p>
    <w:p w:rsidR="00CA74FA" w:rsidRPr="000E4AE2" w:rsidRDefault="00CA74FA" w:rsidP="005F25D5">
      <w:pPr>
        <w:jc w:val="both"/>
        <w:rPr>
          <w:sz w:val="24"/>
          <w:szCs w:val="24"/>
          <w:lang w:val="bg-BG"/>
        </w:rPr>
      </w:pPr>
    </w:p>
    <w:p w:rsidR="007C0524" w:rsidRDefault="007C0524" w:rsidP="007C0524">
      <w:pPr>
        <w:pStyle w:val="a9"/>
        <w:spacing w:line="228" w:lineRule="auto"/>
        <w:ind w:firstLine="560"/>
        <w:rPr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1518"/>
        <w:gridCol w:w="1275"/>
        <w:gridCol w:w="1276"/>
        <w:gridCol w:w="992"/>
        <w:gridCol w:w="1134"/>
      </w:tblGrid>
      <w:tr w:rsidR="00972DF2" w:rsidRPr="00972DF2" w:rsidTr="00972DF2">
        <w:trPr>
          <w:trHeight w:val="27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F2" w:rsidRPr="00972DF2" w:rsidRDefault="00972DF2" w:rsidP="00972DF2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972DF2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61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72DF2" w:rsidRPr="00972DF2" w:rsidRDefault="00972DF2" w:rsidP="00972DF2">
            <w:pPr>
              <w:jc w:val="center"/>
              <w:rPr>
                <w:rFonts w:ascii="Arial" w:hAnsi="Arial" w:cs="Arial"/>
                <w:sz w:val="20"/>
                <w:lang w:val="bg-BG" w:eastAsia="bg-BG"/>
              </w:rPr>
            </w:pPr>
            <w:r w:rsidRPr="00972DF2">
              <w:rPr>
                <w:rFonts w:ascii="Arial" w:hAnsi="Arial" w:cs="Arial"/>
                <w:sz w:val="20"/>
                <w:lang w:val="bg-BG" w:eastAsia="bg-BG"/>
              </w:rPr>
              <w:t>ПРЕГЛЕДИ</w:t>
            </w:r>
          </w:p>
        </w:tc>
      </w:tr>
      <w:tr w:rsidR="00972DF2" w:rsidRPr="00972DF2" w:rsidTr="00972DF2">
        <w:trPr>
          <w:trHeight w:val="255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2D9" w:rsidRDefault="00DB02D9" w:rsidP="00972DF2">
            <w:pPr>
              <w:jc w:val="center"/>
              <w:rPr>
                <w:sz w:val="20"/>
                <w:lang w:val="bg-BG" w:eastAsia="bg-BG"/>
              </w:rPr>
            </w:pPr>
          </w:p>
          <w:p w:rsidR="00DB02D9" w:rsidRDefault="00DB02D9" w:rsidP="00972DF2">
            <w:pPr>
              <w:jc w:val="center"/>
              <w:rPr>
                <w:sz w:val="20"/>
                <w:lang w:val="bg-BG" w:eastAsia="bg-BG"/>
              </w:rPr>
            </w:pPr>
          </w:p>
          <w:p w:rsidR="00DB02D9" w:rsidRDefault="00DB02D9" w:rsidP="00972DF2">
            <w:pPr>
              <w:jc w:val="center"/>
              <w:rPr>
                <w:sz w:val="20"/>
                <w:lang w:val="bg-BG" w:eastAsia="bg-BG"/>
              </w:rPr>
            </w:pPr>
          </w:p>
          <w:p w:rsidR="00DB02D9" w:rsidRDefault="00DB02D9" w:rsidP="00972DF2">
            <w:pPr>
              <w:jc w:val="center"/>
              <w:rPr>
                <w:sz w:val="20"/>
                <w:lang w:val="bg-BG" w:eastAsia="bg-BG"/>
              </w:rPr>
            </w:pPr>
          </w:p>
          <w:p w:rsidR="00972DF2" w:rsidRPr="00972DF2" w:rsidRDefault="00972DF2" w:rsidP="00972DF2">
            <w:pPr>
              <w:jc w:val="center"/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2DF2" w:rsidRPr="00972DF2" w:rsidRDefault="00972DF2" w:rsidP="00972DF2">
            <w:pPr>
              <w:jc w:val="center"/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>ЦЕНТРОВЕ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2DF2" w:rsidRPr="00972DF2" w:rsidRDefault="00972DF2" w:rsidP="00972DF2">
            <w:pPr>
              <w:jc w:val="center"/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>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2DF2" w:rsidRPr="00972DF2" w:rsidRDefault="00972DF2" w:rsidP="00972DF2">
            <w:pPr>
              <w:jc w:val="center"/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>ОБЩО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F2" w:rsidRPr="00972DF2" w:rsidRDefault="00972DF2" w:rsidP="00972DF2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на</w:t>
            </w:r>
            <w:r w:rsidRPr="00972DF2">
              <w:rPr>
                <w:sz w:val="20"/>
                <w:lang w:val="bg-BG" w:eastAsia="bg-BG"/>
              </w:rPr>
              <w:t xml:space="preserve"> 1 жител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2DF2" w:rsidRDefault="00972DF2" w:rsidP="00972DF2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Отн.</w:t>
            </w:r>
          </w:p>
          <w:p w:rsidR="00972DF2" w:rsidRPr="00972DF2" w:rsidRDefault="00972DF2" w:rsidP="00972DF2">
            <w:pPr>
              <w:jc w:val="center"/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>дял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>Лекари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6F01">
              <w:rPr>
                <w:b/>
                <w:bCs/>
                <w:color w:val="000000"/>
                <w:sz w:val="22"/>
                <w:szCs w:val="22"/>
              </w:rPr>
              <w:t>502032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6F01">
              <w:rPr>
                <w:b/>
                <w:bCs/>
                <w:color w:val="000000"/>
                <w:sz w:val="22"/>
                <w:szCs w:val="22"/>
              </w:rPr>
              <w:t>115862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6F01">
              <w:rPr>
                <w:b/>
                <w:bCs/>
                <w:color w:val="000000"/>
                <w:sz w:val="22"/>
                <w:szCs w:val="22"/>
              </w:rPr>
              <w:t>617894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631AA1" w:rsidRDefault="00B16F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31AA1">
              <w:rPr>
                <w:b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631AA1" w:rsidRDefault="00B16F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31AA1">
              <w:rPr>
                <w:b/>
                <w:color w:val="000000"/>
                <w:sz w:val="22"/>
                <w:szCs w:val="22"/>
              </w:rPr>
              <w:t>100.0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в т.ч. интернисти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0.4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гастроентеролози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22247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3.6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ендокринолози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30565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7824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38389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6.2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 кардиолози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69600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8282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77882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12.6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 ревматолози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11429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1.8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 пневмофтизиатри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8529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19730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 нефролози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6478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4760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11238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1.8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 хематолози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5783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5783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0.9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 алерголози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3983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3983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0.6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педиатри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27747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13932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41679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6.7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хирурзи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22922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4.5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ортопеди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39163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41738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6.8</w:t>
            </w:r>
          </w:p>
        </w:tc>
      </w:tr>
      <w:tr w:rsidR="00B16F01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972DF2" w:rsidRDefault="00B16F01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уролози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20769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01" w:rsidRPr="00B16F01" w:rsidRDefault="00B16F01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3.4</w:t>
            </w:r>
          </w:p>
        </w:tc>
      </w:tr>
      <w:tr w:rsidR="00765889" w:rsidRPr="00972DF2" w:rsidTr="00765889">
        <w:trPr>
          <w:trHeight w:val="422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765889" w:rsidRDefault="00765889" w:rsidP="00765889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 xml:space="preserve">       неврохирурзи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765889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972DF2" w:rsidRDefault="00765889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акушер-гинеколози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70735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3483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74218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12.0</w:t>
            </w:r>
          </w:p>
        </w:tc>
      </w:tr>
      <w:tr w:rsidR="00765889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972DF2" w:rsidRDefault="00765889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инфекционисти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0.1</w:t>
            </w:r>
          </w:p>
        </w:tc>
      </w:tr>
      <w:tr w:rsidR="00765889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972DF2" w:rsidRDefault="00765889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оториноларинголози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23683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5311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28994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4.7</w:t>
            </w:r>
          </w:p>
        </w:tc>
      </w:tr>
      <w:tr w:rsidR="00765889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972DF2" w:rsidRDefault="00765889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офталмолози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37392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57457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9.3</w:t>
            </w:r>
          </w:p>
        </w:tc>
      </w:tr>
      <w:tr w:rsidR="00765889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972DF2" w:rsidRDefault="00765889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психиатри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3232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13638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2.2</w:t>
            </w:r>
          </w:p>
        </w:tc>
      </w:tr>
      <w:tr w:rsidR="00765889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972DF2" w:rsidRDefault="00765889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невролози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39131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14907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54038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8.7</w:t>
            </w:r>
          </w:p>
        </w:tc>
      </w:tr>
      <w:tr w:rsidR="00765889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972DF2" w:rsidRDefault="00765889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дермато-венеролози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16725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8359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25084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4.1</w:t>
            </w:r>
          </w:p>
        </w:tc>
      </w:tr>
      <w:tr w:rsidR="00765889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972DF2" w:rsidRDefault="00765889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физиотерапевти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29828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30797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B16F01" w:rsidRDefault="00765889" w:rsidP="00765889">
            <w:pPr>
              <w:jc w:val="right"/>
              <w:rPr>
                <w:color w:val="000000"/>
                <w:sz w:val="22"/>
                <w:szCs w:val="22"/>
              </w:rPr>
            </w:pPr>
            <w:r w:rsidRPr="00B16F0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765889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972DF2" w:rsidRDefault="00765889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други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765889" w:rsidRDefault="00765889" w:rsidP="0076588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765889" w:rsidRDefault="00765889" w:rsidP="0076588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5782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765889" w:rsidRDefault="00765889" w:rsidP="0076588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7122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89" w:rsidRPr="00765889" w:rsidRDefault="00765889" w:rsidP="0076588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889" w:rsidRPr="00765889" w:rsidRDefault="00765889" w:rsidP="0076588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1.2</w:t>
            </w:r>
          </w:p>
        </w:tc>
      </w:tr>
    </w:tbl>
    <w:p w:rsidR="00FB6838" w:rsidRPr="002D5532" w:rsidRDefault="00FB6838" w:rsidP="0041260D">
      <w:pPr>
        <w:jc w:val="both"/>
        <w:rPr>
          <w:sz w:val="24"/>
          <w:szCs w:val="24"/>
          <w:lang w:val="ru-RU"/>
        </w:rPr>
      </w:pPr>
    </w:p>
    <w:p w:rsidR="00DB02D9" w:rsidRDefault="00DB02D9" w:rsidP="00FB6838">
      <w:pPr>
        <w:jc w:val="both"/>
        <w:rPr>
          <w:sz w:val="24"/>
          <w:szCs w:val="24"/>
          <w:lang w:val="ru-RU"/>
        </w:rPr>
      </w:pPr>
    </w:p>
    <w:p w:rsidR="00FB6838" w:rsidRPr="00CF4D7D" w:rsidRDefault="000D4EE7" w:rsidP="00FB6838">
      <w:pPr>
        <w:jc w:val="both"/>
        <w:rPr>
          <w:sz w:val="20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FB6838" w:rsidRPr="00CF4D7D">
        <w:rPr>
          <w:sz w:val="24"/>
          <w:szCs w:val="24"/>
          <w:lang w:val="ru-RU"/>
        </w:rPr>
        <w:t>По д</w:t>
      </w:r>
      <w:r w:rsidR="0041260D" w:rsidRPr="00CF4D7D">
        <w:rPr>
          <w:sz w:val="24"/>
          <w:szCs w:val="24"/>
          <w:lang w:val="ru-RU"/>
        </w:rPr>
        <w:t xml:space="preserve">анни </w:t>
      </w:r>
      <w:r w:rsidR="00FB6838" w:rsidRPr="00CF4D7D">
        <w:rPr>
          <w:sz w:val="24"/>
          <w:szCs w:val="24"/>
          <w:lang w:val="ru-RU"/>
        </w:rPr>
        <w:t>от</w:t>
      </w:r>
      <w:r w:rsidR="0041260D" w:rsidRPr="00CF4D7D">
        <w:rPr>
          <w:sz w:val="24"/>
          <w:szCs w:val="24"/>
          <w:lang w:val="ru-RU"/>
        </w:rPr>
        <w:t xml:space="preserve"> годишните статистически отчети на </w:t>
      </w:r>
      <w:r w:rsidR="00004CF0" w:rsidRPr="00CF4D7D">
        <w:rPr>
          <w:sz w:val="24"/>
          <w:szCs w:val="24"/>
          <w:lang w:val="ru-RU"/>
        </w:rPr>
        <w:t>НЦ</w:t>
      </w:r>
      <w:r w:rsidR="00972DF2">
        <w:rPr>
          <w:sz w:val="24"/>
          <w:szCs w:val="24"/>
          <w:lang w:val="ru-RU"/>
        </w:rPr>
        <w:t>О</w:t>
      </w:r>
      <w:r w:rsidR="00004CF0" w:rsidRPr="00CF4D7D">
        <w:rPr>
          <w:sz w:val="24"/>
          <w:szCs w:val="24"/>
          <w:lang w:val="ru-RU"/>
        </w:rPr>
        <w:t>З</w:t>
      </w:r>
      <w:r w:rsidR="00972DF2">
        <w:rPr>
          <w:sz w:val="24"/>
          <w:szCs w:val="24"/>
          <w:lang w:val="ru-RU"/>
        </w:rPr>
        <w:t>А</w:t>
      </w:r>
      <w:r w:rsidR="00004CF0" w:rsidRPr="00CF4D7D">
        <w:rPr>
          <w:sz w:val="24"/>
          <w:szCs w:val="24"/>
          <w:lang w:val="ru-RU"/>
        </w:rPr>
        <w:t xml:space="preserve"> за </w:t>
      </w:r>
      <w:r w:rsidR="0041260D" w:rsidRPr="00CF4D7D">
        <w:rPr>
          <w:sz w:val="24"/>
          <w:szCs w:val="24"/>
          <w:lang w:val="ru-RU"/>
        </w:rPr>
        <w:t>ЛЗ за извънболнична помощ</w:t>
      </w:r>
      <w:r w:rsidR="00FB6838" w:rsidRPr="00CF4D7D">
        <w:rPr>
          <w:sz w:val="20"/>
          <w:lang w:val="ru-RU"/>
        </w:rPr>
        <w:t xml:space="preserve"> </w:t>
      </w:r>
      <w:r w:rsidR="00FB6838" w:rsidRPr="00CF4D7D">
        <w:rPr>
          <w:sz w:val="24"/>
          <w:szCs w:val="24"/>
          <w:lang w:val="ru-RU"/>
        </w:rPr>
        <w:t>п</w:t>
      </w:r>
      <w:r w:rsidR="00FB6838" w:rsidRPr="00CF4D7D">
        <w:rPr>
          <w:sz w:val="24"/>
          <w:szCs w:val="24"/>
          <w:lang w:val="bg-BG"/>
        </w:rPr>
        <w:t>рез 20</w:t>
      </w:r>
      <w:r w:rsidR="001C462A" w:rsidRPr="00CF4D7D">
        <w:rPr>
          <w:sz w:val="24"/>
          <w:szCs w:val="24"/>
          <w:lang w:val="bg-BG"/>
        </w:rPr>
        <w:t>1</w:t>
      </w:r>
      <w:r w:rsidR="00D80945">
        <w:rPr>
          <w:sz w:val="24"/>
          <w:szCs w:val="24"/>
          <w:lang w:val="en-US"/>
        </w:rPr>
        <w:t>9</w:t>
      </w:r>
      <w:r w:rsidR="00FB6838" w:rsidRPr="00CF4D7D">
        <w:rPr>
          <w:sz w:val="24"/>
          <w:szCs w:val="24"/>
          <w:lang w:val="bg-BG"/>
        </w:rPr>
        <w:t xml:space="preserve"> г.  в системата на специализираната извънболнична помощ са извършени </w:t>
      </w:r>
      <w:r w:rsidR="00FC37EC">
        <w:rPr>
          <w:bCs/>
          <w:sz w:val="24"/>
          <w:szCs w:val="24"/>
        </w:rPr>
        <w:t>6178</w:t>
      </w:r>
      <w:r w:rsidR="00D80945">
        <w:rPr>
          <w:bCs/>
          <w:sz w:val="24"/>
          <w:szCs w:val="24"/>
        </w:rPr>
        <w:t>94</w:t>
      </w:r>
      <w:r w:rsidR="00FC37EC">
        <w:rPr>
          <w:bCs/>
          <w:sz w:val="24"/>
          <w:szCs w:val="24"/>
        </w:rPr>
        <w:t xml:space="preserve"> </w:t>
      </w:r>
      <w:r w:rsidR="00FB6838" w:rsidRPr="00CF4D7D">
        <w:rPr>
          <w:sz w:val="24"/>
          <w:szCs w:val="24"/>
          <w:lang w:val="bg-BG"/>
        </w:rPr>
        <w:t>прегледа</w:t>
      </w:r>
      <w:r w:rsidR="00AE6D08">
        <w:rPr>
          <w:sz w:val="24"/>
          <w:szCs w:val="24"/>
          <w:lang w:val="bg-BG"/>
        </w:rPr>
        <w:t xml:space="preserve"> (</w:t>
      </w:r>
      <w:r w:rsidR="00D80945">
        <w:rPr>
          <w:sz w:val="24"/>
          <w:szCs w:val="24"/>
          <w:lang w:val="en-US"/>
        </w:rPr>
        <w:t>617823</w:t>
      </w:r>
      <w:r w:rsidR="00AE6D08">
        <w:rPr>
          <w:sz w:val="24"/>
          <w:szCs w:val="24"/>
          <w:lang w:val="ru-RU"/>
        </w:rPr>
        <w:t xml:space="preserve"> за 201</w:t>
      </w:r>
      <w:r w:rsidR="00D80945">
        <w:rPr>
          <w:sz w:val="24"/>
          <w:szCs w:val="24"/>
          <w:lang w:val="en-US"/>
        </w:rPr>
        <w:t>8</w:t>
      </w:r>
      <w:r w:rsidR="00AE6D08">
        <w:rPr>
          <w:sz w:val="24"/>
          <w:szCs w:val="24"/>
          <w:lang w:val="ru-RU"/>
        </w:rPr>
        <w:t>)</w:t>
      </w:r>
      <w:r w:rsidR="00AE6D08">
        <w:rPr>
          <w:sz w:val="24"/>
          <w:szCs w:val="24"/>
          <w:lang w:val="bg-BG"/>
        </w:rPr>
        <w:t>,</w:t>
      </w:r>
      <w:r w:rsidR="00FB6838" w:rsidRPr="00CF4D7D">
        <w:rPr>
          <w:sz w:val="24"/>
          <w:szCs w:val="24"/>
          <w:lang w:val="bg-BG"/>
        </w:rPr>
        <w:t xml:space="preserve">от които </w:t>
      </w:r>
      <w:r w:rsidR="00972DF2">
        <w:rPr>
          <w:sz w:val="24"/>
          <w:szCs w:val="24"/>
          <w:lang w:val="bg-BG"/>
        </w:rPr>
        <w:t xml:space="preserve">най- голям дял имат тези при кардиолози </w:t>
      </w:r>
      <w:r w:rsidR="00D76FD2">
        <w:rPr>
          <w:sz w:val="24"/>
          <w:szCs w:val="24"/>
          <w:lang w:val="ru-RU"/>
        </w:rPr>
        <w:t xml:space="preserve"> </w:t>
      </w:r>
      <w:r w:rsidR="00D76FD2" w:rsidRPr="00D76FD2">
        <w:rPr>
          <w:sz w:val="24"/>
          <w:szCs w:val="24"/>
          <w:lang w:val="ru-RU"/>
        </w:rPr>
        <w:t>/</w:t>
      </w:r>
      <w:r w:rsidR="00D76FD2">
        <w:rPr>
          <w:sz w:val="24"/>
          <w:szCs w:val="24"/>
          <w:lang w:val="ru-RU"/>
        </w:rPr>
        <w:t>1</w:t>
      </w:r>
      <w:r w:rsidR="00FC37EC">
        <w:rPr>
          <w:sz w:val="24"/>
          <w:szCs w:val="24"/>
          <w:lang w:val="en-US"/>
        </w:rPr>
        <w:t>2</w:t>
      </w:r>
      <w:r w:rsidR="00AE6D08">
        <w:rPr>
          <w:sz w:val="24"/>
          <w:szCs w:val="24"/>
          <w:lang w:val="ru-RU"/>
        </w:rPr>
        <w:t>.</w:t>
      </w:r>
      <w:r w:rsidR="00D80945">
        <w:rPr>
          <w:sz w:val="24"/>
          <w:szCs w:val="24"/>
          <w:lang w:val="en-US"/>
        </w:rPr>
        <w:t xml:space="preserve">6 </w:t>
      </w:r>
      <w:r w:rsidR="00D76FD2">
        <w:rPr>
          <w:sz w:val="24"/>
          <w:szCs w:val="24"/>
          <w:lang w:val="ru-RU"/>
        </w:rPr>
        <w:t>%</w:t>
      </w:r>
      <w:r w:rsidR="00D76FD2" w:rsidRPr="00D76FD2">
        <w:rPr>
          <w:sz w:val="24"/>
          <w:szCs w:val="24"/>
          <w:lang w:val="ru-RU"/>
        </w:rPr>
        <w:t xml:space="preserve">/ </w:t>
      </w:r>
      <w:r w:rsidR="00AE6D08">
        <w:rPr>
          <w:sz w:val="24"/>
          <w:szCs w:val="24"/>
          <w:lang w:val="bg-BG"/>
        </w:rPr>
        <w:t>и</w:t>
      </w:r>
      <w:r w:rsidR="00972DF2">
        <w:rPr>
          <w:sz w:val="24"/>
          <w:szCs w:val="24"/>
          <w:lang w:val="ru-RU"/>
        </w:rPr>
        <w:t xml:space="preserve"> акушер-гинеколози</w:t>
      </w:r>
      <w:r w:rsidR="00972DF2">
        <w:rPr>
          <w:sz w:val="24"/>
          <w:szCs w:val="24"/>
          <w:lang w:val="bg-BG"/>
        </w:rPr>
        <w:t xml:space="preserve">  </w:t>
      </w:r>
      <w:r w:rsidR="00972DF2">
        <w:rPr>
          <w:sz w:val="24"/>
          <w:szCs w:val="24"/>
          <w:lang w:val="ru-RU"/>
        </w:rPr>
        <w:t xml:space="preserve"> </w:t>
      </w:r>
      <w:r w:rsidR="00972DF2" w:rsidRPr="00D76FD2">
        <w:rPr>
          <w:sz w:val="24"/>
          <w:szCs w:val="24"/>
          <w:lang w:val="ru-RU"/>
        </w:rPr>
        <w:t>/</w:t>
      </w:r>
      <w:r w:rsidR="00AE6D08">
        <w:rPr>
          <w:sz w:val="24"/>
          <w:szCs w:val="24"/>
          <w:lang w:val="ru-RU"/>
        </w:rPr>
        <w:t>1</w:t>
      </w:r>
      <w:r w:rsidR="00FC37EC">
        <w:rPr>
          <w:sz w:val="24"/>
          <w:szCs w:val="24"/>
          <w:lang w:val="en-US"/>
        </w:rPr>
        <w:t>2</w:t>
      </w:r>
      <w:r w:rsidR="00AE6D08">
        <w:rPr>
          <w:sz w:val="24"/>
          <w:szCs w:val="24"/>
          <w:lang w:val="ru-RU"/>
        </w:rPr>
        <w:t>.</w:t>
      </w:r>
      <w:r w:rsidR="00D80945">
        <w:rPr>
          <w:sz w:val="24"/>
          <w:szCs w:val="24"/>
          <w:lang w:val="en-US"/>
        </w:rPr>
        <w:t xml:space="preserve">0 </w:t>
      </w:r>
      <w:r w:rsidR="00972DF2">
        <w:rPr>
          <w:sz w:val="24"/>
          <w:szCs w:val="24"/>
          <w:lang w:val="ru-RU"/>
        </w:rPr>
        <w:t>%</w:t>
      </w:r>
      <w:r w:rsidR="00972DF2" w:rsidRPr="00D76FD2">
        <w:rPr>
          <w:sz w:val="24"/>
          <w:szCs w:val="24"/>
          <w:lang w:val="ru-RU"/>
        </w:rPr>
        <w:t xml:space="preserve">/ </w:t>
      </w:r>
      <w:r w:rsidR="00F44B34" w:rsidRPr="003F59CD">
        <w:rPr>
          <w:sz w:val="24"/>
          <w:szCs w:val="24"/>
          <w:lang w:val="ru-RU"/>
        </w:rPr>
        <w:t>.</w:t>
      </w:r>
      <w:r w:rsidR="00FB6838" w:rsidRPr="00CF4D7D">
        <w:rPr>
          <w:sz w:val="24"/>
          <w:szCs w:val="24"/>
          <w:lang w:val="bg-BG"/>
        </w:rPr>
        <w:t xml:space="preserve"> Средно на жител на областта се падат </w:t>
      </w:r>
      <w:r w:rsidR="00D76FD2">
        <w:rPr>
          <w:sz w:val="24"/>
          <w:szCs w:val="24"/>
          <w:lang w:val="bg-BG"/>
        </w:rPr>
        <w:t>около</w:t>
      </w:r>
      <w:r w:rsidR="00CF4D7D">
        <w:rPr>
          <w:sz w:val="24"/>
          <w:szCs w:val="24"/>
          <w:lang w:val="bg-BG"/>
        </w:rPr>
        <w:t xml:space="preserve"> </w:t>
      </w:r>
      <w:r w:rsidR="00D76FD2">
        <w:rPr>
          <w:sz w:val="24"/>
          <w:szCs w:val="24"/>
          <w:lang w:val="bg-BG"/>
        </w:rPr>
        <w:t>2</w:t>
      </w:r>
      <w:r w:rsidR="00B33B2E">
        <w:rPr>
          <w:sz w:val="24"/>
          <w:szCs w:val="24"/>
          <w:lang w:val="en-US"/>
        </w:rPr>
        <w:t>.5</w:t>
      </w:r>
      <w:r w:rsidR="00FB6838" w:rsidRPr="00CF4D7D">
        <w:rPr>
          <w:sz w:val="24"/>
          <w:szCs w:val="24"/>
          <w:lang w:val="bg-BG"/>
        </w:rPr>
        <w:t xml:space="preserve"> прегледа от лекар-специалист.</w:t>
      </w:r>
    </w:p>
    <w:p w:rsidR="00963932" w:rsidRPr="00FB6838" w:rsidRDefault="00963932" w:rsidP="00963932">
      <w:pPr>
        <w:jc w:val="both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B0158" w:rsidRPr="006149E2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0B0158" w:rsidRPr="00BC7E31" w:rsidRDefault="000B0158" w:rsidP="00ED3D21">
            <w:pPr>
              <w:rPr>
                <w:lang w:val="bg-BG"/>
              </w:rPr>
            </w:pPr>
          </w:p>
        </w:tc>
      </w:tr>
    </w:tbl>
    <w:p w:rsidR="00F14B5A" w:rsidRDefault="00F14B5A" w:rsidP="00D32362">
      <w:pPr>
        <w:jc w:val="center"/>
        <w:rPr>
          <w:b/>
          <w:sz w:val="24"/>
          <w:szCs w:val="24"/>
          <w:lang w:val="bg-BG"/>
        </w:rPr>
      </w:pPr>
    </w:p>
    <w:p w:rsidR="000B0158" w:rsidRPr="00620B10" w:rsidRDefault="00F579F9" w:rsidP="00D3236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 w:rsidR="000B0158" w:rsidRPr="00620B10">
        <w:rPr>
          <w:b/>
          <w:sz w:val="24"/>
          <w:szCs w:val="24"/>
          <w:lang w:val="bg-BG"/>
        </w:rPr>
        <w:t>Болнична медицинска помощ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32AD7" w:rsidRPr="00DE2C8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332AD7" w:rsidRPr="00DE2C80" w:rsidRDefault="00332AD7" w:rsidP="00332AD7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B04C2" w:rsidRDefault="00A918EC" w:rsidP="00A918EC">
      <w:pPr>
        <w:pStyle w:val="a9"/>
        <w:spacing w:line="228" w:lineRule="auto"/>
        <w:ind w:firstLine="0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4B04C2">
        <w:rPr>
          <w:bCs/>
          <w:szCs w:val="24"/>
        </w:rPr>
        <w:t>К</w:t>
      </w:r>
      <w:r w:rsidR="004B04C2" w:rsidRPr="00D549AB">
        <w:rPr>
          <w:bCs/>
          <w:szCs w:val="24"/>
        </w:rPr>
        <w:t>ъм 31.12.20</w:t>
      </w:r>
      <w:r w:rsidR="006347D2" w:rsidRPr="006347D2">
        <w:rPr>
          <w:bCs/>
          <w:szCs w:val="24"/>
          <w:lang w:val="ru-RU"/>
        </w:rPr>
        <w:t>1</w:t>
      </w:r>
      <w:r w:rsidR="00631AA1">
        <w:rPr>
          <w:bCs/>
          <w:szCs w:val="24"/>
          <w:lang w:val="ru-RU"/>
        </w:rPr>
        <w:t>9</w:t>
      </w:r>
      <w:r w:rsidR="004B04C2" w:rsidRPr="00D549AB">
        <w:rPr>
          <w:bCs/>
          <w:szCs w:val="24"/>
        </w:rPr>
        <w:t xml:space="preserve"> г. болничният сектор в </w:t>
      </w:r>
      <w:r w:rsidR="004B04C2">
        <w:rPr>
          <w:bCs/>
          <w:szCs w:val="24"/>
        </w:rPr>
        <w:t>областта</w:t>
      </w:r>
      <w:r w:rsidR="004B04C2" w:rsidRPr="00D549AB">
        <w:rPr>
          <w:bCs/>
          <w:szCs w:val="24"/>
        </w:rPr>
        <w:t xml:space="preserve">  включва </w:t>
      </w:r>
      <w:r w:rsidR="004B04C2">
        <w:rPr>
          <w:bCs/>
          <w:szCs w:val="24"/>
        </w:rPr>
        <w:t>1</w:t>
      </w:r>
      <w:r w:rsidR="00887E1F">
        <w:rPr>
          <w:bCs/>
          <w:szCs w:val="24"/>
          <w:lang w:val="en-US"/>
        </w:rPr>
        <w:t>3</w:t>
      </w:r>
      <w:r w:rsidR="004B04C2" w:rsidRPr="00D549AB">
        <w:rPr>
          <w:bCs/>
          <w:szCs w:val="24"/>
        </w:rPr>
        <w:t xml:space="preserve"> лечебни заведения, от които </w:t>
      </w:r>
      <w:r w:rsidR="00301345">
        <w:rPr>
          <w:bCs/>
          <w:szCs w:val="24"/>
          <w:lang w:val="en-US"/>
        </w:rPr>
        <w:t>1</w:t>
      </w:r>
      <w:r w:rsidR="00887E1F">
        <w:rPr>
          <w:bCs/>
          <w:szCs w:val="24"/>
          <w:lang w:val="en-US"/>
        </w:rPr>
        <w:t>2</w:t>
      </w:r>
      <w:r w:rsidR="004B04C2" w:rsidRPr="00D549AB">
        <w:rPr>
          <w:bCs/>
          <w:szCs w:val="24"/>
        </w:rPr>
        <w:t xml:space="preserve"> многопрофилни болници</w:t>
      </w:r>
      <w:r w:rsidR="004B04C2">
        <w:rPr>
          <w:bCs/>
          <w:szCs w:val="24"/>
        </w:rPr>
        <w:t xml:space="preserve"> </w:t>
      </w:r>
      <w:r w:rsidR="004B04C2" w:rsidRPr="004B04C2">
        <w:rPr>
          <w:bCs/>
          <w:szCs w:val="24"/>
          <w:lang w:val="ru-RU"/>
        </w:rPr>
        <w:t>/</w:t>
      </w:r>
      <w:r w:rsidR="004B04C2">
        <w:rPr>
          <w:bCs/>
          <w:szCs w:val="24"/>
          <w:lang w:val="ru-RU"/>
        </w:rPr>
        <w:t xml:space="preserve"> УМБАЛ - Плевен</w:t>
      </w:r>
      <w:r w:rsidR="004B04C2" w:rsidRPr="004B04C2">
        <w:rPr>
          <w:bCs/>
          <w:szCs w:val="24"/>
          <w:lang w:val="ru-RU"/>
        </w:rPr>
        <w:t>/</w:t>
      </w:r>
      <w:r w:rsidR="00F301BC">
        <w:rPr>
          <w:bCs/>
          <w:szCs w:val="24"/>
          <w:lang w:val="ru-RU"/>
        </w:rPr>
        <w:t xml:space="preserve"> и </w:t>
      </w:r>
      <w:r w:rsidR="00301345">
        <w:rPr>
          <w:bCs/>
          <w:szCs w:val="24"/>
          <w:lang w:val="en-US"/>
        </w:rPr>
        <w:t>1</w:t>
      </w:r>
      <w:r w:rsidR="004B04C2" w:rsidRPr="00D549AB">
        <w:rPr>
          <w:bCs/>
          <w:szCs w:val="24"/>
        </w:rPr>
        <w:t xml:space="preserve"> специализиран</w:t>
      </w:r>
      <w:r w:rsidR="00301345">
        <w:rPr>
          <w:bCs/>
          <w:szCs w:val="24"/>
        </w:rPr>
        <w:t>а</w:t>
      </w:r>
      <w:r w:rsidR="004B04C2" w:rsidRPr="00D549AB">
        <w:rPr>
          <w:bCs/>
          <w:szCs w:val="24"/>
        </w:rPr>
        <w:t xml:space="preserve"> болниц</w:t>
      </w:r>
      <w:r w:rsidR="00301345">
        <w:rPr>
          <w:bCs/>
          <w:szCs w:val="24"/>
        </w:rPr>
        <w:t>а</w:t>
      </w:r>
      <w:r w:rsidR="004B04C2" w:rsidRPr="00D549AB">
        <w:rPr>
          <w:bCs/>
          <w:szCs w:val="24"/>
        </w:rPr>
        <w:t xml:space="preserve"> </w:t>
      </w:r>
      <w:r w:rsidR="004B04C2">
        <w:rPr>
          <w:bCs/>
          <w:szCs w:val="24"/>
        </w:rPr>
        <w:t>за активно лечение</w:t>
      </w:r>
      <w:r w:rsidR="004B04C2" w:rsidRPr="00D549AB">
        <w:rPr>
          <w:bCs/>
          <w:szCs w:val="24"/>
        </w:rPr>
        <w:t xml:space="preserve">. </w:t>
      </w:r>
      <w:r w:rsidR="00F301BC">
        <w:rPr>
          <w:bCs/>
          <w:szCs w:val="24"/>
        </w:rPr>
        <w:t>7</w:t>
      </w:r>
      <w:r w:rsidR="004B04C2" w:rsidRPr="00D549AB">
        <w:rPr>
          <w:bCs/>
          <w:szCs w:val="24"/>
        </w:rPr>
        <w:t xml:space="preserve"> от болничните заведения са публична собственост (държавна и общинска), а </w:t>
      </w:r>
      <w:r w:rsidR="00887E1F">
        <w:rPr>
          <w:bCs/>
          <w:szCs w:val="24"/>
          <w:lang w:val="en-US"/>
        </w:rPr>
        <w:t>6</w:t>
      </w:r>
      <w:r w:rsidR="004B04C2">
        <w:rPr>
          <w:bCs/>
          <w:szCs w:val="24"/>
        </w:rPr>
        <w:t xml:space="preserve"> са частна собственост.</w:t>
      </w:r>
    </w:p>
    <w:p w:rsidR="00A918EC" w:rsidRPr="000E6C80" w:rsidRDefault="00A918EC" w:rsidP="00A918EC">
      <w:pPr>
        <w:tabs>
          <w:tab w:val="num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Pr="006A3DA0">
        <w:rPr>
          <w:sz w:val="24"/>
          <w:szCs w:val="24"/>
          <w:lang w:val="bg-BG"/>
        </w:rPr>
        <w:t>Леглата</w:t>
      </w:r>
      <w:r>
        <w:rPr>
          <w:sz w:val="24"/>
          <w:szCs w:val="24"/>
          <w:lang w:val="bg-BG"/>
        </w:rPr>
        <w:t xml:space="preserve"> към 31.12.201</w:t>
      </w:r>
      <w:r w:rsidR="00631AA1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 г. са </w:t>
      </w:r>
      <w:r w:rsidR="00887E1F">
        <w:rPr>
          <w:sz w:val="24"/>
          <w:szCs w:val="24"/>
          <w:lang w:val="en-US"/>
        </w:rPr>
        <w:t>2</w:t>
      </w:r>
      <w:r w:rsidR="00FF5D43">
        <w:rPr>
          <w:sz w:val="24"/>
          <w:szCs w:val="24"/>
          <w:lang w:val="en-US"/>
        </w:rPr>
        <w:t>23</w:t>
      </w:r>
      <w:r w:rsidR="00631AA1">
        <w:rPr>
          <w:sz w:val="24"/>
          <w:szCs w:val="24"/>
          <w:lang w:val="bg-BG"/>
        </w:rPr>
        <w:t>6</w:t>
      </w:r>
      <w:r w:rsidR="008E42E1">
        <w:rPr>
          <w:sz w:val="24"/>
          <w:szCs w:val="24"/>
          <w:lang w:val="en-US"/>
        </w:rPr>
        <w:t xml:space="preserve">, </w:t>
      </w:r>
      <w:r w:rsidR="008E42E1">
        <w:rPr>
          <w:sz w:val="24"/>
          <w:szCs w:val="24"/>
          <w:lang w:val="bg-BG"/>
        </w:rPr>
        <w:t xml:space="preserve">като към тях не са включени местата за краткотраен престой – за Плевенска област те са </w:t>
      </w:r>
      <w:r w:rsidR="00887E1F">
        <w:rPr>
          <w:sz w:val="24"/>
          <w:szCs w:val="24"/>
          <w:lang w:val="en-US"/>
        </w:rPr>
        <w:t>4</w:t>
      </w:r>
      <w:r w:rsidR="00FF5D43">
        <w:rPr>
          <w:sz w:val="24"/>
          <w:szCs w:val="24"/>
          <w:lang w:val="en-US"/>
        </w:rPr>
        <w:t>5</w:t>
      </w:r>
      <w:r w:rsidR="008E42E1">
        <w:rPr>
          <w:sz w:val="24"/>
          <w:szCs w:val="24"/>
          <w:lang w:val="bg-BG"/>
        </w:rPr>
        <w:t xml:space="preserve"> на брой – дневен стационар за пациенти с психични заболявания</w:t>
      </w:r>
      <w:r>
        <w:rPr>
          <w:sz w:val="24"/>
          <w:szCs w:val="24"/>
          <w:lang w:val="bg-BG"/>
        </w:rPr>
        <w:t xml:space="preserve">. </w:t>
      </w:r>
      <w:r w:rsidR="008E42E1">
        <w:rPr>
          <w:sz w:val="24"/>
          <w:szCs w:val="24"/>
          <w:lang w:val="bg-BG"/>
        </w:rPr>
        <w:t>Относителният  дял на</w:t>
      </w:r>
      <w:r>
        <w:rPr>
          <w:sz w:val="24"/>
          <w:szCs w:val="24"/>
          <w:lang w:val="bg-BG"/>
        </w:rPr>
        <w:t xml:space="preserve"> </w:t>
      </w:r>
      <w:r w:rsidR="00631AA1">
        <w:rPr>
          <w:sz w:val="24"/>
          <w:szCs w:val="24"/>
          <w:lang w:val="bg-BG"/>
        </w:rPr>
        <w:t xml:space="preserve">леглата в </w:t>
      </w:r>
      <w:r>
        <w:rPr>
          <w:sz w:val="24"/>
          <w:szCs w:val="24"/>
          <w:lang w:val="bg-BG"/>
        </w:rPr>
        <w:t xml:space="preserve">частните лечебни заведения  достига  </w:t>
      </w:r>
      <w:r w:rsidR="00301345">
        <w:rPr>
          <w:sz w:val="24"/>
          <w:szCs w:val="24"/>
          <w:lang w:val="bg-BG"/>
        </w:rPr>
        <w:t>3</w:t>
      </w:r>
      <w:r w:rsidR="00FF5D43"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 xml:space="preserve"> %. </w:t>
      </w:r>
    </w:p>
    <w:p w:rsidR="00A918EC" w:rsidRPr="00CD2705" w:rsidRDefault="00A918EC" w:rsidP="00A918E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Pr="00616813">
        <w:rPr>
          <w:sz w:val="24"/>
          <w:szCs w:val="24"/>
          <w:lang w:val="ru-RU"/>
        </w:rPr>
        <w:t xml:space="preserve">При </w:t>
      </w:r>
      <w:r>
        <w:rPr>
          <w:sz w:val="24"/>
          <w:szCs w:val="24"/>
          <w:lang w:val="ru-RU"/>
        </w:rPr>
        <w:t>средногодишен брой легла</w:t>
      </w:r>
      <w:r w:rsidRPr="00616813">
        <w:rPr>
          <w:sz w:val="24"/>
          <w:szCs w:val="24"/>
          <w:lang w:val="ru-RU"/>
        </w:rPr>
        <w:t xml:space="preserve"> </w:t>
      </w:r>
      <w:r w:rsidR="00401578">
        <w:rPr>
          <w:sz w:val="24"/>
          <w:szCs w:val="24"/>
          <w:lang w:val="en-US"/>
        </w:rPr>
        <w:t xml:space="preserve"> 2</w:t>
      </w:r>
      <w:r w:rsidR="00794BCE">
        <w:rPr>
          <w:sz w:val="24"/>
          <w:szCs w:val="24"/>
          <w:lang w:val="en-US"/>
        </w:rPr>
        <w:t>2</w:t>
      </w:r>
      <w:r w:rsidR="00631AA1">
        <w:rPr>
          <w:sz w:val="24"/>
          <w:szCs w:val="24"/>
          <w:lang w:val="bg-BG"/>
        </w:rPr>
        <w:t>32</w:t>
      </w:r>
      <w:r w:rsidRPr="00616813">
        <w:rPr>
          <w:sz w:val="24"/>
          <w:szCs w:val="24"/>
          <w:lang w:val="ru-RU"/>
        </w:rPr>
        <w:t xml:space="preserve"> за 20</w:t>
      </w:r>
      <w:r>
        <w:rPr>
          <w:sz w:val="24"/>
          <w:szCs w:val="24"/>
          <w:lang w:val="ru-RU"/>
        </w:rPr>
        <w:t>1</w:t>
      </w:r>
      <w:r w:rsidR="00631AA1">
        <w:rPr>
          <w:sz w:val="24"/>
          <w:szCs w:val="24"/>
          <w:lang w:val="ru-RU"/>
        </w:rPr>
        <w:t>9</w:t>
      </w:r>
      <w:r w:rsidRPr="00616813">
        <w:rPr>
          <w:sz w:val="24"/>
          <w:szCs w:val="24"/>
          <w:lang w:val="ru-RU"/>
        </w:rPr>
        <w:t xml:space="preserve"> г., осигуреността е </w:t>
      </w:r>
      <w:r w:rsidR="00794BCE">
        <w:rPr>
          <w:sz w:val="24"/>
          <w:szCs w:val="24"/>
          <w:lang w:val="en-US"/>
        </w:rPr>
        <w:t>9</w:t>
      </w:r>
      <w:r w:rsidR="00B95941">
        <w:rPr>
          <w:sz w:val="24"/>
          <w:szCs w:val="24"/>
          <w:lang w:val="bg-BG"/>
        </w:rPr>
        <w:t>3</w:t>
      </w:r>
      <w:r w:rsidRPr="00616813">
        <w:rPr>
          <w:sz w:val="24"/>
          <w:szCs w:val="24"/>
          <w:lang w:val="ru-RU"/>
        </w:rPr>
        <w:t>.</w:t>
      </w:r>
      <w:r w:rsidR="00B95941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 на 10000 население </w:t>
      </w:r>
      <w:r w:rsidRPr="00CB6935">
        <w:rPr>
          <w:sz w:val="24"/>
          <w:szCs w:val="24"/>
          <w:lang w:val="ru-RU"/>
        </w:rPr>
        <w:t>/</w:t>
      </w:r>
      <w:r>
        <w:rPr>
          <w:sz w:val="24"/>
          <w:szCs w:val="24"/>
          <w:lang w:val="bg-BG"/>
        </w:rPr>
        <w:t xml:space="preserve">за </w:t>
      </w:r>
      <w:r w:rsidRPr="00CD2705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>1</w:t>
      </w:r>
      <w:r w:rsidR="00631AA1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 xml:space="preserve"> г.</w:t>
      </w:r>
      <w:r w:rsidRPr="00CD2705">
        <w:rPr>
          <w:sz w:val="24"/>
          <w:szCs w:val="24"/>
          <w:lang w:val="bg-BG"/>
        </w:rPr>
        <w:t xml:space="preserve"> – </w:t>
      </w:r>
      <w:r w:rsidR="00794BCE">
        <w:rPr>
          <w:sz w:val="24"/>
          <w:szCs w:val="24"/>
          <w:lang w:val="en-US"/>
        </w:rPr>
        <w:t>2</w:t>
      </w:r>
      <w:r w:rsidR="00631AA1">
        <w:rPr>
          <w:sz w:val="24"/>
          <w:szCs w:val="24"/>
          <w:lang w:val="bg-BG"/>
        </w:rPr>
        <w:t>225</w:t>
      </w:r>
      <w:r w:rsidRPr="00CD2705">
        <w:rPr>
          <w:sz w:val="24"/>
          <w:szCs w:val="24"/>
          <w:lang w:val="bg-BG"/>
        </w:rPr>
        <w:t xml:space="preserve"> легла и осиг. – </w:t>
      </w:r>
      <w:r w:rsidR="00631AA1">
        <w:rPr>
          <w:sz w:val="24"/>
          <w:szCs w:val="24"/>
          <w:lang w:val="bg-BG"/>
        </w:rPr>
        <w:t>91</w:t>
      </w:r>
      <w:r w:rsidRPr="00CD2705">
        <w:rPr>
          <w:sz w:val="24"/>
          <w:szCs w:val="24"/>
          <w:lang w:val="bg-BG"/>
        </w:rPr>
        <w:t>.</w:t>
      </w:r>
      <w:r w:rsidR="00794BCE">
        <w:rPr>
          <w:sz w:val="24"/>
          <w:szCs w:val="24"/>
          <w:lang w:val="en-US"/>
        </w:rPr>
        <w:t>8</w:t>
      </w:r>
      <w:r w:rsidR="006F1350">
        <w:rPr>
          <w:sz w:val="24"/>
          <w:szCs w:val="24"/>
          <w:lang w:val="en-US"/>
        </w:rPr>
        <w:t xml:space="preserve"> </w:t>
      </w:r>
      <w:r w:rsidRPr="00CB6935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 xml:space="preserve"> .</w:t>
      </w:r>
    </w:p>
    <w:p w:rsidR="008A4CA8" w:rsidRDefault="001E3447" w:rsidP="00AB26A8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Лечебни заведения към 31.12.</w:t>
      </w:r>
    </w:p>
    <w:p w:rsidR="00A918EC" w:rsidRDefault="00A918EC" w:rsidP="00AB26A8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3"/>
        <w:gridCol w:w="846"/>
        <w:gridCol w:w="984"/>
        <w:gridCol w:w="984"/>
        <w:gridCol w:w="984"/>
        <w:gridCol w:w="984"/>
        <w:gridCol w:w="984"/>
      </w:tblGrid>
      <w:tr w:rsidR="000B0158" w:rsidRPr="00332AD7">
        <w:trPr>
          <w:trHeight w:val="255"/>
          <w:jc w:val="center"/>
        </w:trPr>
        <w:tc>
          <w:tcPr>
            <w:tcW w:w="3873" w:type="dxa"/>
            <w:vMerge w:val="restart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0158" w:rsidRPr="00332AD7" w:rsidRDefault="000B0158" w:rsidP="00ED3D21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Видове заведения</w:t>
            </w:r>
          </w:p>
        </w:tc>
        <w:tc>
          <w:tcPr>
            <w:tcW w:w="1830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0158" w:rsidRPr="00332AD7" w:rsidRDefault="00E85A9D" w:rsidP="00306819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20</w:t>
            </w:r>
            <w:r w:rsidR="008276FC">
              <w:rPr>
                <w:sz w:val="20"/>
                <w:lang w:val="en-US"/>
              </w:rPr>
              <w:t>1</w:t>
            </w:r>
            <w:r w:rsidR="00802CE9">
              <w:rPr>
                <w:sz w:val="20"/>
                <w:lang w:val="en-US"/>
              </w:rPr>
              <w:t>9</w:t>
            </w:r>
            <w:r w:rsidR="000B0158" w:rsidRPr="00332AD7">
              <w:rPr>
                <w:sz w:val="20"/>
              </w:rPr>
              <w:t xml:space="preserve"> г.</w:t>
            </w:r>
          </w:p>
        </w:tc>
        <w:tc>
          <w:tcPr>
            <w:tcW w:w="1968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0158" w:rsidRPr="00332AD7" w:rsidRDefault="00E85A9D" w:rsidP="00306819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20</w:t>
            </w:r>
            <w:r w:rsidR="00E35302">
              <w:rPr>
                <w:sz w:val="20"/>
                <w:lang w:val="bg-BG"/>
              </w:rPr>
              <w:t>1</w:t>
            </w:r>
            <w:r w:rsidR="00802CE9">
              <w:rPr>
                <w:sz w:val="20"/>
                <w:lang w:val="bg-BG"/>
              </w:rPr>
              <w:t>8</w:t>
            </w:r>
            <w:r w:rsidR="000B0158" w:rsidRPr="00332AD7">
              <w:rPr>
                <w:sz w:val="20"/>
              </w:rPr>
              <w:t xml:space="preserve"> г.</w:t>
            </w:r>
          </w:p>
        </w:tc>
        <w:tc>
          <w:tcPr>
            <w:tcW w:w="1968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0158" w:rsidRPr="00332AD7" w:rsidRDefault="00E85A9D" w:rsidP="00306819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20</w:t>
            </w:r>
            <w:r w:rsidR="006E3670">
              <w:rPr>
                <w:sz w:val="20"/>
                <w:lang w:val="en-US"/>
              </w:rPr>
              <w:t>1</w:t>
            </w:r>
            <w:r w:rsidR="00802CE9">
              <w:rPr>
                <w:sz w:val="20"/>
                <w:lang w:val="en-US"/>
              </w:rPr>
              <w:t>7</w:t>
            </w:r>
            <w:r w:rsidR="000B0158" w:rsidRPr="00332AD7">
              <w:rPr>
                <w:sz w:val="20"/>
              </w:rPr>
              <w:t>г.</w:t>
            </w:r>
          </w:p>
        </w:tc>
      </w:tr>
      <w:tr w:rsidR="000B0158" w:rsidRPr="00332AD7">
        <w:trPr>
          <w:trHeight w:val="255"/>
          <w:jc w:val="center"/>
        </w:trPr>
        <w:tc>
          <w:tcPr>
            <w:tcW w:w="3873" w:type="dxa"/>
            <w:vMerge/>
            <w:vAlign w:val="center"/>
          </w:tcPr>
          <w:p w:rsidR="000B0158" w:rsidRPr="00332AD7" w:rsidRDefault="000B0158" w:rsidP="00ED3D21">
            <w:pPr>
              <w:rPr>
                <w:sz w:val="20"/>
              </w:rPr>
            </w:pPr>
          </w:p>
        </w:tc>
        <w:tc>
          <w:tcPr>
            <w:tcW w:w="846" w:type="dxa"/>
            <w:vAlign w:val="center"/>
          </w:tcPr>
          <w:p w:rsidR="000B0158" w:rsidRPr="00332AD7" w:rsidRDefault="000B0158" w:rsidP="00ED3D21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Брой</w:t>
            </w:r>
          </w:p>
        </w:tc>
        <w:tc>
          <w:tcPr>
            <w:tcW w:w="984" w:type="dxa"/>
            <w:vAlign w:val="center"/>
          </w:tcPr>
          <w:p w:rsidR="000B0158" w:rsidRPr="009F09B4" w:rsidRDefault="000B0158" w:rsidP="00ED3D21">
            <w:pPr>
              <w:jc w:val="center"/>
              <w:rPr>
                <w:sz w:val="20"/>
                <w:lang w:val="bg-BG"/>
              </w:rPr>
            </w:pPr>
            <w:r w:rsidRPr="00332AD7">
              <w:rPr>
                <w:sz w:val="20"/>
              </w:rPr>
              <w:t>Легла</w:t>
            </w:r>
          </w:p>
        </w:tc>
        <w:tc>
          <w:tcPr>
            <w:tcW w:w="984" w:type="dxa"/>
            <w:tcMar>
              <w:top w:w="10" w:type="dxa"/>
              <w:left w:w="28" w:type="dxa"/>
              <w:right w:w="28" w:type="dxa"/>
            </w:tcMar>
            <w:vAlign w:val="center"/>
          </w:tcPr>
          <w:p w:rsidR="000B0158" w:rsidRPr="00332AD7" w:rsidRDefault="000B0158" w:rsidP="00ED3D21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Брой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0B0158" w:rsidRPr="00332AD7" w:rsidRDefault="001E3447" w:rsidP="00ED3D21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Легла</w:t>
            </w:r>
          </w:p>
        </w:tc>
        <w:tc>
          <w:tcPr>
            <w:tcW w:w="984" w:type="dxa"/>
            <w:tcMar>
              <w:top w:w="10" w:type="dxa"/>
              <w:bottom w:w="0" w:type="dxa"/>
            </w:tcMar>
            <w:vAlign w:val="center"/>
          </w:tcPr>
          <w:p w:rsidR="000B0158" w:rsidRPr="00332AD7" w:rsidRDefault="000B0158" w:rsidP="00ED3D21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Брой</w:t>
            </w:r>
          </w:p>
        </w:tc>
        <w:tc>
          <w:tcPr>
            <w:tcW w:w="984" w:type="dxa"/>
            <w:tcMar>
              <w:bottom w:w="0" w:type="dxa"/>
            </w:tcMar>
            <w:vAlign w:val="center"/>
          </w:tcPr>
          <w:p w:rsidR="000B0158" w:rsidRPr="00332AD7" w:rsidRDefault="001E3447" w:rsidP="00ED3D21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Легла</w:t>
            </w:r>
          </w:p>
        </w:tc>
      </w:tr>
      <w:tr w:rsidR="00B95941" w:rsidRPr="00963932">
        <w:trPr>
          <w:trHeight w:val="24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01649C" w:rsidRDefault="00B95941" w:rsidP="00ED3D2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1649C">
              <w:rPr>
                <w:b/>
                <w:bCs/>
                <w:sz w:val="22"/>
                <w:szCs w:val="22"/>
                <w:lang w:val="ru-RU"/>
              </w:rPr>
              <w:t>Лечебни заведения за болнична помощ-всичко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F158E3" w:rsidRDefault="00B95941" w:rsidP="00887E1F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B95941" w:rsidRDefault="00B95941" w:rsidP="00B95941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223</w:t>
            </w:r>
            <w:r>
              <w:rPr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F158E3" w:rsidRDefault="00B95941" w:rsidP="001D676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2233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F158E3" w:rsidRDefault="00B95941" w:rsidP="001D676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2199</w:t>
            </w:r>
          </w:p>
        </w:tc>
      </w:tr>
      <w:tr w:rsidR="00B95941" w:rsidRPr="00332AD7">
        <w:trPr>
          <w:trHeight w:val="24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01649C" w:rsidRDefault="00B95941" w:rsidP="00ED3D21">
            <w:pPr>
              <w:rPr>
                <w:b/>
                <w:bCs/>
                <w:sz w:val="22"/>
                <w:szCs w:val="22"/>
                <w:lang w:val="bg-BG"/>
              </w:rPr>
            </w:pPr>
            <w:r w:rsidRPr="0001649C">
              <w:rPr>
                <w:b/>
                <w:bCs/>
                <w:sz w:val="22"/>
                <w:szCs w:val="22"/>
                <w:lang w:val="bg-BG"/>
              </w:rPr>
              <w:t>Публични лечебни заведения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794BCE" w:rsidRDefault="00B95941" w:rsidP="000E78A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794BCE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B95941" w:rsidRDefault="00B95941" w:rsidP="00ED3D21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1542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794BCE" w:rsidRDefault="00B95941" w:rsidP="001D676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794BCE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794BCE" w:rsidRDefault="00B95941" w:rsidP="001D676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794BCE">
              <w:rPr>
                <w:b/>
                <w:bCs/>
                <w:sz w:val="22"/>
                <w:szCs w:val="22"/>
                <w:lang w:val="en-US"/>
              </w:rPr>
              <w:t>1539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794BCE" w:rsidRDefault="00B95941" w:rsidP="001D676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794BCE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794BCE" w:rsidRDefault="00B95941" w:rsidP="001D676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794BCE">
              <w:rPr>
                <w:b/>
                <w:bCs/>
                <w:sz w:val="22"/>
                <w:szCs w:val="22"/>
                <w:lang w:val="en-US"/>
              </w:rPr>
              <w:t>1306</w:t>
            </w:r>
          </w:p>
        </w:tc>
      </w:tr>
      <w:tr w:rsidR="00B95941" w:rsidRPr="00332AD7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01649C" w:rsidRDefault="00B95941" w:rsidP="00ED3D21">
            <w:pPr>
              <w:rPr>
                <w:b/>
                <w:bCs/>
                <w:sz w:val="22"/>
                <w:szCs w:val="22"/>
              </w:rPr>
            </w:pPr>
            <w:r w:rsidRPr="0001649C">
              <w:rPr>
                <w:b/>
                <w:bCs/>
                <w:sz w:val="22"/>
                <w:szCs w:val="22"/>
              </w:rPr>
              <w:t>Многопрофилни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0E78A3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B95941" w:rsidRDefault="00B95941" w:rsidP="00B95941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en-US"/>
              </w:rPr>
              <w:t>15</w:t>
            </w:r>
            <w:r>
              <w:rPr>
                <w:bCs/>
                <w:sz w:val="22"/>
                <w:szCs w:val="22"/>
                <w:lang w:val="bg-BG"/>
              </w:rPr>
              <w:t>42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1539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1306</w:t>
            </w:r>
          </w:p>
        </w:tc>
      </w:tr>
      <w:tr w:rsidR="00B95941" w:rsidRPr="00963932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01649C" w:rsidRDefault="00B95941" w:rsidP="00ED3D2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МБАЛ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0E78A3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B95941" w:rsidRDefault="00B95941" w:rsidP="00B95941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en-US"/>
              </w:rPr>
              <w:t>15</w:t>
            </w:r>
            <w:r>
              <w:rPr>
                <w:bCs/>
                <w:sz w:val="22"/>
                <w:szCs w:val="22"/>
                <w:lang w:val="bg-BG"/>
              </w:rPr>
              <w:t>42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1539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1306</w:t>
            </w:r>
          </w:p>
        </w:tc>
      </w:tr>
      <w:tr w:rsidR="00B95941" w:rsidRPr="00332AD7" w:rsidTr="0001649C">
        <w:trPr>
          <w:trHeight w:val="38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01649C" w:rsidRDefault="00B95941" w:rsidP="00ED3D21">
            <w:pPr>
              <w:rPr>
                <w:b/>
                <w:bCs/>
                <w:sz w:val="22"/>
                <w:szCs w:val="22"/>
                <w:lang w:val="bg-BG"/>
              </w:rPr>
            </w:pPr>
            <w:r w:rsidRPr="0001649C">
              <w:rPr>
                <w:b/>
                <w:bCs/>
                <w:sz w:val="22"/>
                <w:szCs w:val="22"/>
              </w:rPr>
              <w:t xml:space="preserve">Частни </w:t>
            </w:r>
            <w:r w:rsidRPr="0001649C">
              <w:rPr>
                <w:b/>
                <w:bCs/>
                <w:sz w:val="22"/>
                <w:szCs w:val="22"/>
                <w:lang w:val="bg-BG"/>
              </w:rPr>
              <w:t xml:space="preserve">лечебни </w:t>
            </w:r>
            <w:r w:rsidRPr="0001649C">
              <w:rPr>
                <w:b/>
                <w:bCs/>
                <w:sz w:val="22"/>
                <w:szCs w:val="22"/>
              </w:rPr>
              <w:t>заведения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0E78A3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ED3D21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694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694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670</w:t>
            </w:r>
          </w:p>
        </w:tc>
      </w:tr>
      <w:tr w:rsidR="00B95941" w:rsidRPr="00332AD7" w:rsidTr="0001649C">
        <w:trPr>
          <w:trHeight w:val="406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01649C" w:rsidRDefault="00B95941" w:rsidP="00ED3D21">
            <w:pPr>
              <w:rPr>
                <w:b/>
                <w:bCs/>
                <w:sz w:val="22"/>
                <w:szCs w:val="22"/>
              </w:rPr>
            </w:pPr>
            <w:r w:rsidRPr="0001649C">
              <w:rPr>
                <w:b/>
                <w:bCs/>
                <w:sz w:val="22"/>
                <w:szCs w:val="22"/>
              </w:rPr>
              <w:t>Многопрофилни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0E78A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ED3D2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658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658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634</w:t>
            </w:r>
          </w:p>
        </w:tc>
      </w:tr>
      <w:tr w:rsidR="00B95941" w:rsidRPr="00963932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01649C" w:rsidRDefault="00B95941" w:rsidP="00ED3D2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МБАЛ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0E78A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ED3D2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658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658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634</w:t>
            </w:r>
          </w:p>
        </w:tc>
      </w:tr>
      <w:tr w:rsidR="00B95941" w:rsidRPr="00332AD7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01649C" w:rsidRDefault="00B95941" w:rsidP="00ED3D21">
            <w:pPr>
              <w:rPr>
                <w:b/>
                <w:bCs/>
                <w:sz w:val="22"/>
                <w:szCs w:val="22"/>
              </w:rPr>
            </w:pPr>
            <w:r w:rsidRPr="0001649C">
              <w:rPr>
                <w:b/>
                <w:bCs/>
                <w:sz w:val="22"/>
                <w:szCs w:val="22"/>
              </w:rPr>
              <w:t>Специализирани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0E78A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ED3D2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</w:tr>
      <w:tr w:rsidR="00B95941" w:rsidRPr="00963932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01649C" w:rsidRDefault="00B95941" w:rsidP="00ED3D2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СБАЛ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0E78A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ED3D2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95941" w:rsidRPr="0054184E" w:rsidRDefault="00B95941" w:rsidP="001D676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</w:tr>
    </w:tbl>
    <w:p w:rsidR="00676A37" w:rsidRDefault="00676A37" w:rsidP="0041260D">
      <w:pPr>
        <w:tabs>
          <w:tab w:val="num" w:pos="0"/>
        </w:tabs>
        <w:jc w:val="both"/>
        <w:rPr>
          <w:b/>
          <w:sz w:val="20"/>
          <w:lang w:val="bg-BG"/>
        </w:rPr>
      </w:pPr>
    </w:p>
    <w:p w:rsidR="00ED3D21" w:rsidRPr="00EC4773" w:rsidRDefault="00E85A9D" w:rsidP="00372BC2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lang w:val="bg-BG"/>
        </w:rPr>
      </w:pPr>
      <w:r w:rsidRPr="00EC4773">
        <w:rPr>
          <w:rFonts w:ascii="Times New Roman" w:hAnsi="Times New Roman" w:cs="Times New Roman"/>
          <w:b/>
          <w:lang w:val="bg-BG"/>
        </w:rPr>
        <w:t>Л</w:t>
      </w:r>
      <w:r w:rsidR="00ED3D21" w:rsidRPr="00EC4773">
        <w:rPr>
          <w:rFonts w:ascii="Times New Roman" w:hAnsi="Times New Roman" w:cs="Times New Roman"/>
          <w:b/>
          <w:bCs/>
          <w:lang w:val="bg-BG"/>
        </w:rPr>
        <w:t>егла в лечебните заведения за болнична помощ по видове</w:t>
      </w:r>
      <w:r w:rsidR="00042080" w:rsidRPr="00EC4773">
        <w:rPr>
          <w:rFonts w:ascii="Times New Roman" w:hAnsi="Times New Roman" w:cs="Times New Roman"/>
          <w:b/>
          <w:bCs/>
          <w:lang w:val="bg-BG"/>
        </w:rPr>
        <w:t xml:space="preserve"> към 31.12.</w:t>
      </w:r>
    </w:p>
    <w:p w:rsidR="00143128" w:rsidRDefault="009C5253" w:rsidP="00EF2EEC">
      <w:pPr>
        <w:pStyle w:val="a9"/>
        <w:spacing w:line="228" w:lineRule="auto"/>
        <w:ind w:firstLine="0"/>
        <w:rPr>
          <w:szCs w:val="24"/>
        </w:rPr>
      </w:pPr>
      <w:r>
        <w:rPr>
          <w:szCs w:val="24"/>
        </w:rPr>
        <w:t xml:space="preserve">      </w:t>
      </w:r>
    </w:p>
    <w:tbl>
      <w:tblPr>
        <w:tblW w:w="926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1134"/>
        <w:gridCol w:w="851"/>
        <w:gridCol w:w="1010"/>
        <w:gridCol w:w="1210"/>
        <w:gridCol w:w="898"/>
        <w:gridCol w:w="1302"/>
      </w:tblGrid>
      <w:tr w:rsidR="00A66FA7" w:rsidRPr="00D421D5" w:rsidTr="000D4EE7">
        <w:trPr>
          <w:trHeight w:val="270"/>
        </w:trPr>
        <w:tc>
          <w:tcPr>
            <w:tcW w:w="2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66FA7" w:rsidRPr="00D421D5" w:rsidRDefault="00A66FA7" w:rsidP="00D421D5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Видове легла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6FA7" w:rsidRPr="00D421D5" w:rsidRDefault="00A66FA7" w:rsidP="00890D03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bg-BG" w:eastAsia="bg-BG"/>
              </w:rPr>
              <w:t>201</w:t>
            </w:r>
            <w:r w:rsidR="00890D03">
              <w:rPr>
                <w:sz w:val="20"/>
                <w:lang w:val="bg-BG" w:eastAsia="bg-BG"/>
              </w:rPr>
              <w:t>9</w:t>
            </w:r>
            <w:r w:rsidRPr="00D421D5">
              <w:rPr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3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6FA7" w:rsidRPr="00D421D5" w:rsidRDefault="00A66FA7" w:rsidP="00890D03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bg-BG" w:eastAsia="bg-BG"/>
              </w:rPr>
              <w:t>201</w:t>
            </w:r>
            <w:r w:rsidR="00890D03">
              <w:rPr>
                <w:sz w:val="20"/>
                <w:lang w:val="bg-BG" w:eastAsia="bg-BG"/>
              </w:rPr>
              <w:t>8</w:t>
            </w:r>
            <w:r w:rsidR="00D421D5" w:rsidRPr="00D421D5">
              <w:rPr>
                <w:sz w:val="20"/>
                <w:lang w:val="en-US" w:eastAsia="bg-BG"/>
              </w:rPr>
              <w:t xml:space="preserve"> </w:t>
            </w:r>
            <w:r w:rsidRPr="00D421D5">
              <w:rPr>
                <w:sz w:val="20"/>
                <w:lang w:val="bg-BG" w:eastAsia="bg-BG"/>
              </w:rPr>
              <w:t>г.</w:t>
            </w:r>
          </w:p>
        </w:tc>
      </w:tr>
      <w:tr w:rsidR="00A66FA7" w:rsidRPr="00D421D5" w:rsidTr="000D4EE7">
        <w:trPr>
          <w:trHeight w:val="489"/>
        </w:trPr>
        <w:tc>
          <w:tcPr>
            <w:tcW w:w="2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6FA7" w:rsidRPr="00D421D5" w:rsidRDefault="00A66FA7" w:rsidP="00D421D5">
            <w:pPr>
              <w:rPr>
                <w:sz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FA7" w:rsidRPr="00D421D5" w:rsidRDefault="00A66FA7" w:rsidP="00D421D5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FA7" w:rsidRPr="00D421D5" w:rsidRDefault="00A66FA7" w:rsidP="000D4EE7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Отн</w:t>
            </w:r>
            <w:r w:rsidR="000D4EE7">
              <w:rPr>
                <w:sz w:val="20"/>
                <w:lang w:val="ru-RU" w:eastAsia="bg-BG"/>
              </w:rPr>
              <w:t>.</w:t>
            </w:r>
            <w:r w:rsidRPr="00D421D5">
              <w:rPr>
                <w:sz w:val="20"/>
                <w:lang w:val="ru-RU" w:eastAsia="bg-BG"/>
              </w:rPr>
              <w:t>дял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FA7" w:rsidRPr="00D421D5" w:rsidRDefault="00A66FA7" w:rsidP="00D421D5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Осигур. на 10 000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FA7" w:rsidRPr="00D421D5" w:rsidRDefault="00A66FA7" w:rsidP="00D421D5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FA7" w:rsidRPr="00D421D5" w:rsidRDefault="000D4EE7" w:rsidP="00D421D5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Отн</w:t>
            </w:r>
            <w:r>
              <w:rPr>
                <w:sz w:val="20"/>
                <w:lang w:val="ru-RU" w:eastAsia="bg-BG"/>
              </w:rPr>
              <w:t>.</w:t>
            </w:r>
            <w:r w:rsidRPr="00D421D5">
              <w:rPr>
                <w:sz w:val="20"/>
                <w:lang w:val="ru-RU" w:eastAsia="bg-BG"/>
              </w:rPr>
              <w:t xml:space="preserve"> дял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FA7" w:rsidRPr="00D421D5" w:rsidRDefault="00A66FA7" w:rsidP="00D421D5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Осигур. на 10 000</w:t>
            </w:r>
          </w:p>
        </w:tc>
      </w:tr>
      <w:tr w:rsidR="00AC0A38" w:rsidRPr="00D421D5" w:rsidTr="001D6762">
        <w:trPr>
          <w:trHeight w:val="24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b/>
                <w:bCs/>
                <w:szCs w:val="28"/>
              </w:rPr>
            </w:pPr>
            <w:r w:rsidRPr="00D421D5">
              <w:rPr>
                <w:b/>
                <w:bCs/>
                <w:szCs w:val="28"/>
              </w:rPr>
              <w:t>ОБЩО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bCs/>
                <w:sz w:val="20"/>
              </w:rPr>
            </w:pPr>
            <w:r w:rsidRPr="00174E71">
              <w:rPr>
                <w:b/>
                <w:bCs/>
                <w:sz w:val="20"/>
              </w:rPr>
              <w:t>2233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92.2</w:t>
            </w:r>
          </w:p>
        </w:tc>
      </w:tr>
      <w:tr w:rsidR="00AC0A38" w:rsidRPr="00D421D5" w:rsidTr="001D6762">
        <w:trPr>
          <w:trHeight w:val="182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b/>
                <w:bCs/>
                <w:sz w:val="20"/>
              </w:rPr>
            </w:pPr>
            <w:r w:rsidRPr="00D421D5">
              <w:rPr>
                <w:b/>
                <w:bCs/>
                <w:sz w:val="20"/>
              </w:rPr>
              <w:t>АКТИВНО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bCs/>
                <w:sz w:val="20"/>
              </w:rPr>
            </w:pPr>
            <w:r w:rsidRPr="00174E71">
              <w:rPr>
                <w:b/>
                <w:bCs/>
                <w:sz w:val="20"/>
              </w:rPr>
              <w:t>1802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80.70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b/>
                <w:bCs/>
                <w:i/>
                <w:iCs/>
                <w:sz w:val="20"/>
              </w:rPr>
            </w:pPr>
            <w:r w:rsidRPr="00D421D5">
              <w:rPr>
                <w:b/>
                <w:bCs/>
                <w:i/>
                <w:iCs/>
                <w:sz w:val="20"/>
              </w:rPr>
              <w:t>Интензивни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74E71">
              <w:rPr>
                <w:b/>
                <w:bCs/>
                <w:i/>
                <w:iCs/>
                <w:sz w:val="20"/>
              </w:rPr>
              <w:t>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b/>
                <w:bCs/>
                <w:i/>
                <w:iCs/>
                <w:sz w:val="20"/>
              </w:rPr>
            </w:pPr>
            <w:r w:rsidRPr="00D421D5">
              <w:rPr>
                <w:b/>
                <w:bCs/>
                <w:i/>
                <w:iCs/>
                <w:sz w:val="20"/>
              </w:rPr>
              <w:t>Акушеро-гинекологични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74E71">
              <w:rPr>
                <w:b/>
                <w:bCs/>
                <w:i/>
                <w:iCs/>
                <w:sz w:val="20"/>
              </w:rPr>
              <w:t>167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7.48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гинекология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родилни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патологична бременност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Pr="00D421D5" w:rsidRDefault="00AC0A3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421D5">
              <w:rPr>
                <w:b/>
                <w:bCs/>
                <w:i/>
                <w:iCs/>
                <w:color w:val="000000"/>
                <w:sz w:val="20"/>
              </w:rPr>
              <w:t xml:space="preserve">Педиатрични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74E71">
              <w:rPr>
                <w:b/>
                <w:bCs/>
                <w:i/>
                <w:iCs/>
                <w:sz w:val="20"/>
              </w:rPr>
              <w:t>193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8.64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>Неонатология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134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b/>
                <w:bCs/>
                <w:i/>
                <w:iCs/>
                <w:sz w:val="20"/>
              </w:rPr>
            </w:pPr>
            <w:r w:rsidRPr="00D421D5">
              <w:rPr>
                <w:b/>
                <w:bCs/>
                <w:i/>
                <w:iCs/>
                <w:sz w:val="20"/>
              </w:rPr>
              <w:t>Терапевтични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74E71">
              <w:rPr>
                <w:b/>
                <w:bCs/>
                <w:i/>
                <w:iCs/>
                <w:sz w:val="20"/>
              </w:rPr>
              <w:t>896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37.0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>в т.ч.вътрешни болести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гастроентерология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ендокринология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186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8.33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нефрология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ревматология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пневмология и фтизиатрия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клинична алергология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клинична токсикология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клинична хематология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инфекциозни болести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нервни болести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 w:rsidP="000D4EE7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кожни и вен</w:t>
            </w:r>
            <w:r>
              <w:rPr>
                <w:sz w:val="20"/>
                <w:lang w:val="bg-BG"/>
              </w:rPr>
              <w:t>ерически</w:t>
            </w:r>
            <w:r w:rsidRPr="00D421D5">
              <w:rPr>
                <w:sz w:val="20"/>
              </w:rPr>
              <w:t xml:space="preserve"> болести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медицинска 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лъчелечение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b/>
                <w:bCs/>
                <w:i/>
                <w:iCs/>
                <w:sz w:val="20"/>
              </w:rPr>
            </w:pPr>
            <w:r w:rsidRPr="00D421D5">
              <w:rPr>
                <w:b/>
                <w:bCs/>
                <w:i/>
                <w:iCs/>
                <w:sz w:val="20"/>
              </w:rPr>
              <w:t>Хирургични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74E71">
              <w:rPr>
                <w:b/>
                <w:bCs/>
                <w:i/>
                <w:iCs/>
                <w:sz w:val="20"/>
              </w:rPr>
              <w:t>451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18.6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145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6.49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гръдна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пластично-възст.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кардиохирургия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неврохирургия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ортопедия и травматология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съдова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урология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очни болести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ушно-носно-гърлени болести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sz w:val="20"/>
              </w:rPr>
            </w:pPr>
            <w:r w:rsidRPr="00174E71">
              <w:rPr>
                <w:sz w:val="20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1D6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97199F" w:rsidRDefault="00AC0A38">
            <w:pPr>
              <w:rPr>
                <w:b/>
                <w:bCs/>
                <w:iCs/>
                <w:sz w:val="20"/>
              </w:rPr>
            </w:pPr>
            <w:r w:rsidRPr="0097199F">
              <w:rPr>
                <w:b/>
                <w:bCs/>
                <w:iCs/>
                <w:sz w:val="20"/>
              </w:rPr>
              <w:lastRenderedPageBreak/>
              <w:t>ЗА ДЪЛГОСРОЧНИ ГРИЖИ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bCs/>
                <w:sz w:val="20"/>
              </w:rPr>
            </w:pPr>
            <w:r w:rsidRPr="00174E71">
              <w:rPr>
                <w:b/>
                <w:bCs/>
                <w:sz w:val="20"/>
              </w:rPr>
              <w:t>228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sz w:val="20"/>
              </w:rPr>
            </w:pPr>
            <w:r w:rsidRPr="00174E71">
              <w:rPr>
                <w:b/>
                <w:sz w:val="20"/>
              </w:rPr>
              <w:t>10.21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sz w:val="20"/>
              </w:rPr>
            </w:pPr>
            <w:r w:rsidRPr="00174E71">
              <w:rPr>
                <w:b/>
                <w:sz w:val="20"/>
              </w:rPr>
              <w:t>9.4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Pr="00D421D5" w:rsidRDefault="00AC0A38">
            <w:pPr>
              <w:rPr>
                <w:b/>
                <w:bCs/>
                <w:color w:val="000000"/>
                <w:sz w:val="20"/>
              </w:rPr>
            </w:pPr>
            <w:r w:rsidRPr="00D421D5">
              <w:rPr>
                <w:b/>
                <w:bCs/>
                <w:color w:val="000000"/>
                <w:sz w:val="20"/>
              </w:rPr>
              <w:t>ЗА РЕХАБИЛИТАЦИЯ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bCs/>
                <w:sz w:val="20"/>
              </w:rPr>
            </w:pPr>
            <w:r w:rsidRPr="00174E71">
              <w:rPr>
                <w:b/>
                <w:bCs/>
                <w:sz w:val="20"/>
              </w:rPr>
              <w:t>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sz w:val="20"/>
              </w:rPr>
            </w:pPr>
            <w:r w:rsidRPr="00174E71">
              <w:rPr>
                <w:b/>
                <w:sz w:val="20"/>
              </w:rPr>
              <w:t>4.08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sz w:val="20"/>
              </w:rPr>
            </w:pPr>
            <w:r w:rsidRPr="00174E71">
              <w:rPr>
                <w:b/>
                <w:sz w:val="20"/>
              </w:rPr>
              <w:t>3.8</w:t>
            </w:r>
          </w:p>
        </w:tc>
      </w:tr>
      <w:tr w:rsidR="00AC0A38" w:rsidRPr="00D421D5" w:rsidTr="001D6762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Pr="00D421D5" w:rsidRDefault="00AC0A38">
            <w:pPr>
              <w:rPr>
                <w:b/>
                <w:bCs/>
                <w:color w:val="000000"/>
                <w:sz w:val="20"/>
              </w:rPr>
            </w:pPr>
            <w:r w:rsidRPr="00D421D5">
              <w:rPr>
                <w:b/>
                <w:bCs/>
                <w:color w:val="000000"/>
                <w:sz w:val="20"/>
              </w:rPr>
              <w:t>ПСИХИАТРИЧНИ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Default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bCs/>
                <w:sz w:val="20"/>
              </w:rPr>
            </w:pPr>
            <w:r w:rsidRPr="00174E71">
              <w:rPr>
                <w:b/>
                <w:bCs/>
                <w:sz w:val="20"/>
              </w:rPr>
              <w:t>112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sz w:val="20"/>
              </w:rPr>
            </w:pPr>
            <w:r w:rsidRPr="00174E71">
              <w:rPr>
                <w:b/>
                <w:sz w:val="20"/>
              </w:rPr>
              <w:t>5.02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sz w:val="20"/>
              </w:rPr>
            </w:pPr>
            <w:r w:rsidRPr="00174E71">
              <w:rPr>
                <w:b/>
                <w:sz w:val="20"/>
              </w:rPr>
              <w:t>4.6</w:t>
            </w:r>
          </w:p>
        </w:tc>
      </w:tr>
      <w:tr w:rsidR="00AC0A38" w:rsidRPr="00D421D5" w:rsidTr="00AC0A38">
        <w:trPr>
          <w:trHeight w:val="39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38" w:rsidRPr="00D421D5" w:rsidRDefault="00AC0A3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  <w:lang w:val="bg-BG" w:eastAsia="bg-BG"/>
              </w:rPr>
              <w:t>Места за краткотраен престой</w:t>
            </w:r>
            <w:r>
              <w:rPr>
                <w:b/>
                <w:bCs/>
                <w:sz w:val="20"/>
                <w:lang w:eastAsia="bg-BG"/>
              </w:rPr>
              <w:t xml:space="preserve"> </w:t>
            </w:r>
            <w:r w:rsidRPr="00083A28"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AC0A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AC0A3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Default="00AC0A38" w:rsidP="00AC0A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174E71" w:rsidRDefault="00AC0A38" w:rsidP="001D6762">
            <w:pPr>
              <w:jc w:val="right"/>
              <w:rPr>
                <w:b/>
                <w:bCs/>
                <w:sz w:val="20"/>
              </w:rPr>
            </w:pPr>
            <w:r w:rsidRPr="00174E71">
              <w:rPr>
                <w:b/>
                <w:bCs/>
                <w:sz w:val="20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 w:rsidP="001D676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A38" w:rsidRPr="00D421D5" w:rsidRDefault="00AC0A38" w:rsidP="001D67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1.9</w:t>
            </w:r>
          </w:p>
        </w:tc>
      </w:tr>
    </w:tbl>
    <w:p w:rsidR="00A66FA7" w:rsidRDefault="00A66FA7" w:rsidP="00535CAA">
      <w:pPr>
        <w:ind w:left="360"/>
        <w:jc w:val="center"/>
        <w:rPr>
          <w:b/>
          <w:bCs/>
          <w:sz w:val="24"/>
          <w:szCs w:val="24"/>
          <w:lang w:val="en-US"/>
        </w:rPr>
      </w:pPr>
    </w:p>
    <w:p w:rsidR="00D421D5" w:rsidRPr="00316BAD" w:rsidRDefault="00D421D5" w:rsidP="00D421D5">
      <w:pPr>
        <w:pStyle w:val="a9"/>
        <w:spacing w:line="228" w:lineRule="auto"/>
        <w:ind w:firstLine="0"/>
        <w:rPr>
          <w:szCs w:val="24"/>
        </w:rPr>
      </w:pPr>
      <w:r w:rsidRPr="00332AD7">
        <w:rPr>
          <w:sz w:val="20"/>
          <w:vertAlign w:val="superscript"/>
        </w:rPr>
        <w:t>1)</w:t>
      </w:r>
      <w:r w:rsidRPr="00332AD7">
        <w:rPr>
          <w:sz w:val="20"/>
        </w:rPr>
        <w:t xml:space="preserve"> </w:t>
      </w:r>
      <w:r>
        <w:rPr>
          <w:sz w:val="20"/>
        </w:rPr>
        <w:t xml:space="preserve">От 2016 -  не се включват в общия брой легла </w:t>
      </w:r>
      <w:r>
        <w:rPr>
          <w:sz w:val="20"/>
          <w:lang w:val="en-US"/>
        </w:rPr>
        <w:t>(</w:t>
      </w:r>
      <w:r>
        <w:rPr>
          <w:sz w:val="20"/>
        </w:rPr>
        <w:t>за Плевенска област са психиатрични</w:t>
      </w:r>
      <w:r>
        <w:rPr>
          <w:sz w:val="20"/>
          <w:lang w:val="en-US"/>
        </w:rPr>
        <w:t>)</w:t>
      </w:r>
    </w:p>
    <w:p w:rsidR="00A66FA7" w:rsidRDefault="00A66FA7" w:rsidP="00D421D5">
      <w:pPr>
        <w:ind w:left="360"/>
        <w:rPr>
          <w:b/>
          <w:bCs/>
          <w:sz w:val="24"/>
          <w:szCs w:val="24"/>
          <w:lang w:val="en-US"/>
        </w:rPr>
      </w:pPr>
    </w:p>
    <w:p w:rsidR="00535CAA" w:rsidRPr="00332AD7" w:rsidRDefault="00535CAA" w:rsidP="00535CAA">
      <w:pPr>
        <w:ind w:left="360"/>
        <w:jc w:val="center"/>
        <w:rPr>
          <w:b/>
          <w:bCs/>
          <w:sz w:val="24"/>
          <w:szCs w:val="24"/>
          <w:lang w:val="ru-RU"/>
        </w:rPr>
      </w:pPr>
      <w:r w:rsidRPr="00332AD7">
        <w:rPr>
          <w:b/>
          <w:bCs/>
          <w:sz w:val="24"/>
          <w:szCs w:val="24"/>
          <w:lang w:val="ru-RU"/>
        </w:rPr>
        <w:t>Дейност на стационарите на болничните лечебни заведения</w:t>
      </w:r>
    </w:p>
    <w:p w:rsidR="00535CAA" w:rsidRPr="003F59CD" w:rsidRDefault="00535CAA" w:rsidP="00EF2EEC">
      <w:pPr>
        <w:pStyle w:val="a9"/>
        <w:spacing w:line="228" w:lineRule="auto"/>
        <w:ind w:firstLine="0"/>
        <w:rPr>
          <w:szCs w:val="24"/>
          <w:lang w:val="ru-RU"/>
        </w:rPr>
      </w:pPr>
    </w:p>
    <w:p w:rsidR="00D4010F" w:rsidRPr="00ED3D21" w:rsidRDefault="00D4010F" w:rsidP="00D4010F">
      <w:pPr>
        <w:ind w:left="360"/>
        <w:jc w:val="center"/>
        <w:rPr>
          <w:sz w:val="12"/>
          <w:szCs w:val="12"/>
          <w:lang w:val="bg-BG"/>
        </w:rPr>
      </w:pPr>
    </w:p>
    <w:tbl>
      <w:tblPr>
        <w:tblW w:w="10898" w:type="dxa"/>
        <w:tblInd w:w="-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851"/>
        <w:gridCol w:w="850"/>
        <w:gridCol w:w="709"/>
        <w:gridCol w:w="567"/>
        <w:gridCol w:w="851"/>
        <w:gridCol w:w="992"/>
        <w:gridCol w:w="850"/>
        <w:gridCol w:w="851"/>
        <w:gridCol w:w="850"/>
        <w:gridCol w:w="709"/>
      </w:tblGrid>
      <w:tr w:rsidR="00D4010F" w:rsidRPr="002D5532" w:rsidTr="00E60354">
        <w:trPr>
          <w:trHeight w:val="270"/>
        </w:trPr>
        <w:tc>
          <w:tcPr>
            <w:tcW w:w="2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010F" w:rsidRPr="002D5532" w:rsidRDefault="00D4010F" w:rsidP="00D11A2A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Видове заведения</w:t>
            </w:r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10F" w:rsidRPr="002D5532" w:rsidRDefault="00D4010F" w:rsidP="00306819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20</w:t>
            </w:r>
            <w:r>
              <w:rPr>
                <w:sz w:val="20"/>
                <w:lang w:val="bg-BG" w:eastAsia="bg-BG"/>
              </w:rPr>
              <w:t>1</w:t>
            </w:r>
            <w:r w:rsidR="00306819">
              <w:rPr>
                <w:sz w:val="20"/>
                <w:lang w:val="en-US" w:eastAsia="bg-BG"/>
              </w:rPr>
              <w:t>8</w:t>
            </w:r>
            <w:r w:rsidRPr="002D5532">
              <w:rPr>
                <w:sz w:val="20"/>
                <w:lang w:eastAsia="bg-BG"/>
              </w:rPr>
              <w:t xml:space="preserve"> г.</w:t>
            </w:r>
          </w:p>
        </w:tc>
      </w:tr>
      <w:tr w:rsidR="00A9198E" w:rsidRPr="002D5532" w:rsidTr="00E60354">
        <w:trPr>
          <w:trHeight w:val="750"/>
        </w:trPr>
        <w:tc>
          <w:tcPr>
            <w:tcW w:w="2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198E" w:rsidRPr="002D5532" w:rsidRDefault="00A9198E" w:rsidP="00D11A2A">
            <w:pPr>
              <w:rPr>
                <w:sz w:val="20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Легла ср</w:t>
            </w:r>
            <w:r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eastAsia="bg-BG"/>
              </w:rPr>
              <w:t>год</w:t>
            </w:r>
            <w:r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eastAsia="bg-BG"/>
              </w:rPr>
              <w:t xml:space="preserve"> 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Постъ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пили болни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Изпи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сани болни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Ум</w:t>
            </w:r>
            <w:r w:rsidR="00C7746D"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рели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Преми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нали болни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Прове</w:t>
            </w:r>
            <w:r>
              <w:rPr>
                <w:sz w:val="20"/>
                <w:lang w:val="bg-BG" w:eastAsia="bg-BG"/>
              </w:rPr>
              <w:t>-</w:t>
            </w:r>
            <w:r>
              <w:rPr>
                <w:sz w:val="20"/>
                <w:lang w:eastAsia="bg-BG"/>
              </w:rPr>
              <w:t>д</w:t>
            </w:r>
            <w:r>
              <w:rPr>
                <w:sz w:val="20"/>
                <w:lang w:val="bg-BG" w:eastAsia="bg-BG"/>
              </w:rPr>
              <w:t>е</w:t>
            </w:r>
            <w:r w:rsidRPr="002D5532">
              <w:rPr>
                <w:sz w:val="20"/>
                <w:lang w:eastAsia="bg-BG"/>
              </w:rPr>
              <w:t>ни леглодни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Използ</w:t>
            </w:r>
            <w:r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eastAsia="bg-BG"/>
              </w:rPr>
              <w:t xml:space="preserve"> на леглата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Оборот на леглата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E60354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ru-RU" w:eastAsia="bg-BG"/>
              </w:rPr>
              <w:t xml:space="preserve">Среден престой </w:t>
            </w:r>
            <w:r w:rsidRPr="002D5532">
              <w:rPr>
                <w:sz w:val="20"/>
                <w:lang w:val="ru-RU" w:eastAsia="bg-BG"/>
              </w:rPr>
              <w:t>болен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Лета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литет (%)</w:t>
            </w:r>
          </w:p>
        </w:tc>
      </w:tr>
      <w:tr w:rsidR="00F248B3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8B3" w:rsidRPr="002D5532" w:rsidRDefault="00F248B3" w:rsidP="00D11A2A">
            <w:pPr>
              <w:rPr>
                <w:b/>
                <w:bCs/>
                <w:sz w:val="20"/>
                <w:lang w:val="bg-BG" w:eastAsia="bg-BG"/>
              </w:rPr>
            </w:pPr>
            <w:r w:rsidRPr="002D5532">
              <w:rPr>
                <w:b/>
                <w:bCs/>
                <w:sz w:val="20"/>
                <w:lang w:eastAsia="bg-BG"/>
              </w:rPr>
              <w:t>Общо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30681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7A280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1.1</w:t>
            </w:r>
          </w:p>
        </w:tc>
      </w:tr>
      <w:tr w:rsidR="00F248B3" w:rsidRPr="002D5532" w:rsidTr="00E60354">
        <w:trPr>
          <w:trHeight w:val="209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8B3" w:rsidRPr="002D5532" w:rsidRDefault="000D4EE7" w:rsidP="00D11A2A">
            <w:pPr>
              <w:rPr>
                <w:b/>
                <w:bCs/>
                <w:sz w:val="20"/>
                <w:lang w:val="bg-BG" w:eastAsia="bg-BG"/>
              </w:rPr>
            </w:pPr>
            <w:r w:rsidRPr="002D5532">
              <w:rPr>
                <w:b/>
                <w:bCs/>
                <w:sz w:val="20"/>
                <w:lang w:eastAsia="bg-BG"/>
              </w:rPr>
              <w:t>Публични заведения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30681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7A280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1.2</w:t>
            </w:r>
          </w:p>
        </w:tc>
      </w:tr>
      <w:tr w:rsidR="00F248B3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8B3" w:rsidRPr="002D5532" w:rsidRDefault="00F248B3" w:rsidP="00D11A2A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МБАЛ-Белене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30681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0.2</w:t>
            </w:r>
          </w:p>
        </w:tc>
      </w:tr>
      <w:tr w:rsidR="00F248B3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8B3" w:rsidRPr="002D5532" w:rsidRDefault="00F248B3" w:rsidP="00D11A2A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МБАЛ-Гулянци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30681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0.7</w:t>
            </w:r>
          </w:p>
        </w:tc>
      </w:tr>
      <w:tr w:rsidR="00F248B3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8B3" w:rsidRPr="002D5532" w:rsidRDefault="00F248B3" w:rsidP="00D11A2A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МБАЛ-Кнежа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30681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0.5</w:t>
            </w:r>
          </w:p>
        </w:tc>
      </w:tr>
      <w:tr w:rsidR="00F248B3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8B3" w:rsidRPr="002D5532" w:rsidRDefault="00F248B3" w:rsidP="00D11A2A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МБАЛ-Левски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30681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0.6</w:t>
            </w:r>
          </w:p>
        </w:tc>
      </w:tr>
      <w:tr w:rsidR="00F248B3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8B3" w:rsidRPr="002D5532" w:rsidRDefault="00F248B3" w:rsidP="00D11A2A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МБАЛ-Никопол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30681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248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248B3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F248B3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8B3" w:rsidRPr="002D5532" w:rsidRDefault="00F248B3" w:rsidP="00D11A2A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МБАЛ-Ч.Бряг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30681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0.7</w:t>
            </w:r>
          </w:p>
        </w:tc>
      </w:tr>
      <w:tr w:rsidR="00F248B3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8B3" w:rsidRPr="002D5532" w:rsidRDefault="00F248B3" w:rsidP="00D11A2A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УМБАЛ-Плевен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30681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239708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1.5</w:t>
            </w:r>
          </w:p>
        </w:tc>
      </w:tr>
      <w:tr w:rsidR="00F248B3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248B3" w:rsidRPr="00A9198E" w:rsidRDefault="00F248B3" w:rsidP="00A9198E">
            <w:pPr>
              <w:rPr>
                <w:b/>
                <w:bCs/>
                <w:sz w:val="20"/>
                <w:lang w:val="bg-BG" w:eastAsia="bg-BG"/>
              </w:rPr>
            </w:pPr>
            <w:r w:rsidRPr="002D5532">
              <w:rPr>
                <w:b/>
                <w:bCs/>
                <w:sz w:val="20"/>
                <w:lang w:eastAsia="bg-BG"/>
              </w:rPr>
              <w:t xml:space="preserve">Частни </w:t>
            </w:r>
            <w:r>
              <w:rPr>
                <w:b/>
                <w:bCs/>
                <w:sz w:val="20"/>
                <w:lang w:val="bg-BG" w:eastAsia="bg-BG"/>
              </w:rPr>
              <w:t>ЛЗ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B3" w:rsidRDefault="0030681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145553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7A280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0.8</w:t>
            </w:r>
          </w:p>
        </w:tc>
      </w:tr>
      <w:tr w:rsidR="00F248B3" w:rsidRPr="002D5532" w:rsidTr="00E60354">
        <w:trPr>
          <w:trHeight w:val="269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8B3" w:rsidRPr="002D5532" w:rsidRDefault="00F248B3" w:rsidP="00C7746D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МБАЛ”Авис Медика”- Пл</w:t>
            </w:r>
            <w:r w:rsidR="00C7746D">
              <w:rPr>
                <w:sz w:val="20"/>
                <w:lang w:val="bg-BG" w:eastAsia="bg-BG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248B3" w:rsidRDefault="00F248B3" w:rsidP="00C774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8B3" w:rsidRDefault="00EB7410" w:rsidP="00C774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8B3" w:rsidRDefault="00EB7410" w:rsidP="00C774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8B3" w:rsidRDefault="00EB7410" w:rsidP="00C774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8B3" w:rsidRDefault="00EB7410" w:rsidP="00C774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8B3" w:rsidRDefault="00F1547F" w:rsidP="00C774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8B3" w:rsidRPr="00F248B3" w:rsidRDefault="00F1547F" w:rsidP="00C7746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8B3" w:rsidRPr="00F248B3" w:rsidRDefault="00F1547F" w:rsidP="00C7746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8B3" w:rsidRPr="00F248B3" w:rsidRDefault="00F1547F" w:rsidP="00C7746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8B3" w:rsidRPr="00F248B3" w:rsidRDefault="00F248B3" w:rsidP="00C7746D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F248B3" w:rsidRPr="002D5532" w:rsidTr="00E60354">
        <w:trPr>
          <w:trHeight w:val="213"/>
        </w:trPr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48B3" w:rsidRPr="002D5532" w:rsidRDefault="00F248B3" w:rsidP="000D4EE7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МБАЛ”</w:t>
            </w:r>
            <w:r>
              <w:rPr>
                <w:sz w:val="20"/>
                <w:lang w:val="bg-BG" w:eastAsia="bg-BG"/>
              </w:rPr>
              <w:t>Св.Панталеймон</w:t>
            </w:r>
            <w:r w:rsidRPr="002D5532">
              <w:rPr>
                <w:sz w:val="20"/>
                <w:lang w:val="bg-BG" w:eastAsia="bg-BG"/>
              </w:rPr>
              <w:t>”</w:t>
            </w:r>
            <w:r>
              <w:rPr>
                <w:sz w:val="20"/>
                <w:lang w:val="bg-BG" w:eastAsia="bg-BG"/>
              </w:rPr>
              <w:t xml:space="preserve"> </w:t>
            </w:r>
            <w:r w:rsidR="000D4EE7">
              <w:rPr>
                <w:sz w:val="20"/>
                <w:lang w:val="bg-BG" w:eastAsia="bg-BG"/>
              </w:rPr>
              <w:t>–</w:t>
            </w:r>
            <w:r w:rsidRPr="002D5532">
              <w:rPr>
                <w:sz w:val="20"/>
                <w:lang w:val="bg-BG" w:eastAsia="bg-BG"/>
              </w:rPr>
              <w:t xml:space="preserve"> Пл</w:t>
            </w:r>
            <w:r w:rsidR="000D4EE7"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val="bg-BG" w:eastAsia="bg-BG"/>
              </w:rPr>
              <w:t xml:space="preserve">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8B3" w:rsidRDefault="00F248B3" w:rsidP="0030681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  <w:r w:rsidR="00306819"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11178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8B3" w:rsidRDefault="00EB7410" w:rsidP="00EB741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6.0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0.2</w:t>
            </w:r>
          </w:p>
        </w:tc>
      </w:tr>
      <w:tr w:rsidR="00F248B3" w:rsidRPr="002D5532" w:rsidTr="00E60354">
        <w:trPr>
          <w:trHeight w:val="281"/>
        </w:trPr>
        <w:tc>
          <w:tcPr>
            <w:tcW w:w="28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248B3" w:rsidRPr="002D5532" w:rsidRDefault="00F248B3" w:rsidP="00C7746D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СБАЛ</w:t>
            </w:r>
            <w:r w:rsidR="00C7746D">
              <w:rPr>
                <w:sz w:val="20"/>
                <w:lang w:val="bg-BG" w:eastAsia="bg-BG"/>
              </w:rPr>
              <w:t>К</w:t>
            </w:r>
            <w:r w:rsidRPr="002D5532">
              <w:rPr>
                <w:sz w:val="20"/>
                <w:lang w:val="bg-BG" w:eastAsia="bg-BG"/>
              </w:rPr>
              <w:t xml:space="preserve"> - Плевен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248B3" w:rsidRDefault="00F248B3" w:rsidP="00C774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248B3" w:rsidRDefault="00EB7410" w:rsidP="00C774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248B3" w:rsidRDefault="00EB7410" w:rsidP="00C774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248B3" w:rsidRDefault="00EB7410" w:rsidP="00C774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248B3" w:rsidRDefault="00EB7410" w:rsidP="00C774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248B3" w:rsidRDefault="00F1547F" w:rsidP="00C774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248B3" w:rsidRPr="00F248B3" w:rsidRDefault="00F1547F" w:rsidP="00C7746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248B3" w:rsidRPr="00F248B3" w:rsidRDefault="00F1547F" w:rsidP="00C7746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248B3" w:rsidRPr="00F248B3" w:rsidRDefault="00F1547F" w:rsidP="00C7746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8B3" w:rsidRPr="00F248B3" w:rsidRDefault="00F1547F" w:rsidP="00C7746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1.6</w:t>
            </w:r>
          </w:p>
        </w:tc>
      </w:tr>
      <w:tr w:rsidR="00F248B3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8B3" w:rsidRPr="002D5532" w:rsidRDefault="00F248B3" w:rsidP="00C7746D">
            <w:pPr>
              <w:rPr>
                <w:sz w:val="20"/>
                <w:lang w:val="bg-BG" w:eastAsia="bg-BG"/>
              </w:rPr>
            </w:pPr>
            <w:r w:rsidRPr="004854A9">
              <w:rPr>
                <w:sz w:val="20"/>
                <w:lang w:val="bg-BG" w:eastAsia="bg-BG"/>
              </w:rPr>
              <w:t>МБАЛ”Св.</w:t>
            </w:r>
            <w:r>
              <w:rPr>
                <w:sz w:val="20"/>
                <w:lang w:val="bg-BG" w:eastAsia="bg-BG"/>
              </w:rPr>
              <w:t>Марина</w:t>
            </w:r>
            <w:r w:rsidRPr="004854A9">
              <w:rPr>
                <w:sz w:val="20"/>
                <w:lang w:val="bg-BG" w:eastAsia="bg-BG"/>
              </w:rPr>
              <w:t xml:space="preserve">” </w:t>
            </w:r>
            <w:r w:rsidR="00C7746D">
              <w:rPr>
                <w:sz w:val="20"/>
                <w:lang w:val="bg-BG" w:eastAsia="bg-BG"/>
              </w:rPr>
              <w:t>–</w:t>
            </w:r>
            <w:r w:rsidRPr="004854A9">
              <w:rPr>
                <w:sz w:val="20"/>
                <w:lang w:val="bg-BG" w:eastAsia="bg-BG"/>
              </w:rPr>
              <w:t xml:space="preserve"> Пл</w:t>
            </w:r>
            <w:r w:rsidR="00C7746D">
              <w:rPr>
                <w:sz w:val="20"/>
                <w:lang w:val="bg-BG" w:eastAsia="bg-BG"/>
              </w:rPr>
              <w:t>.</w:t>
            </w:r>
            <w:r w:rsidRPr="004854A9">
              <w:rPr>
                <w:sz w:val="20"/>
                <w:lang w:val="bg-BG" w:eastAsia="bg-BG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8B3" w:rsidRDefault="00F248B3" w:rsidP="0030681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306819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EB7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Default="00F154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F248B3" w:rsidRDefault="00F1547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0.4</w:t>
            </w:r>
          </w:p>
        </w:tc>
      </w:tr>
      <w:tr w:rsidR="00306819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819" w:rsidRPr="004854A9" w:rsidRDefault="00306819" w:rsidP="000D4EE7">
            <w:pPr>
              <w:rPr>
                <w:sz w:val="20"/>
                <w:lang w:val="bg-BG" w:eastAsia="bg-BG"/>
              </w:rPr>
            </w:pPr>
            <w:r w:rsidRPr="004854A9">
              <w:rPr>
                <w:sz w:val="20"/>
                <w:lang w:val="bg-BG" w:eastAsia="bg-BG"/>
              </w:rPr>
              <w:t>МБАЛ”С</w:t>
            </w:r>
            <w:r>
              <w:rPr>
                <w:sz w:val="20"/>
                <w:lang w:val="bg-BG" w:eastAsia="bg-BG"/>
              </w:rPr>
              <w:t>ърце и мозък</w:t>
            </w:r>
            <w:r w:rsidRPr="004854A9">
              <w:rPr>
                <w:sz w:val="20"/>
                <w:lang w:val="bg-BG" w:eastAsia="bg-BG"/>
              </w:rPr>
              <w:t xml:space="preserve">” </w:t>
            </w:r>
            <w:r>
              <w:rPr>
                <w:sz w:val="20"/>
                <w:lang w:val="bg-BG" w:eastAsia="bg-BG"/>
              </w:rPr>
              <w:t>–</w:t>
            </w:r>
            <w:r w:rsidRPr="004854A9">
              <w:rPr>
                <w:sz w:val="20"/>
                <w:lang w:val="bg-BG" w:eastAsia="bg-BG"/>
              </w:rPr>
              <w:t xml:space="preserve"> Пл</w:t>
            </w:r>
            <w:r>
              <w:rPr>
                <w:sz w:val="20"/>
                <w:lang w:val="bg-BG" w:eastAsia="bg-BG"/>
              </w:rPr>
              <w:t>.</w:t>
            </w:r>
            <w:r w:rsidRPr="004854A9">
              <w:rPr>
                <w:sz w:val="20"/>
                <w:lang w:val="bg-BG" w:eastAsia="bg-BG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819" w:rsidRDefault="00306819" w:rsidP="00F24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819" w:rsidRPr="00EB7410" w:rsidRDefault="00EB7410" w:rsidP="00F248B3">
            <w:pPr>
              <w:jc w:val="center"/>
              <w:rPr>
                <w:color w:val="000000"/>
                <w:sz w:val="20"/>
              </w:rPr>
            </w:pPr>
            <w:r w:rsidRPr="00EB7410">
              <w:rPr>
                <w:color w:val="000000"/>
                <w:sz w:val="20"/>
              </w:rPr>
              <w:t>4054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819" w:rsidRPr="00EB7410" w:rsidRDefault="00EB7410" w:rsidP="00F24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819" w:rsidRPr="00EB7410" w:rsidRDefault="00EB7410" w:rsidP="00F24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819" w:rsidRPr="00EB7410" w:rsidRDefault="00EB7410" w:rsidP="00F24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819" w:rsidRPr="00EB7410" w:rsidRDefault="00F1547F" w:rsidP="00F24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819" w:rsidRPr="00EB7410" w:rsidRDefault="00F1547F" w:rsidP="00F248B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819" w:rsidRPr="00EB7410" w:rsidRDefault="00F1547F" w:rsidP="00F248B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819" w:rsidRPr="00EB7410" w:rsidRDefault="00F1547F" w:rsidP="00F248B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819" w:rsidRPr="00EB7410" w:rsidRDefault="00F1547F" w:rsidP="00F248B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4.2</w:t>
            </w:r>
          </w:p>
        </w:tc>
      </w:tr>
      <w:tr w:rsidR="00F248B3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8B3" w:rsidRPr="002D5532" w:rsidRDefault="00F248B3" w:rsidP="000D4EE7">
            <w:pPr>
              <w:rPr>
                <w:sz w:val="20"/>
                <w:lang w:val="bg-BG" w:eastAsia="bg-BG"/>
              </w:rPr>
            </w:pPr>
            <w:r w:rsidRPr="004854A9">
              <w:rPr>
                <w:sz w:val="20"/>
                <w:lang w:val="bg-BG" w:eastAsia="bg-BG"/>
              </w:rPr>
              <w:t xml:space="preserve">МБАЛ”Св.Параскева” </w:t>
            </w:r>
            <w:r w:rsidR="00C7746D">
              <w:rPr>
                <w:sz w:val="20"/>
                <w:lang w:val="bg-BG" w:eastAsia="bg-BG"/>
              </w:rPr>
              <w:t>–</w:t>
            </w:r>
            <w:r w:rsidRPr="004854A9">
              <w:rPr>
                <w:sz w:val="20"/>
                <w:lang w:val="bg-BG" w:eastAsia="bg-BG"/>
              </w:rPr>
              <w:t xml:space="preserve"> Пл</w:t>
            </w:r>
            <w:r w:rsidR="000D4EE7">
              <w:rPr>
                <w:sz w:val="20"/>
                <w:lang w:val="bg-BG" w:eastAsia="bg-BG"/>
              </w:rPr>
              <w:t>.</w:t>
            </w:r>
            <w:r w:rsidRPr="004854A9">
              <w:rPr>
                <w:sz w:val="20"/>
                <w:lang w:val="bg-BG" w:eastAsia="bg-BG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8B3" w:rsidRDefault="00F248B3" w:rsidP="0030681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306819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EB7410" w:rsidRDefault="00EB7410" w:rsidP="00F248B3">
            <w:pPr>
              <w:jc w:val="center"/>
              <w:rPr>
                <w:color w:val="000000"/>
                <w:sz w:val="20"/>
              </w:rPr>
            </w:pPr>
            <w:r w:rsidRPr="00EB7410">
              <w:rPr>
                <w:color w:val="000000"/>
                <w:sz w:val="20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EB7410" w:rsidRDefault="00EB7410" w:rsidP="00F24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EB7410" w:rsidRDefault="00F248B3" w:rsidP="00F248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EB7410" w:rsidRDefault="00EB7410" w:rsidP="00F24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EB7410" w:rsidRDefault="00F1547F" w:rsidP="00F24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EB7410" w:rsidRDefault="00F1547F" w:rsidP="00F248B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EB7410" w:rsidRDefault="00F1547F" w:rsidP="00F248B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EB7410" w:rsidRDefault="00F1547F" w:rsidP="00F248B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3" w:rsidRPr="00EB7410" w:rsidRDefault="00F248B3" w:rsidP="00F248B3">
            <w:pPr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ED3D21" w:rsidRDefault="00ED3D21" w:rsidP="00D4010F">
      <w:pPr>
        <w:jc w:val="both"/>
        <w:rPr>
          <w:sz w:val="12"/>
          <w:szCs w:val="12"/>
          <w:lang w:val="en-US"/>
        </w:rPr>
      </w:pPr>
    </w:p>
    <w:p w:rsidR="006E7539" w:rsidRDefault="006E7539" w:rsidP="00D4010F">
      <w:pPr>
        <w:jc w:val="both"/>
        <w:rPr>
          <w:sz w:val="12"/>
          <w:szCs w:val="12"/>
          <w:lang w:val="en-US"/>
        </w:rPr>
      </w:pPr>
    </w:p>
    <w:p w:rsidR="002A0C8E" w:rsidRDefault="002A0C8E" w:rsidP="00D4010F">
      <w:pPr>
        <w:jc w:val="both"/>
        <w:rPr>
          <w:sz w:val="12"/>
          <w:szCs w:val="12"/>
          <w:lang w:val="en-US"/>
        </w:rPr>
      </w:pPr>
    </w:p>
    <w:p w:rsidR="004854A9" w:rsidRPr="006E7539" w:rsidRDefault="004854A9" w:rsidP="00D4010F">
      <w:pPr>
        <w:jc w:val="both"/>
        <w:rPr>
          <w:sz w:val="12"/>
          <w:szCs w:val="12"/>
          <w:lang w:val="en-US"/>
        </w:rPr>
      </w:pPr>
    </w:p>
    <w:tbl>
      <w:tblPr>
        <w:tblW w:w="10898" w:type="dxa"/>
        <w:tblInd w:w="-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851"/>
        <w:gridCol w:w="850"/>
        <w:gridCol w:w="709"/>
        <w:gridCol w:w="567"/>
        <w:gridCol w:w="851"/>
        <w:gridCol w:w="992"/>
        <w:gridCol w:w="850"/>
        <w:gridCol w:w="851"/>
        <w:gridCol w:w="850"/>
        <w:gridCol w:w="709"/>
      </w:tblGrid>
      <w:tr w:rsidR="00DB0D01" w:rsidRPr="002D5532" w:rsidTr="00E60354">
        <w:trPr>
          <w:trHeight w:val="270"/>
        </w:trPr>
        <w:tc>
          <w:tcPr>
            <w:tcW w:w="2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B0D01" w:rsidRPr="002D5532" w:rsidRDefault="00DB0D01" w:rsidP="00704871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Видове заведения</w:t>
            </w:r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B0D01" w:rsidRPr="002D5532" w:rsidRDefault="00DB0D01" w:rsidP="000246F2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20</w:t>
            </w:r>
            <w:r>
              <w:rPr>
                <w:sz w:val="20"/>
                <w:lang w:val="bg-BG" w:eastAsia="bg-BG"/>
              </w:rPr>
              <w:t>1</w:t>
            </w:r>
            <w:r w:rsidR="000246F2">
              <w:rPr>
                <w:sz w:val="20"/>
                <w:lang w:val="bg-BG" w:eastAsia="bg-BG"/>
              </w:rPr>
              <w:t>9</w:t>
            </w:r>
            <w:r w:rsidRPr="002D5532">
              <w:rPr>
                <w:sz w:val="20"/>
                <w:lang w:eastAsia="bg-BG"/>
              </w:rPr>
              <w:t xml:space="preserve"> г.</w:t>
            </w:r>
          </w:p>
        </w:tc>
      </w:tr>
      <w:tr w:rsidR="00DB0D01" w:rsidRPr="002D5532" w:rsidTr="00E60354">
        <w:trPr>
          <w:trHeight w:val="858"/>
        </w:trPr>
        <w:tc>
          <w:tcPr>
            <w:tcW w:w="2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0D01" w:rsidRPr="002D5532" w:rsidRDefault="00DB0D01" w:rsidP="00704871">
            <w:pPr>
              <w:rPr>
                <w:sz w:val="20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Легла ср</w:t>
            </w:r>
            <w:r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eastAsia="bg-BG"/>
              </w:rPr>
              <w:t>год</w:t>
            </w:r>
            <w:r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eastAsia="bg-BG"/>
              </w:rPr>
              <w:t xml:space="preserve"> 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Постъ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пили болни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Изпи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сани болни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C7746D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Ум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рели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Преми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нали болни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Прове</w:t>
            </w:r>
            <w:r>
              <w:rPr>
                <w:sz w:val="20"/>
                <w:lang w:val="bg-BG" w:eastAsia="bg-BG"/>
              </w:rPr>
              <w:t>-</w:t>
            </w:r>
            <w:r>
              <w:rPr>
                <w:sz w:val="20"/>
                <w:lang w:eastAsia="bg-BG"/>
              </w:rPr>
              <w:t>д</w:t>
            </w:r>
            <w:r>
              <w:rPr>
                <w:sz w:val="20"/>
                <w:lang w:val="bg-BG" w:eastAsia="bg-BG"/>
              </w:rPr>
              <w:t>е</w:t>
            </w:r>
            <w:r w:rsidRPr="002D5532">
              <w:rPr>
                <w:sz w:val="20"/>
                <w:lang w:eastAsia="bg-BG"/>
              </w:rPr>
              <w:t>ни леглодни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E60354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Използ</w:t>
            </w:r>
            <w:r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eastAsia="bg-BG"/>
              </w:rPr>
              <w:t xml:space="preserve"> на леглата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Оборот на леглата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E60354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ru-RU" w:eastAsia="bg-BG"/>
              </w:rPr>
              <w:t xml:space="preserve">Среден престой </w:t>
            </w:r>
            <w:r w:rsidRPr="002D5532">
              <w:rPr>
                <w:sz w:val="20"/>
                <w:lang w:val="ru-RU" w:eastAsia="bg-BG"/>
              </w:rPr>
              <w:t>болен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Лета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литет (%)</w:t>
            </w:r>
          </w:p>
        </w:tc>
      </w:tr>
      <w:tr w:rsidR="00867572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b/>
                <w:bCs/>
                <w:sz w:val="20"/>
                <w:lang w:val="bg-BG" w:eastAsia="bg-BG"/>
              </w:rPr>
            </w:pPr>
            <w:r w:rsidRPr="002D5532">
              <w:rPr>
                <w:b/>
                <w:bCs/>
                <w:sz w:val="20"/>
                <w:lang w:eastAsia="bg-BG"/>
              </w:rPr>
              <w:t>Общо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467991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1.2</w:t>
            </w:r>
          </w:p>
        </w:tc>
      </w:tr>
      <w:tr w:rsidR="00867572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eastAsia="bg-BG"/>
              </w:rPr>
              <w:t>Публични заведения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1.3</w:t>
            </w:r>
          </w:p>
        </w:tc>
      </w:tr>
      <w:tr w:rsidR="00867572" w:rsidRPr="002D5532" w:rsidTr="001D6762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МБАЛ-Белене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0.1</w:t>
            </w:r>
          </w:p>
        </w:tc>
      </w:tr>
      <w:tr w:rsidR="00867572" w:rsidRPr="002D5532" w:rsidTr="001D6762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МБАЛ-Гулянци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1.1</w:t>
            </w:r>
          </w:p>
        </w:tc>
      </w:tr>
      <w:tr w:rsidR="00867572" w:rsidRPr="002D5532" w:rsidTr="001D6762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МБАЛ-Кнежа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0.5</w:t>
            </w:r>
          </w:p>
        </w:tc>
      </w:tr>
      <w:tr w:rsidR="00867572" w:rsidRPr="002D5532" w:rsidTr="001D6762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МБАЛ-Левски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0.4</w:t>
            </w:r>
          </w:p>
        </w:tc>
      </w:tr>
      <w:tr w:rsidR="00867572" w:rsidRPr="002D5532" w:rsidTr="001D6762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МБАЛ-Никопол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0.0</w:t>
            </w:r>
          </w:p>
        </w:tc>
      </w:tr>
      <w:tr w:rsidR="00867572" w:rsidRPr="002D5532" w:rsidTr="001D6762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МБАЛ-Ч.Бряг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0.6</w:t>
            </w:r>
          </w:p>
        </w:tc>
      </w:tr>
      <w:tr w:rsidR="00867572" w:rsidRPr="002D5532" w:rsidTr="001D6762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УМБАЛ-Плевен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44487</w:t>
            </w:r>
          </w:p>
          <w:p w:rsidR="001442CD" w:rsidRDefault="001442CD">
            <w:pPr>
              <w:jc w:val="center"/>
              <w:rPr>
                <w:color w:val="000000"/>
                <w:sz w:val="20"/>
              </w:rPr>
            </w:pPr>
          </w:p>
          <w:p w:rsidR="001442CD" w:rsidRDefault="001442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232754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1.6</w:t>
            </w:r>
          </w:p>
        </w:tc>
      </w:tr>
      <w:tr w:rsidR="00867572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eastAsia="bg-BG"/>
              </w:rPr>
              <w:t xml:space="preserve">Частни </w:t>
            </w:r>
            <w:r>
              <w:rPr>
                <w:b/>
                <w:bCs/>
                <w:sz w:val="20"/>
                <w:lang w:val="bg-BG" w:eastAsia="bg-BG"/>
              </w:rPr>
              <w:t>ЛЗ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144431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0.9</w:t>
            </w:r>
          </w:p>
        </w:tc>
      </w:tr>
      <w:tr w:rsidR="00867572" w:rsidRPr="002D5532" w:rsidTr="001D6762">
        <w:trPr>
          <w:trHeight w:val="247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572" w:rsidRPr="002D5532" w:rsidRDefault="00867572" w:rsidP="00C7746D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МБАЛ”Авис Медика”- Пл</w:t>
            </w:r>
            <w:r>
              <w:rPr>
                <w:sz w:val="20"/>
                <w:lang w:val="bg-BG" w:eastAsia="bg-BG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0.0</w:t>
            </w:r>
          </w:p>
        </w:tc>
      </w:tr>
      <w:tr w:rsidR="00867572" w:rsidRPr="002D5532" w:rsidTr="00E60354">
        <w:trPr>
          <w:trHeight w:val="267"/>
        </w:trPr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7572" w:rsidRPr="002D5532" w:rsidRDefault="00867572" w:rsidP="00E60354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МБАЛ”</w:t>
            </w:r>
            <w:r>
              <w:rPr>
                <w:sz w:val="20"/>
                <w:lang w:val="bg-BG" w:eastAsia="bg-BG"/>
              </w:rPr>
              <w:t>Св.Панталеймон</w:t>
            </w:r>
            <w:r w:rsidRPr="002D5532">
              <w:rPr>
                <w:sz w:val="20"/>
                <w:lang w:val="bg-BG" w:eastAsia="bg-BG"/>
              </w:rPr>
              <w:t>”</w:t>
            </w:r>
            <w:r>
              <w:rPr>
                <w:sz w:val="20"/>
                <w:lang w:val="bg-BG" w:eastAsia="bg-BG"/>
              </w:rPr>
              <w:t xml:space="preserve"> – Пл.</w:t>
            </w:r>
            <w:r w:rsidRPr="002D5532">
              <w:rPr>
                <w:sz w:val="20"/>
                <w:lang w:val="bg-BG" w:eastAsia="bg-BG"/>
              </w:rPr>
              <w:t xml:space="preserve">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39659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0.1</w:t>
            </w:r>
          </w:p>
        </w:tc>
      </w:tr>
      <w:tr w:rsidR="00867572" w:rsidRPr="002D5532" w:rsidTr="001D6762">
        <w:trPr>
          <w:trHeight w:val="273"/>
        </w:trPr>
        <w:tc>
          <w:tcPr>
            <w:tcW w:w="28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867572" w:rsidRPr="002D5532" w:rsidRDefault="00867572" w:rsidP="00C7746D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СБАЛ</w:t>
            </w:r>
            <w:r>
              <w:rPr>
                <w:sz w:val="20"/>
                <w:lang w:val="bg-BG" w:eastAsia="bg-BG"/>
              </w:rPr>
              <w:t>К</w:t>
            </w:r>
            <w:r w:rsidRPr="002D5532">
              <w:rPr>
                <w:sz w:val="20"/>
                <w:lang w:val="bg-BG" w:eastAsia="bg-BG"/>
              </w:rPr>
              <w:t xml:space="preserve"> - Плевен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2.0</w:t>
            </w:r>
          </w:p>
        </w:tc>
      </w:tr>
      <w:tr w:rsidR="00867572" w:rsidRPr="002D5532" w:rsidTr="00E60354">
        <w:trPr>
          <w:trHeight w:val="270"/>
        </w:trPr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E60354">
            <w:pPr>
              <w:rPr>
                <w:sz w:val="20"/>
                <w:lang w:val="bg-BG" w:eastAsia="bg-BG"/>
              </w:rPr>
            </w:pPr>
            <w:r w:rsidRPr="004854A9">
              <w:rPr>
                <w:sz w:val="20"/>
                <w:lang w:val="bg-BG" w:eastAsia="bg-BG"/>
              </w:rPr>
              <w:t>МБАЛ”Св.</w:t>
            </w:r>
            <w:r>
              <w:rPr>
                <w:sz w:val="20"/>
                <w:lang w:val="bg-BG" w:eastAsia="bg-BG"/>
              </w:rPr>
              <w:t>Марина</w:t>
            </w:r>
            <w:r w:rsidRPr="004854A9">
              <w:rPr>
                <w:sz w:val="20"/>
                <w:lang w:val="bg-BG" w:eastAsia="bg-BG"/>
              </w:rPr>
              <w:t xml:space="preserve">” </w:t>
            </w:r>
            <w:r>
              <w:rPr>
                <w:sz w:val="20"/>
                <w:lang w:val="bg-BG" w:eastAsia="bg-BG"/>
              </w:rPr>
              <w:t>–</w:t>
            </w:r>
            <w:r w:rsidRPr="004854A9">
              <w:rPr>
                <w:sz w:val="20"/>
                <w:lang w:val="bg-BG" w:eastAsia="bg-BG"/>
              </w:rPr>
              <w:t xml:space="preserve"> Пл</w:t>
            </w:r>
            <w:r>
              <w:rPr>
                <w:sz w:val="20"/>
                <w:lang w:val="bg-BG" w:eastAsia="bg-BG"/>
              </w:rPr>
              <w:t>.</w:t>
            </w:r>
            <w:r w:rsidRPr="004854A9">
              <w:rPr>
                <w:sz w:val="20"/>
                <w:lang w:val="bg-BG" w:eastAsia="bg-BG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7137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0.3</w:t>
            </w:r>
          </w:p>
        </w:tc>
      </w:tr>
      <w:tr w:rsidR="00867572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4854A9" w:rsidRDefault="00867572" w:rsidP="00E60354">
            <w:pPr>
              <w:rPr>
                <w:sz w:val="20"/>
                <w:lang w:val="bg-BG" w:eastAsia="bg-BG"/>
              </w:rPr>
            </w:pPr>
            <w:r w:rsidRPr="004854A9">
              <w:rPr>
                <w:sz w:val="20"/>
                <w:lang w:val="bg-BG" w:eastAsia="bg-BG"/>
              </w:rPr>
              <w:t xml:space="preserve">МБАЛ”Св.Параскева” </w:t>
            </w:r>
            <w:r>
              <w:rPr>
                <w:sz w:val="20"/>
                <w:lang w:val="bg-BG" w:eastAsia="bg-BG"/>
              </w:rPr>
              <w:t>–</w:t>
            </w:r>
            <w:r w:rsidRPr="004854A9">
              <w:rPr>
                <w:sz w:val="20"/>
                <w:lang w:val="bg-BG" w:eastAsia="bg-BG"/>
              </w:rPr>
              <w:t xml:space="preserve"> Пл</w:t>
            </w:r>
            <w:r>
              <w:rPr>
                <w:sz w:val="20"/>
                <w:lang w:val="bg-BG" w:eastAsia="bg-BG"/>
              </w:rPr>
              <w:t>.</w:t>
            </w:r>
            <w:r w:rsidRPr="004854A9">
              <w:rPr>
                <w:sz w:val="20"/>
                <w:lang w:val="bg-BG" w:eastAsia="bg-BG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0.0</w:t>
            </w:r>
          </w:p>
        </w:tc>
      </w:tr>
      <w:tr w:rsidR="00867572" w:rsidRPr="002D5532" w:rsidTr="00E60354"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E60354">
            <w:pPr>
              <w:rPr>
                <w:sz w:val="20"/>
                <w:lang w:val="bg-BG" w:eastAsia="bg-BG"/>
              </w:rPr>
            </w:pPr>
            <w:r w:rsidRPr="004854A9">
              <w:rPr>
                <w:sz w:val="20"/>
                <w:lang w:val="bg-BG" w:eastAsia="bg-BG"/>
              </w:rPr>
              <w:t>МБАЛ”С</w:t>
            </w:r>
            <w:r>
              <w:rPr>
                <w:sz w:val="20"/>
                <w:lang w:val="bg-BG" w:eastAsia="bg-BG"/>
              </w:rPr>
              <w:t>ърце и мозък</w:t>
            </w:r>
            <w:r w:rsidRPr="004854A9">
              <w:rPr>
                <w:sz w:val="20"/>
                <w:lang w:val="bg-BG" w:eastAsia="bg-BG"/>
              </w:rPr>
              <w:t xml:space="preserve">” </w:t>
            </w:r>
            <w:r>
              <w:rPr>
                <w:sz w:val="20"/>
                <w:lang w:val="bg-BG" w:eastAsia="bg-BG"/>
              </w:rPr>
              <w:t>–</w:t>
            </w:r>
            <w:r w:rsidRPr="004854A9">
              <w:rPr>
                <w:sz w:val="20"/>
                <w:lang w:val="bg-BG" w:eastAsia="bg-BG"/>
              </w:rPr>
              <w:t xml:space="preserve"> Пл</w:t>
            </w:r>
            <w:r>
              <w:rPr>
                <w:sz w:val="20"/>
                <w:lang w:val="bg-BG" w:eastAsia="bg-BG"/>
              </w:rPr>
              <w:t>.</w:t>
            </w:r>
            <w:r w:rsidRPr="004854A9">
              <w:rPr>
                <w:sz w:val="20"/>
                <w:lang w:val="bg-BG" w:eastAsia="bg-BG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4.3</w:t>
            </w:r>
          </w:p>
        </w:tc>
      </w:tr>
    </w:tbl>
    <w:p w:rsidR="00DB0D01" w:rsidRDefault="00DB0D01" w:rsidP="00D4010F">
      <w:pPr>
        <w:jc w:val="both"/>
        <w:rPr>
          <w:sz w:val="12"/>
          <w:szCs w:val="12"/>
          <w:lang w:val="bg-BG"/>
        </w:rPr>
      </w:pPr>
    </w:p>
    <w:p w:rsidR="00E60354" w:rsidRDefault="00D8464B" w:rsidP="00D8464B">
      <w:pPr>
        <w:pStyle w:val="a9"/>
        <w:spacing w:line="228" w:lineRule="auto"/>
        <w:ind w:firstLine="0"/>
        <w:rPr>
          <w:szCs w:val="24"/>
        </w:rPr>
      </w:pPr>
      <w:r>
        <w:rPr>
          <w:szCs w:val="24"/>
        </w:rPr>
        <w:lastRenderedPageBreak/>
        <w:t xml:space="preserve">       </w:t>
      </w:r>
    </w:p>
    <w:p w:rsidR="00D8464B" w:rsidRPr="00D1085D" w:rsidRDefault="00E60354" w:rsidP="00D8464B">
      <w:pPr>
        <w:pStyle w:val="a9"/>
        <w:spacing w:line="228" w:lineRule="auto"/>
        <w:ind w:firstLine="0"/>
        <w:rPr>
          <w:szCs w:val="24"/>
        </w:rPr>
      </w:pPr>
      <w:r>
        <w:rPr>
          <w:szCs w:val="24"/>
        </w:rPr>
        <w:t xml:space="preserve">       </w:t>
      </w:r>
      <w:r w:rsidR="00D8464B">
        <w:rPr>
          <w:szCs w:val="24"/>
        </w:rPr>
        <w:t xml:space="preserve">Броят на </w:t>
      </w:r>
      <w:r w:rsidR="00D8464B" w:rsidRPr="00D549AB">
        <w:rPr>
          <w:szCs w:val="24"/>
        </w:rPr>
        <w:t>активни</w:t>
      </w:r>
      <w:r w:rsidR="00D8464B">
        <w:rPr>
          <w:szCs w:val="24"/>
        </w:rPr>
        <w:t xml:space="preserve">те </w:t>
      </w:r>
      <w:r w:rsidR="00D8464B" w:rsidRPr="00D549AB">
        <w:rPr>
          <w:szCs w:val="24"/>
        </w:rPr>
        <w:t xml:space="preserve"> легла  </w:t>
      </w:r>
      <w:r w:rsidR="00401578">
        <w:rPr>
          <w:szCs w:val="24"/>
        </w:rPr>
        <w:t>в края на</w:t>
      </w:r>
      <w:r w:rsidR="00D8464B">
        <w:rPr>
          <w:szCs w:val="24"/>
        </w:rPr>
        <w:t xml:space="preserve"> 201</w:t>
      </w:r>
      <w:r w:rsidR="00707DC5">
        <w:rPr>
          <w:szCs w:val="24"/>
        </w:rPr>
        <w:t>9</w:t>
      </w:r>
      <w:r w:rsidR="00D8464B">
        <w:rPr>
          <w:szCs w:val="24"/>
        </w:rPr>
        <w:t xml:space="preserve"> е 1</w:t>
      </w:r>
      <w:r w:rsidR="003C073C">
        <w:rPr>
          <w:szCs w:val="24"/>
          <w:lang w:val="en-US"/>
        </w:rPr>
        <w:t>80</w:t>
      </w:r>
      <w:r w:rsidR="00707DC5">
        <w:rPr>
          <w:szCs w:val="24"/>
        </w:rPr>
        <w:t>4</w:t>
      </w:r>
      <w:r w:rsidR="00D8464B">
        <w:rPr>
          <w:szCs w:val="24"/>
        </w:rPr>
        <w:t xml:space="preserve"> </w:t>
      </w:r>
      <w:r w:rsidR="00707DC5">
        <w:rPr>
          <w:szCs w:val="24"/>
          <w:lang w:val="en-US"/>
        </w:rPr>
        <w:t>/</w:t>
      </w:r>
      <w:r w:rsidR="00D8464B">
        <w:rPr>
          <w:szCs w:val="24"/>
        </w:rPr>
        <w:t xml:space="preserve"> 201</w:t>
      </w:r>
      <w:r w:rsidR="00707DC5">
        <w:rPr>
          <w:szCs w:val="24"/>
        </w:rPr>
        <w:t>8</w:t>
      </w:r>
      <w:r w:rsidR="00D8464B">
        <w:rPr>
          <w:szCs w:val="24"/>
        </w:rPr>
        <w:t xml:space="preserve"> г. – 1</w:t>
      </w:r>
      <w:r w:rsidR="00707DC5">
        <w:rPr>
          <w:szCs w:val="24"/>
        </w:rPr>
        <w:t>802</w:t>
      </w:r>
      <w:r w:rsidR="00D8464B">
        <w:rPr>
          <w:szCs w:val="24"/>
        </w:rPr>
        <w:t xml:space="preserve">, а осигуреността </w:t>
      </w:r>
      <w:r w:rsidR="00401578">
        <w:rPr>
          <w:szCs w:val="24"/>
        </w:rPr>
        <w:t xml:space="preserve"> </w:t>
      </w:r>
      <w:r w:rsidR="00D8464B">
        <w:rPr>
          <w:szCs w:val="24"/>
        </w:rPr>
        <w:t xml:space="preserve">е   </w:t>
      </w:r>
      <w:r w:rsidR="00401578">
        <w:rPr>
          <w:szCs w:val="24"/>
        </w:rPr>
        <w:t>7</w:t>
      </w:r>
      <w:r w:rsidR="00707DC5">
        <w:rPr>
          <w:szCs w:val="24"/>
          <w:lang w:val="en-US"/>
        </w:rPr>
        <w:t>6</w:t>
      </w:r>
      <w:r w:rsidR="00A230D1">
        <w:rPr>
          <w:szCs w:val="24"/>
        </w:rPr>
        <w:t>.</w:t>
      </w:r>
      <w:r w:rsidR="00707DC5">
        <w:rPr>
          <w:szCs w:val="24"/>
          <w:lang w:val="en-US"/>
        </w:rPr>
        <w:t>3</w:t>
      </w:r>
      <w:r w:rsidR="00D8464B" w:rsidRPr="00D549AB">
        <w:rPr>
          <w:szCs w:val="24"/>
        </w:rPr>
        <w:t xml:space="preserve"> на 10 000 </w:t>
      </w:r>
      <w:r w:rsidR="00D8464B">
        <w:rPr>
          <w:szCs w:val="24"/>
        </w:rPr>
        <w:t xml:space="preserve">. Те съставляват </w:t>
      </w:r>
      <w:r w:rsidR="00D8464B" w:rsidRPr="00D549AB">
        <w:rPr>
          <w:szCs w:val="24"/>
        </w:rPr>
        <w:t xml:space="preserve"> </w:t>
      </w:r>
      <w:r w:rsidR="00401578">
        <w:rPr>
          <w:szCs w:val="24"/>
        </w:rPr>
        <w:t>8</w:t>
      </w:r>
      <w:r w:rsidR="00DB0D01">
        <w:rPr>
          <w:szCs w:val="24"/>
        </w:rPr>
        <w:t>0</w:t>
      </w:r>
      <w:r w:rsidR="00D8464B" w:rsidRPr="00D549AB">
        <w:rPr>
          <w:szCs w:val="24"/>
        </w:rPr>
        <w:t>% от общия брой на болничните легла.</w:t>
      </w:r>
      <w:r w:rsidR="00DB0D01">
        <w:rPr>
          <w:szCs w:val="24"/>
        </w:rPr>
        <w:t xml:space="preserve"> </w:t>
      </w:r>
      <w:r w:rsidR="00D8464B" w:rsidRPr="00D549AB">
        <w:rPr>
          <w:szCs w:val="24"/>
        </w:rPr>
        <w:t>Най-голям относителен дял имат  терапевтичните легла –</w:t>
      </w:r>
      <w:r w:rsidR="00707DC5">
        <w:rPr>
          <w:szCs w:val="24"/>
          <w:lang w:val="en-US"/>
        </w:rPr>
        <w:t xml:space="preserve"> 4</w:t>
      </w:r>
      <w:r w:rsidR="00AF02BC">
        <w:rPr>
          <w:szCs w:val="24"/>
        </w:rPr>
        <w:t>0</w:t>
      </w:r>
      <w:r w:rsidR="00D8464B">
        <w:rPr>
          <w:szCs w:val="24"/>
        </w:rPr>
        <w:t xml:space="preserve"> </w:t>
      </w:r>
      <w:r w:rsidR="00D8464B" w:rsidRPr="00D549AB">
        <w:rPr>
          <w:szCs w:val="24"/>
        </w:rPr>
        <w:t>% (</w:t>
      </w:r>
      <w:r w:rsidR="00AF02BC">
        <w:rPr>
          <w:szCs w:val="24"/>
        </w:rPr>
        <w:t>3</w:t>
      </w:r>
      <w:r w:rsidR="00AC60D4">
        <w:rPr>
          <w:szCs w:val="24"/>
          <w:lang w:val="en-US"/>
        </w:rPr>
        <w:t>7</w:t>
      </w:r>
      <w:r w:rsidR="00D8464B">
        <w:rPr>
          <w:szCs w:val="24"/>
        </w:rPr>
        <w:t>.</w:t>
      </w:r>
      <w:r w:rsidR="00707DC5">
        <w:rPr>
          <w:szCs w:val="24"/>
          <w:lang w:val="en-US"/>
        </w:rPr>
        <w:t>7</w:t>
      </w:r>
      <w:r w:rsidR="00D8464B" w:rsidRPr="00D549AB">
        <w:rPr>
          <w:szCs w:val="24"/>
        </w:rPr>
        <w:t xml:space="preserve"> на 10 000 </w:t>
      </w:r>
      <w:r w:rsidR="00D8464B">
        <w:rPr>
          <w:szCs w:val="24"/>
        </w:rPr>
        <w:t xml:space="preserve">души) </w:t>
      </w:r>
      <w:r w:rsidR="00AF02BC">
        <w:rPr>
          <w:szCs w:val="24"/>
        </w:rPr>
        <w:t>и</w:t>
      </w:r>
      <w:r w:rsidR="00DB0D01">
        <w:rPr>
          <w:szCs w:val="24"/>
        </w:rPr>
        <w:t xml:space="preserve"> </w:t>
      </w:r>
      <w:r w:rsidR="002770F8">
        <w:rPr>
          <w:szCs w:val="24"/>
        </w:rPr>
        <w:t>хирургичните</w:t>
      </w:r>
      <w:r w:rsidR="002770F8" w:rsidRPr="00D549AB">
        <w:rPr>
          <w:szCs w:val="24"/>
        </w:rPr>
        <w:t xml:space="preserve">– </w:t>
      </w:r>
      <w:r w:rsidR="00AF02BC">
        <w:rPr>
          <w:szCs w:val="24"/>
        </w:rPr>
        <w:t>2</w:t>
      </w:r>
      <w:r w:rsidR="00707DC5">
        <w:rPr>
          <w:szCs w:val="24"/>
          <w:lang w:val="en-US"/>
        </w:rPr>
        <w:t>0</w:t>
      </w:r>
      <w:r w:rsidR="00AC60D4">
        <w:rPr>
          <w:szCs w:val="24"/>
          <w:lang w:val="en-US"/>
        </w:rPr>
        <w:t xml:space="preserve"> </w:t>
      </w:r>
      <w:r w:rsidR="002770F8" w:rsidRPr="00D549AB">
        <w:rPr>
          <w:szCs w:val="24"/>
        </w:rPr>
        <w:t>% (</w:t>
      </w:r>
      <w:r w:rsidR="00707DC5">
        <w:rPr>
          <w:szCs w:val="24"/>
          <w:lang w:val="en-US"/>
        </w:rPr>
        <w:t>20</w:t>
      </w:r>
      <w:r w:rsidR="002770F8">
        <w:rPr>
          <w:szCs w:val="24"/>
        </w:rPr>
        <w:t>.</w:t>
      </w:r>
      <w:r w:rsidR="00707DC5">
        <w:rPr>
          <w:szCs w:val="24"/>
          <w:lang w:val="en-US"/>
        </w:rPr>
        <w:t>5</w:t>
      </w:r>
      <w:r w:rsidR="002770F8" w:rsidRPr="00D549AB">
        <w:rPr>
          <w:szCs w:val="24"/>
        </w:rPr>
        <w:t xml:space="preserve"> на 10 000 </w:t>
      </w:r>
      <w:r w:rsidR="002770F8">
        <w:rPr>
          <w:szCs w:val="24"/>
        </w:rPr>
        <w:t>души).</w:t>
      </w:r>
    </w:p>
    <w:p w:rsidR="00D8464B" w:rsidRDefault="00D8464B" w:rsidP="00D8464B">
      <w:pPr>
        <w:pStyle w:val="a9"/>
        <w:spacing w:line="228" w:lineRule="auto"/>
        <w:ind w:firstLine="0"/>
        <w:rPr>
          <w:szCs w:val="24"/>
          <w:lang w:val="en-US"/>
        </w:rPr>
      </w:pPr>
      <w:r>
        <w:rPr>
          <w:szCs w:val="24"/>
        </w:rPr>
        <w:t xml:space="preserve">        </w:t>
      </w:r>
      <w:r w:rsidRPr="00D549AB">
        <w:rPr>
          <w:szCs w:val="24"/>
        </w:rPr>
        <w:t>Осигуреността</w:t>
      </w:r>
      <w:r>
        <w:rPr>
          <w:szCs w:val="24"/>
        </w:rPr>
        <w:t xml:space="preserve"> </w:t>
      </w:r>
      <w:r w:rsidRPr="00D549AB">
        <w:rPr>
          <w:szCs w:val="24"/>
        </w:rPr>
        <w:t xml:space="preserve"> с</w:t>
      </w:r>
      <w:r>
        <w:rPr>
          <w:szCs w:val="24"/>
        </w:rPr>
        <w:t xml:space="preserve"> </w:t>
      </w:r>
      <w:r w:rsidRPr="00D549AB">
        <w:rPr>
          <w:szCs w:val="24"/>
        </w:rPr>
        <w:t xml:space="preserve"> легла</w:t>
      </w:r>
      <w:r>
        <w:rPr>
          <w:szCs w:val="24"/>
        </w:rPr>
        <w:t xml:space="preserve"> </w:t>
      </w:r>
      <w:r w:rsidRPr="00D549AB">
        <w:rPr>
          <w:szCs w:val="24"/>
        </w:rPr>
        <w:t xml:space="preserve"> за</w:t>
      </w:r>
      <w:r>
        <w:rPr>
          <w:szCs w:val="24"/>
        </w:rPr>
        <w:t xml:space="preserve"> </w:t>
      </w:r>
      <w:r w:rsidRPr="00D549AB">
        <w:rPr>
          <w:szCs w:val="24"/>
        </w:rPr>
        <w:t xml:space="preserve"> реанимация </w:t>
      </w:r>
      <w:r>
        <w:rPr>
          <w:szCs w:val="24"/>
        </w:rPr>
        <w:t xml:space="preserve"> </w:t>
      </w:r>
      <w:r w:rsidRPr="00D549AB">
        <w:rPr>
          <w:szCs w:val="24"/>
        </w:rPr>
        <w:t xml:space="preserve">и </w:t>
      </w:r>
      <w:r>
        <w:rPr>
          <w:szCs w:val="24"/>
        </w:rPr>
        <w:t xml:space="preserve"> </w:t>
      </w:r>
      <w:r w:rsidRPr="00D549AB">
        <w:rPr>
          <w:szCs w:val="24"/>
        </w:rPr>
        <w:t xml:space="preserve">интензивно </w:t>
      </w:r>
      <w:r>
        <w:rPr>
          <w:szCs w:val="24"/>
        </w:rPr>
        <w:t xml:space="preserve"> </w:t>
      </w:r>
      <w:r w:rsidRPr="00D549AB">
        <w:rPr>
          <w:szCs w:val="24"/>
        </w:rPr>
        <w:t xml:space="preserve">лечение е ниска – </w:t>
      </w:r>
      <w:r w:rsidR="00707DC5">
        <w:rPr>
          <w:szCs w:val="24"/>
          <w:lang w:val="en-US"/>
        </w:rPr>
        <w:t>4</w:t>
      </w:r>
      <w:r>
        <w:rPr>
          <w:szCs w:val="24"/>
        </w:rPr>
        <w:t>.</w:t>
      </w:r>
      <w:r w:rsidR="00707DC5">
        <w:rPr>
          <w:szCs w:val="24"/>
          <w:lang w:val="en-US"/>
        </w:rPr>
        <w:t>1</w:t>
      </w:r>
      <w:r w:rsidRPr="00D549AB">
        <w:rPr>
          <w:szCs w:val="24"/>
        </w:rPr>
        <w:t xml:space="preserve"> на 10 000 души. </w:t>
      </w:r>
      <w:r w:rsidR="00AF02BC">
        <w:rPr>
          <w:szCs w:val="24"/>
        </w:rPr>
        <w:t>Л</w:t>
      </w:r>
      <w:r w:rsidRPr="00D549AB">
        <w:rPr>
          <w:szCs w:val="24"/>
        </w:rPr>
        <w:t>егла</w:t>
      </w:r>
      <w:r w:rsidR="00AF02BC">
        <w:rPr>
          <w:szCs w:val="24"/>
        </w:rPr>
        <w:t>та</w:t>
      </w:r>
      <w:r w:rsidRPr="00D549AB">
        <w:rPr>
          <w:szCs w:val="24"/>
        </w:rPr>
        <w:t xml:space="preserve"> за </w:t>
      </w:r>
      <w:r w:rsidR="004F7D69">
        <w:rPr>
          <w:szCs w:val="24"/>
        </w:rPr>
        <w:t>дългосрочни грижи</w:t>
      </w:r>
      <w:r w:rsidRPr="00D549AB">
        <w:rPr>
          <w:szCs w:val="24"/>
        </w:rPr>
        <w:t xml:space="preserve"> </w:t>
      </w:r>
      <w:r w:rsidR="00AF02BC">
        <w:rPr>
          <w:szCs w:val="24"/>
        </w:rPr>
        <w:t>са с о</w:t>
      </w:r>
      <w:r w:rsidR="00AF02BC" w:rsidRPr="00D549AB">
        <w:rPr>
          <w:szCs w:val="24"/>
        </w:rPr>
        <w:t>сигуреност</w:t>
      </w:r>
      <w:r w:rsidR="00AF02BC">
        <w:rPr>
          <w:szCs w:val="24"/>
        </w:rPr>
        <w:t xml:space="preserve"> 9</w:t>
      </w:r>
      <w:r>
        <w:rPr>
          <w:szCs w:val="24"/>
        </w:rPr>
        <w:t>.</w:t>
      </w:r>
      <w:r w:rsidR="00707DC5">
        <w:rPr>
          <w:szCs w:val="24"/>
          <w:lang w:val="en-US"/>
        </w:rPr>
        <w:t>6</w:t>
      </w:r>
      <w:r w:rsidR="00AF02BC">
        <w:rPr>
          <w:szCs w:val="24"/>
        </w:rPr>
        <w:t>,</w:t>
      </w:r>
      <w:r w:rsidR="004F7D69">
        <w:rPr>
          <w:szCs w:val="24"/>
        </w:rPr>
        <w:t xml:space="preserve"> </w:t>
      </w:r>
      <w:r w:rsidR="00AF02BC">
        <w:rPr>
          <w:szCs w:val="24"/>
        </w:rPr>
        <w:t>но макар, че съществуват в устройствените правилници,</w:t>
      </w:r>
      <w:r>
        <w:rPr>
          <w:szCs w:val="24"/>
        </w:rPr>
        <w:t xml:space="preserve">  нямат дейност засега. </w:t>
      </w:r>
    </w:p>
    <w:p w:rsidR="009040C5" w:rsidRPr="00953206" w:rsidRDefault="009040C5" w:rsidP="00953206">
      <w:pPr>
        <w:pStyle w:val="a9"/>
        <w:ind w:firstLine="560"/>
      </w:pPr>
      <w:r>
        <w:t xml:space="preserve">По данни на годишните отчети </w:t>
      </w:r>
      <w:r w:rsidRPr="00D549AB">
        <w:t>през 20</w:t>
      </w:r>
      <w:r w:rsidR="009377E8" w:rsidRPr="009377E8">
        <w:rPr>
          <w:lang w:val="ru-RU"/>
        </w:rPr>
        <w:t>1</w:t>
      </w:r>
      <w:r w:rsidR="00707DC5">
        <w:rPr>
          <w:lang w:val="en-US"/>
        </w:rPr>
        <w:t>9</w:t>
      </w:r>
      <w:r w:rsidRPr="00D549AB">
        <w:t xml:space="preserve"> г. през стационарите на лечебните заведения за болнична помощ в </w:t>
      </w:r>
      <w:r>
        <w:t>област Плевен</w:t>
      </w:r>
      <w:r w:rsidRPr="00D549AB">
        <w:t xml:space="preserve"> са преминали </w:t>
      </w:r>
      <w:r w:rsidR="00B86055">
        <w:rPr>
          <w:lang w:val="en-US"/>
        </w:rPr>
        <w:t>9</w:t>
      </w:r>
      <w:r w:rsidR="00707DC5">
        <w:rPr>
          <w:lang w:val="en-US"/>
        </w:rPr>
        <w:t>4397</w:t>
      </w:r>
      <w:r>
        <w:t xml:space="preserve"> </w:t>
      </w:r>
      <w:r w:rsidRPr="00D549AB">
        <w:t xml:space="preserve">болни, </w:t>
      </w:r>
      <w:r w:rsidR="004E31D3">
        <w:t xml:space="preserve"> </w:t>
      </w:r>
      <w:r w:rsidR="009A23E6">
        <w:t xml:space="preserve">което е </w:t>
      </w:r>
      <w:r w:rsidR="00900D03">
        <w:t>по-малко</w:t>
      </w:r>
      <w:r w:rsidR="00012633">
        <w:t xml:space="preserve"> </w:t>
      </w:r>
      <w:r w:rsidR="004E31D3">
        <w:t>спрямо</w:t>
      </w:r>
      <w:r w:rsidRPr="00D549AB">
        <w:t xml:space="preserve"> 20</w:t>
      </w:r>
      <w:r w:rsidR="0076042E">
        <w:t>1</w:t>
      </w:r>
      <w:r w:rsidR="00707DC5">
        <w:rPr>
          <w:lang w:val="en-US"/>
        </w:rPr>
        <w:t>8</w:t>
      </w:r>
      <w:r>
        <w:t xml:space="preserve"> г.</w:t>
      </w:r>
      <w:r w:rsidRPr="00D549AB">
        <w:t>, когато те са били</w:t>
      </w:r>
      <w:r>
        <w:t xml:space="preserve"> </w:t>
      </w:r>
      <w:r w:rsidR="00B86055">
        <w:rPr>
          <w:lang w:val="en-US"/>
        </w:rPr>
        <w:t>9</w:t>
      </w:r>
      <w:r w:rsidR="00B9115C">
        <w:rPr>
          <w:lang w:val="en-US"/>
        </w:rPr>
        <w:t>5079</w:t>
      </w:r>
      <w:r w:rsidR="00A230D1">
        <w:t xml:space="preserve"> </w:t>
      </w:r>
      <w:r w:rsidR="00953206">
        <w:rPr>
          <w:lang w:val="ru-RU"/>
        </w:rPr>
        <w:t>.</w:t>
      </w:r>
      <w:r w:rsidR="00953206">
        <w:t xml:space="preserve"> </w:t>
      </w:r>
      <w:r w:rsidR="00AF02BC">
        <w:t>Честотата</w:t>
      </w:r>
      <w:r>
        <w:rPr>
          <w:bCs/>
          <w:szCs w:val="24"/>
        </w:rPr>
        <w:t xml:space="preserve"> </w:t>
      </w:r>
      <w:r w:rsidR="00AF02BC">
        <w:rPr>
          <w:bCs/>
          <w:szCs w:val="24"/>
        </w:rPr>
        <w:t>на</w:t>
      </w:r>
      <w:r>
        <w:rPr>
          <w:bCs/>
          <w:szCs w:val="24"/>
        </w:rPr>
        <w:t xml:space="preserve"> хоспитализаци</w:t>
      </w:r>
      <w:r w:rsidR="00AF02BC">
        <w:rPr>
          <w:bCs/>
          <w:szCs w:val="24"/>
        </w:rPr>
        <w:t>ите</w:t>
      </w:r>
      <w:r>
        <w:rPr>
          <w:bCs/>
          <w:szCs w:val="24"/>
        </w:rPr>
        <w:t xml:space="preserve"> е</w:t>
      </w:r>
      <w:r w:rsidRPr="00D549AB">
        <w:rPr>
          <w:bCs/>
          <w:szCs w:val="24"/>
        </w:rPr>
        <w:t xml:space="preserve"> </w:t>
      </w:r>
      <w:r w:rsidR="00C74462" w:rsidRPr="00C74462">
        <w:rPr>
          <w:bCs/>
          <w:szCs w:val="24"/>
          <w:lang w:val="ru-RU"/>
        </w:rPr>
        <w:t>3</w:t>
      </w:r>
      <w:r w:rsidR="00B86055">
        <w:rPr>
          <w:bCs/>
          <w:szCs w:val="24"/>
          <w:lang w:val="en-US"/>
        </w:rPr>
        <w:t>9</w:t>
      </w:r>
      <w:r w:rsidR="003A1ED1">
        <w:rPr>
          <w:bCs/>
          <w:szCs w:val="24"/>
        </w:rPr>
        <w:t>.</w:t>
      </w:r>
      <w:r w:rsidR="00B9115C">
        <w:rPr>
          <w:bCs/>
          <w:szCs w:val="24"/>
          <w:lang w:val="en-US"/>
        </w:rPr>
        <w:t>6</w:t>
      </w:r>
      <w:r w:rsidR="00AF02BC">
        <w:rPr>
          <w:bCs/>
          <w:szCs w:val="24"/>
        </w:rPr>
        <w:t xml:space="preserve"> </w:t>
      </w:r>
      <w:r w:rsidRPr="00D549AB">
        <w:rPr>
          <w:bCs/>
          <w:szCs w:val="24"/>
        </w:rPr>
        <w:t>%</w:t>
      </w:r>
      <w:r w:rsidR="00ED1A95">
        <w:rPr>
          <w:bCs/>
          <w:szCs w:val="24"/>
        </w:rPr>
        <w:t>.</w:t>
      </w:r>
      <w:r w:rsidRPr="00D549AB">
        <w:rPr>
          <w:bCs/>
          <w:szCs w:val="24"/>
        </w:rPr>
        <w:t xml:space="preserve"> </w:t>
      </w:r>
    </w:p>
    <w:p w:rsidR="003C7B09" w:rsidRDefault="003C7B09" w:rsidP="003C7B09">
      <w:pPr>
        <w:pStyle w:val="a9"/>
        <w:spacing w:line="228" w:lineRule="auto"/>
        <w:ind w:firstLine="560"/>
      </w:pPr>
      <w:r>
        <w:rPr>
          <w:szCs w:val="24"/>
        </w:rPr>
        <w:t xml:space="preserve"> </w:t>
      </w:r>
      <w:r w:rsidRPr="00D549AB">
        <w:t xml:space="preserve">Броят </w:t>
      </w:r>
      <w:r w:rsidR="009377E8">
        <w:t>на проведените леглодни през 201</w:t>
      </w:r>
      <w:r w:rsidR="00B9115C">
        <w:rPr>
          <w:lang w:val="en-US"/>
        </w:rPr>
        <w:t>9</w:t>
      </w:r>
      <w:r w:rsidR="00ED1A95">
        <w:t xml:space="preserve"> </w:t>
      </w:r>
      <w:r>
        <w:t xml:space="preserve"> г.</w:t>
      </w:r>
      <w:r w:rsidRPr="00D549AB">
        <w:t xml:space="preserve"> е</w:t>
      </w:r>
      <w:r>
        <w:t xml:space="preserve">  </w:t>
      </w:r>
      <w:r w:rsidR="00B9115C">
        <w:rPr>
          <w:lang w:val="en-US"/>
        </w:rPr>
        <w:t>467991</w:t>
      </w:r>
      <w:r w:rsidR="00A230D1">
        <w:t xml:space="preserve"> </w:t>
      </w:r>
      <w:r>
        <w:t xml:space="preserve">и е </w:t>
      </w:r>
      <w:r w:rsidR="00B9115C">
        <w:t>намален</w:t>
      </w:r>
      <w:r w:rsidR="003A1ED1">
        <w:t xml:space="preserve"> спрямо 20</w:t>
      </w:r>
      <w:r w:rsidR="00BC6DA0">
        <w:t>1</w:t>
      </w:r>
      <w:r w:rsidR="00B9115C">
        <w:rPr>
          <w:lang w:val="en-US"/>
        </w:rPr>
        <w:t>8</w:t>
      </w:r>
      <w:r w:rsidR="003A1ED1">
        <w:t xml:space="preserve"> - </w:t>
      </w:r>
      <w:r w:rsidR="00B9115C">
        <w:rPr>
          <w:lang w:val="en-US"/>
        </w:rPr>
        <w:t>478230</w:t>
      </w:r>
      <w:r w:rsidRPr="00D549AB">
        <w:t xml:space="preserve">. В публичните лечебни заведения </w:t>
      </w:r>
      <w:r w:rsidR="003A1ED1">
        <w:t>той  е</w:t>
      </w:r>
      <w:r w:rsidR="00B9115C">
        <w:t xml:space="preserve"> </w:t>
      </w:r>
      <w:r w:rsidR="00B9115C" w:rsidRPr="00B9115C">
        <w:t>323560</w:t>
      </w:r>
      <w:r w:rsidRPr="00D549AB">
        <w:t xml:space="preserve">, т.е. </w:t>
      </w:r>
      <w:r w:rsidR="00B86055">
        <w:rPr>
          <w:lang w:val="en-US"/>
        </w:rPr>
        <w:t>69</w:t>
      </w:r>
      <w:r w:rsidR="00953206">
        <w:t>.</w:t>
      </w:r>
      <w:r w:rsidR="00B9115C">
        <w:t>1</w:t>
      </w:r>
      <w:r w:rsidR="00704882">
        <w:t xml:space="preserve">% от всички проведени леглодни. </w:t>
      </w:r>
      <w:r w:rsidR="00BC6DA0">
        <w:t xml:space="preserve">  </w:t>
      </w:r>
      <w:r w:rsidR="00704882">
        <w:t>В</w:t>
      </w:r>
      <w:r w:rsidRPr="00D549AB">
        <w:t xml:space="preserve"> частните </w:t>
      </w:r>
      <w:r w:rsidR="00BC6DA0">
        <w:t xml:space="preserve"> </w:t>
      </w:r>
      <w:r w:rsidRPr="00D549AB">
        <w:t xml:space="preserve">болници </w:t>
      </w:r>
      <w:r w:rsidR="00704882">
        <w:t xml:space="preserve">делът е </w:t>
      </w:r>
      <w:r w:rsidRPr="00D549AB">
        <w:t xml:space="preserve">  </w:t>
      </w:r>
      <w:r w:rsidR="00B86055">
        <w:rPr>
          <w:lang w:val="en-US"/>
        </w:rPr>
        <w:t>30</w:t>
      </w:r>
      <w:r w:rsidR="00075453">
        <w:rPr>
          <w:lang w:val="en-US"/>
        </w:rPr>
        <w:t>.</w:t>
      </w:r>
      <w:r w:rsidR="00B9115C">
        <w:t>9</w:t>
      </w:r>
      <w:r w:rsidR="00704882">
        <w:t xml:space="preserve"> </w:t>
      </w:r>
      <w:r w:rsidR="00704882" w:rsidRPr="00D549AB">
        <w:t>%</w:t>
      </w:r>
      <w:r w:rsidR="00BC6DA0">
        <w:t xml:space="preserve"> и </w:t>
      </w:r>
      <w:r w:rsidR="00704882">
        <w:t xml:space="preserve"> бележи ръст спрямо предходните години  </w:t>
      </w:r>
      <w:r w:rsidR="00704882" w:rsidRPr="00831BB6">
        <w:rPr>
          <w:lang w:val="ru-RU"/>
        </w:rPr>
        <w:t>/</w:t>
      </w:r>
      <w:r w:rsidR="00704882">
        <w:t xml:space="preserve"> </w:t>
      </w:r>
      <w:r w:rsidR="00B9115C">
        <w:t>30</w:t>
      </w:r>
      <w:r w:rsidR="00075453">
        <w:rPr>
          <w:lang w:val="en-US"/>
        </w:rPr>
        <w:t>.</w:t>
      </w:r>
      <w:r w:rsidR="00B9115C">
        <w:t>4</w:t>
      </w:r>
      <w:r w:rsidR="00831BB6">
        <w:t xml:space="preserve"> </w:t>
      </w:r>
      <w:r w:rsidRPr="00D549AB">
        <w:t>%</w:t>
      </w:r>
      <w:r w:rsidR="00831BB6">
        <w:t xml:space="preserve"> </w:t>
      </w:r>
      <w:r w:rsidR="00704882">
        <w:t>за 20</w:t>
      </w:r>
      <w:r w:rsidR="00BC6DA0">
        <w:t>1</w:t>
      </w:r>
      <w:r w:rsidR="00B9115C">
        <w:t>8</w:t>
      </w:r>
      <w:r w:rsidR="00704882">
        <w:t xml:space="preserve"> г. ,</w:t>
      </w:r>
      <w:r w:rsidR="00831BB6">
        <w:rPr>
          <w:lang w:val="ru-RU"/>
        </w:rPr>
        <w:t>за 20</w:t>
      </w:r>
      <w:r w:rsidR="00C74462">
        <w:rPr>
          <w:lang w:val="ru-RU"/>
        </w:rPr>
        <w:t>1</w:t>
      </w:r>
      <w:r w:rsidR="00B9115C">
        <w:rPr>
          <w:lang w:val="ru-RU"/>
        </w:rPr>
        <w:t>7</w:t>
      </w:r>
      <w:r w:rsidR="00831BB6">
        <w:rPr>
          <w:lang w:val="ru-RU"/>
        </w:rPr>
        <w:t xml:space="preserve"> </w:t>
      </w:r>
      <w:r w:rsidR="00704882">
        <w:rPr>
          <w:lang w:val="ru-RU"/>
        </w:rPr>
        <w:t xml:space="preserve">г. </w:t>
      </w:r>
      <w:r w:rsidR="00831BB6">
        <w:rPr>
          <w:lang w:val="ru-RU"/>
        </w:rPr>
        <w:t xml:space="preserve">– </w:t>
      </w:r>
      <w:r w:rsidR="00773A5E">
        <w:rPr>
          <w:lang w:val="ru-RU"/>
        </w:rPr>
        <w:t>2</w:t>
      </w:r>
      <w:r w:rsidR="00B9115C">
        <w:rPr>
          <w:lang w:val="ru-RU"/>
        </w:rPr>
        <w:t>6</w:t>
      </w:r>
      <w:r w:rsidR="00075453">
        <w:rPr>
          <w:lang w:val="en-US"/>
        </w:rPr>
        <w:t>.</w:t>
      </w:r>
      <w:r w:rsidR="00B9115C">
        <w:t>8</w:t>
      </w:r>
      <w:r w:rsidR="00831BB6">
        <w:rPr>
          <w:lang w:val="ru-RU"/>
        </w:rPr>
        <w:t>%</w:t>
      </w:r>
      <w:r w:rsidR="00831BB6" w:rsidRPr="00831BB6">
        <w:rPr>
          <w:lang w:val="ru-RU"/>
        </w:rPr>
        <w:t>/</w:t>
      </w:r>
      <w:r w:rsidRPr="00D549AB">
        <w:t xml:space="preserve">. </w:t>
      </w:r>
    </w:p>
    <w:p w:rsidR="00BC3D6A" w:rsidRDefault="00AD7D62" w:rsidP="00AD7D62">
      <w:pPr>
        <w:pStyle w:val="a9"/>
        <w:spacing w:line="228" w:lineRule="auto"/>
        <w:ind w:firstLine="560"/>
        <w:rPr>
          <w:szCs w:val="24"/>
        </w:rPr>
      </w:pPr>
      <w:r>
        <w:t>П</w:t>
      </w:r>
      <w:r w:rsidRPr="00D549AB">
        <w:t>оказателя</w:t>
      </w:r>
      <w:r>
        <w:t>т</w:t>
      </w:r>
      <w:r w:rsidRPr="00D549AB">
        <w:t xml:space="preserve"> „среден престой на болен” през 20</w:t>
      </w:r>
      <w:r w:rsidR="00C74462">
        <w:t>1</w:t>
      </w:r>
      <w:r w:rsidR="00B9115C">
        <w:t>9</w:t>
      </w:r>
      <w:r>
        <w:t xml:space="preserve"> г.</w:t>
      </w:r>
      <w:r w:rsidRPr="00D549AB">
        <w:t xml:space="preserve"> е </w:t>
      </w:r>
      <w:r w:rsidR="00ED1A95">
        <w:t>5</w:t>
      </w:r>
      <w:r w:rsidR="00075453">
        <w:rPr>
          <w:lang w:val="en-US"/>
        </w:rPr>
        <w:t>.</w:t>
      </w:r>
      <w:r w:rsidR="00B86055">
        <w:rPr>
          <w:lang w:val="en-US"/>
        </w:rPr>
        <w:t>0</w:t>
      </w:r>
      <w:r w:rsidR="00BC3D6A">
        <w:t xml:space="preserve"> дни и запазва нивата от </w:t>
      </w:r>
      <w:r w:rsidR="00B86055">
        <w:rPr>
          <w:lang w:val="en-US"/>
        </w:rPr>
        <w:t>5.</w:t>
      </w:r>
      <w:r w:rsidR="00B9115C">
        <w:t>0</w:t>
      </w:r>
      <w:r w:rsidR="00773A5E">
        <w:t xml:space="preserve"> </w:t>
      </w:r>
      <w:r>
        <w:t>дни</w:t>
      </w:r>
      <w:r w:rsidR="00831BB6">
        <w:t xml:space="preserve"> за 20</w:t>
      </w:r>
      <w:r w:rsidR="00BC6DA0">
        <w:t>1</w:t>
      </w:r>
      <w:r w:rsidR="00B9115C">
        <w:t>8</w:t>
      </w:r>
      <w:r w:rsidR="00831BB6">
        <w:t xml:space="preserve"> г. и </w:t>
      </w:r>
      <w:r w:rsidR="00B9115C">
        <w:t>5</w:t>
      </w:r>
      <w:r w:rsidR="00075453">
        <w:rPr>
          <w:lang w:val="en-US"/>
        </w:rPr>
        <w:t>.</w:t>
      </w:r>
      <w:r w:rsidR="00B9115C">
        <w:t>1</w:t>
      </w:r>
      <w:r w:rsidR="00704882">
        <w:t xml:space="preserve"> за 201</w:t>
      </w:r>
      <w:r w:rsidR="00B9115C">
        <w:t>7</w:t>
      </w:r>
      <w:r w:rsidR="00831BB6">
        <w:t xml:space="preserve"> г.</w:t>
      </w:r>
      <w:r w:rsidR="00BC3D6A">
        <w:t xml:space="preserve"> За </w:t>
      </w:r>
      <w:r w:rsidR="00BC3D6A">
        <w:rPr>
          <w:szCs w:val="24"/>
        </w:rPr>
        <w:t xml:space="preserve">частните лечебни заведения той е по-малък </w:t>
      </w:r>
      <w:r w:rsidR="00AA14EB">
        <w:rPr>
          <w:szCs w:val="24"/>
        </w:rPr>
        <w:t>–</w:t>
      </w:r>
      <w:r w:rsidR="00BC3D6A">
        <w:rPr>
          <w:szCs w:val="24"/>
        </w:rPr>
        <w:t xml:space="preserve"> </w:t>
      </w:r>
      <w:r w:rsidR="00ED1A95">
        <w:rPr>
          <w:szCs w:val="24"/>
        </w:rPr>
        <w:t>4</w:t>
      </w:r>
      <w:r w:rsidR="00AA14EB">
        <w:rPr>
          <w:szCs w:val="24"/>
        </w:rPr>
        <w:t>.</w:t>
      </w:r>
      <w:r w:rsidR="00B9115C">
        <w:rPr>
          <w:szCs w:val="24"/>
        </w:rPr>
        <w:t>3</w:t>
      </w:r>
      <w:r w:rsidR="00AA14EB">
        <w:rPr>
          <w:szCs w:val="24"/>
        </w:rPr>
        <w:t xml:space="preserve"> от пу</w:t>
      </w:r>
      <w:r w:rsidR="00C0025B">
        <w:rPr>
          <w:szCs w:val="24"/>
        </w:rPr>
        <w:t>бличните лечебни заведения – 5.</w:t>
      </w:r>
      <w:r w:rsidR="00B9115C">
        <w:rPr>
          <w:szCs w:val="24"/>
        </w:rPr>
        <w:t>3</w:t>
      </w:r>
      <w:r w:rsidR="00AA14EB">
        <w:rPr>
          <w:szCs w:val="24"/>
        </w:rPr>
        <w:t>.</w:t>
      </w:r>
    </w:p>
    <w:p w:rsidR="000B7E2B" w:rsidRDefault="000B7E2B" w:rsidP="00F24A4F">
      <w:pPr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 xml:space="preserve">Използваемостта на леглата  </w:t>
      </w:r>
      <w:r w:rsidR="00ED1A95" w:rsidRPr="00D549AB">
        <w:rPr>
          <w:sz w:val="24"/>
          <w:szCs w:val="24"/>
          <w:lang w:val="bg-BG"/>
        </w:rPr>
        <w:t>2</w:t>
      </w:r>
      <w:r w:rsidR="00B9115C">
        <w:rPr>
          <w:sz w:val="24"/>
          <w:szCs w:val="24"/>
          <w:lang w:val="bg-BG"/>
        </w:rPr>
        <w:t>10</w:t>
      </w:r>
      <w:r w:rsidR="00ED1A95">
        <w:rPr>
          <w:sz w:val="24"/>
          <w:szCs w:val="24"/>
          <w:lang w:val="bg-BG"/>
        </w:rPr>
        <w:t xml:space="preserve"> дни </w:t>
      </w:r>
      <w:r w:rsidR="00ED1A95" w:rsidRPr="003C1B97">
        <w:rPr>
          <w:sz w:val="24"/>
          <w:szCs w:val="24"/>
          <w:lang w:val="ru-RU"/>
        </w:rPr>
        <w:t>/</w:t>
      </w:r>
      <w:r w:rsidR="00ED1A95">
        <w:rPr>
          <w:sz w:val="24"/>
          <w:szCs w:val="24"/>
          <w:lang w:val="ru-RU"/>
        </w:rPr>
        <w:t>5</w:t>
      </w:r>
      <w:r w:rsidR="00B9115C">
        <w:rPr>
          <w:sz w:val="24"/>
          <w:szCs w:val="24"/>
          <w:lang w:val="ru-RU"/>
        </w:rPr>
        <w:t>8</w:t>
      </w:r>
      <w:r w:rsidR="00B86055">
        <w:rPr>
          <w:sz w:val="24"/>
          <w:szCs w:val="24"/>
          <w:lang w:val="en-US"/>
        </w:rPr>
        <w:t xml:space="preserve"> </w:t>
      </w:r>
      <w:r w:rsidR="00ED1A95">
        <w:rPr>
          <w:sz w:val="24"/>
          <w:szCs w:val="24"/>
          <w:lang w:val="ru-RU"/>
        </w:rPr>
        <w:t>%</w:t>
      </w:r>
      <w:r w:rsidR="00ED1A95" w:rsidRPr="003C1B97">
        <w:rPr>
          <w:sz w:val="24"/>
          <w:szCs w:val="24"/>
          <w:lang w:val="ru-RU"/>
        </w:rPr>
        <w:t>/</w:t>
      </w:r>
      <w:r w:rsidR="00ED1A95">
        <w:rPr>
          <w:sz w:val="24"/>
          <w:szCs w:val="24"/>
          <w:lang w:val="bg-BG"/>
        </w:rPr>
        <w:t xml:space="preserve"> </w:t>
      </w:r>
      <w:r w:rsidRPr="00D549AB">
        <w:rPr>
          <w:sz w:val="24"/>
          <w:szCs w:val="24"/>
          <w:lang w:val="bg-BG"/>
        </w:rPr>
        <w:t xml:space="preserve">е сравнително ниска </w:t>
      </w:r>
      <w:r w:rsidR="003C1B97">
        <w:rPr>
          <w:sz w:val="24"/>
          <w:szCs w:val="24"/>
          <w:lang w:val="bg-BG"/>
        </w:rPr>
        <w:t>–</w:t>
      </w:r>
      <w:r w:rsidR="00B9115C">
        <w:rPr>
          <w:sz w:val="24"/>
          <w:szCs w:val="24"/>
          <w:lang w:val="bg-BG"/>
        </w:rPr>
        <w:t>еднаква</w:t>
      </w:r>
      <w:r w:rsidR="004E31D3">
        <w:rPr>
          <w:sz w:val="24"/>
          <w:szCs w:val="24"/>
          <w:lang w:val="bg-BG"/>
        </w:rPr>
        <w:t xml:space="preserve"> за </w:t>
      </w:r>
      <w:r w:rsidR="004E31D3" w:rsidRPr="00D549AB">
        <w:rPr>
          <w:sz w:val="24"/>
          <w:szCs w:val="24"/>
          <w:lang w:val="bg-BG"/>
        </w:rPr>
        <w:t xml:space="preserve">публичните  </w:t>
      </w:r>
      <w:r w:rsidR="004E31D3">
        <w:rPr>
          <w:sz w:val="24"/>
          <w:szCs w:val="24"/>
          <w:lang w:val="bg-BG"/>
        </w:rPr>
        <w:t xml:space="preserve"> и </w:t>
      </w:r>
      <w:r w:rsidR="003D7BB3">
        <w:rPr>
          <w:sz w:val="24"/>
          <w:szCs w:val="24"/>
          <w:lang w:val="bg-BG"/>
        </w:rPr>
        <w:t xml:space="preserve">  </w:t>
      </w:r>
      <w:r w:rsidR="00D5210F">
        <w:rPr>
          <w:sz w:val="24"/>
          <w:szCs w:val="24"/>
          <w:lang w:val="bg-BG"/>
        </w:rPr>
        <w:t>за</w:t>
      </w:r>
      <w:r w:rsidRPr="00D549AB">
        <w:rPr>
          <w:sz w:val="24"/>
          <w:szCs w:val="24"/>
          <w:lang w:val="bg-BG"/>
        </w:rPr>
        <w:t xml:space="preserve"> частните болници . Поради по-високия среден престой на болен, оборотът  на леглата в публичните заведения е </w:t>
      </w:r>
      <w:r w:rsidR="00B9115C">
        <w:rPr>
          <w:sz w:val="24"/>
          <w:szCs w:val="24"/>
          <w:lang w:val="bg-BG"/>
        </w:rPr>
        <w:t>39</w:t>
      </w:r>
      <w:r w:rsidRPr="00D549AB">
        <w:rPr>
          <w:sz w:val="24"/>
          <w:szCs w:val="24"/>
          <w:lang w:val="bg-BG"/>
        </w:rPr>
        <w:t xml:space="preserve"> преминали болни на 1 легло, а в частните  съответно </w:t>
      </w:r>
      <w:r w:rsidR="00A867DC">
        <w:rPr>
          <w:sz w:val="24"/>
          <w:szCs w:val="24"/>
          <w:lang w:val="bg-BG"/>
        </w:rPr>
        <w:t>4</w:t>
      </w:r>
      <w:r w:rsidR="00B9115C">
        <w:rPr>
          <w:sz w:val="24"/>
          <w:szCs w:val="24"/>
          <w:lang w:val="bg-BG"/>
        </w:rPr>
        <w:t>9</w:t>
      </w:r>
      <w:r w:rsidRPr="00D549AB">
        <w:rPr>
          <w:sz w:val="24"/>
          <w:szCs w:val="24"/>
          <w:lang w:val="bg-BG"/>
        </w:rPr>
        <w:t xml:space="preserve"> болни на 1 легло. </w:t>
      </w:r>
    </w:p>
    <w:p w:rsidR="000B7E2B" w:rsidRDefault="000B7E2B" w:rsidP="000B7E2B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right"/>
        <w:textAlignment w:val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4B4C25" w:rsidRDefault="004B4C25" w:rsidP="0064049F">
      <w:pPr>
        <w:jc w:val="center"/>
        <w:rPr>
          <w:b/>
          <w:bCs/>
          <w:sz w:val="24"/>
          <w:szCs w:val="24"/>
          <w:lang w:val="bg-BG"/>
        </w:rPr>
      </w:pPr>
    </w:p>
    <w:p w:rsidR="004B4C25" w:rsidRDefault="004B4C25" w:rsidP="0064049F">
      <w:pPr>
        <w:jc w:val="center"/>
        <w:rPr>
          <w:b/>
          <w:bCs/>
          <w:sz w:val="24"/>
          <w:szCs w:val="24"/>
          <w:lang w:val="bg-BG"/>
        </w:rPr>
      </w:pPr>
    </w:p>
    <w:p w:rsidR="00D65132" w:rsidRDefault="00D65132" w:rsidP="0064049F">
      <w:pPr>
        <w:jc w:val="center"/>
        <w:rPr>
          <w:b/>
          <w:bCs/>
          <w:sz w:val="24"/>
          <w:szCs w:val="24"/>
          <w:highlight w:val="yellow"/>
          <w:lang w:val="bg-BG"/>
        </w:rPr>
      </w:pPr>
      <w:r>
        <w:rPr>
          <w:b/>
          <w:bCs/>
          <w:sz w:val="24"/>
          <w:szCs w:val="24"/>
          <w:lang w:val="bg-BG"/>
        </w:rPr>
        <w:t xml:space="preserve">4. </w:t>
      </w:r>
      <w:r w:rsidRPr="00D65132">
        <w:rPr>
          <w:b/>
          <w:bCs/>
          <w:sz w:val="24"/>
          <w:szCs w:val="24"/>
          <w:lang w:val="bg-BG"/>
        </w:rPr>
        <w:t>Спешна медицинска помощ</w:t>
      </w:r>
    </w:p>
    <w:p w:rsidR="00D65132" w:rsidRPr="00D65132" w:rsidRDefault="00D65132" w:rsidP="00D65132">
      <w:pPr>
        <w:rPr>
          <w:bCs/>
          <w:szCs w:val="28"/>
          <w:lang w:val="bg-BG"/>
        </w:rPr>
      </w:pPr>
    </w:p>
    <w:tbl>
      <w:tblPr>
        <w:tblW w:w="0" w:type="auto"/>
        <w:tblInd w:w="-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685"/>
        <w:gridCol w:w="4605"/>
        <w:gridCol w:w="530"/>
      </w:tblGrid>
      <w:tr w:rsidR="00D65132" w:rsidRPr="00D65132">
        <w:trPr>
          <w:gridBefore w:val="1"/>
          <w:wBefore w:w="596" w:type="dxa"/>
          <w:trHeight w:val="2131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BC2" w:rsidRPr="00D472F8" w:rsidRDefault="007C0F5E" w:rsidP="005B381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 xml:space="preserve">     </w:t>
            </w:r>
            <w:r w:rsidR="00D81BD2" w:rsidRPr="00D81BD2">
              <w:rPr>
                <w:sz w:val="24"/>
                <w:szCs w:val="24"/>
                <w:lang w:val="bg-BG"/>
              </w:rPr>
              <w:t>Към 31.12.20</w:t>
            </w:r>
            <w:r w:rsidR="00A75F91">
              <w:rPr>
                <w:sz w:val="24"/>
                <w:szCs w:val="24"/>
                <w:lang w:val="bg-BG"/>
              </w:rPr>
              <w:t>1</w:t>
            </w:r>
            <w:r w:rsidR="004D71E3">
              <w:rPr>
                <w:sz w:val="24"/>
                <w:szCs w:val="24"/>
                <w:lang w:val="en-US"/>
              </w:rPr>
              <w:t>9</w:t>
            </w:r>
            <w:r w:rsidR="00D81BD2" w:rsidRPr="00D81BD2">
              <w:rPr>
                <w:sz w:val="24"/>
                <w:szCs w:val="24"/>
                <w:lang w:val="bg-BG"/>
              </w:rPr>
              <w:t xml:space="preserve"> г.</w:t>
            </w:r>
            <w:r w:rsidR="00D81BD2" w:rsidRPr="00D549AB">
              <w:rPr>
                <w:bCs/>
                <w:sz w:val="24"/>
                <w:szCs w:val="24"/>
                <w:lang w:val="bg-BG"/>
              </w:rPr>
              <w:t xml:space="preserve"> системата за спешна медицинска помощ </w:t>
            </w:r>
            <w:r w:rsidR="00D81BD2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640D05" w:rsidRPr="00616813">
              <w:rPr>
                <w:sz w:val="24"/>
                <w:szCs w:val="24"/>
                <w:lang w:val="ru-RU"/>
              </w:rPr>
              <w:t xml:space="preserve"> е</w:t>
            </w:r>
            <w:r w:rsidR="00640D05" w:rsidRPr="00616813">
              <w:rPr>
                <w:b/>
                <w:sz w:val="24"/>
                <w:szCs w:val="24"/>
                <w:lang w:val="ru-RU"/>
              </w:rPr>
              <w:t xml:space="preserve"> </w:t>
            </w:r>
            <w:r w:rsidR="00640D05" w:rsidRPr="00616813">
              <w:rPr>
                <w:sz w:val="24"/>
                <w:szCs w:val="24"/>
                <w:lang w:val="ru-RU"/>
              </w:rPr>
              <w:t xml:space="preserve">изградена от </w:t>
            </w:r>
            <w:r w:rsidR="00E4722D">
              <w:rPr>
                <w:sz w:val="24"/>
                <w:szCs w:val="24"/>
                <w:lang w:val="ru-RU"/>
              </w:rPr>
              <w:t>9</w:t>
            </w:r>
            <w:r w:rsidR="00640D05" w:rsidRPr="00616813">
              <w:rPr>
                <w:sz w:val="24"/>
                <w:szCs w:val="24"/>
                <w:lang w:val="ru-RU"/>
              </w:rPr>
              <w:t xml:space="preserve"> филиала. 3 от тях са с реанимационен екип – в общините Плевен, Левски ,Ч.бряг, а </w:t>
            </w:r>
            <w:r w:rsidR="004F7D69">
              <w:rPr>
                <w:sz w:val="24"/>
                <w:szCs w:val="24"/>
                <w:lang w:val="ru-RU"/>
              </w:rPr>
              <w:t>6</w:t>
            </w:r>
            <w:r w:rsidR="00640D05" w:rsidRPr="00616813">
              <w:rPr>
                <w:sz w:val="24"/>
                <w:szCs w:val="24"/>
                <w:lang w:val="ru-RU"/>
              </w:rPr>
              <w:t xml:space="preserve"> са без реанимационен екип – Белене,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40D05" w:rsidRPr="00616813">
              <w:rPr>
                <w:sz w:val="24"/>
                <w:szCs w:val="24"/>
                <w:lang w:val="ru-RU"/>
              </w:rPr>
              <w:t xml:space="preserve">Гулянци,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40D05" w:rsidRPr="00616813">
              <w:rPr>
                <w:sz w:val="24"/>
                <w:szCs w:val="24"/>
                <w:lang w:val="ru-RU"/>
              </w:rPr>
              <w:t>Никопол,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40D05" w:rsidRPr="00616813">
              <w:rPr>
                <w:sz w:val="24"/>
                <w:szCs w:val="24"/>
                <w:lang w:val="ru-RU"/>
              </w:rPr>
              <w:t xml:space="preserve">Искър,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40D05" w:rsidRPr="00616813">
              <w:rPr>
                <w:sz w:val="24"/>
                <w:szCs w:val="24"/>
                <w:lang w:val="ru-RU"/>
              </w:rPr>
              <w:t>Кнежа</w:t>
            </w:r>
            <w:r w:rsidR="00E4722D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722D">
              <w:rPr>
                <w:sz w:val="24"/>
                <w:szCs w:val="24"/>
                <w:lang w:val="ru-RU"/>
              </w:rPr>
              <w:t>Долна Митрополия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0F5E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bg-BG"/>
              </w:rPr>
              <w:t>функционира от</w:t>
            </w:r>
            <w:r w:rsidRPr="007C0F5E">
              <w:rPr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4"/>
                  <w:szCs w:val="24"/>
                  <w:lang w:val="ru-RU"/>
                </w:rPr>
                <w:t>2009 г</w:t>
              </w:r>
            </w:smartTag>
            <w:r>
              <w:rPr>
                <w:sz w:val="24"/>
                <w:szCs w:val="24"/>
                <w:lang w:val="ru-RU"/>
              </w:rPr>
              <w:t>.</w:t>
            </w:r>
            <w:r w:rsidRPr="007C0F5E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640D05" w:rsidRPr="00616813">
              <w:rPr>
                <w:sz w:val="24"/>
                <w:szCs w:val="24"/>
                <w:lang w:val="ru-RU"/>
              </w:rPr>
              <w:t xml:space="preserve">. </w:t>
            </w:r>
            <w:r w:rsidR="00640D05">
              <w:rPr>
                <w:sz w:val="24"/>
                <w:szCs w:val="24"/>
                <w:lang w:val="bg-BG"/>
              </w:rPr>
              <w:t xml:space="preserve">В ЦСМП - Плевен са разкрити </w:t>
            </w:r>
            <w:r>
              <w:rPr>
                <w:sz w:val="24"/>
                <w:szCs w:val="24"/>
                <w:lang w:val="bg-BG"/>
              </w:rPr>
              <w:t>8</w:t>
            </w:r>
            <w:r w:rsidR="00640D05">
              <w:rPr>
                <w:sz w:val="24"/>
                <w:szCs w:val="24"/>
                <w:lang w:val="bg-BG"/>
              </w:rPr>
              <w:t xml:space="preserve"> легла за наблюдение и лечение до 24 часа </w:t>
            </w:r>
            <w:r w:rsidR="004D015C">
              <w:rPr>
                <w:sz w:val="24"/>
                <w:szCs w:val="24"/>
                <w:lang w:val="bg-BG"/>
              </w:rPr>
              <w:t xml:space="preserve">,а в </w:t>
            </w:r>
            <w:r w:rsidR="00640D05">
              <w:rPr>
                <w:sz w:val="24"/>
                <w:szCs w:val="24"/>
                <w:lang w:val="bg-BG"/>
              </w:rPr>
              <w:t xml:space="preserve"> спешно</w:t>
            </w:r>
            <w:r w:rsidR="004D015C">
              <w:rPr>
                <w:sz w:val="24"/>
                <w:szCs w:val="24"/>
                <w:lang w:val="bg-BG"/>
              </w:rPr>
              <w:t>то</w:t>
            </w:r>
            <w:r w:rsidR="00640D05">
              <w:rPr>
                <w:sz w:val="24"/>
                <w:szCs w:val="24"/>
                <w:lang w:val="bg-BG"/>
              </w:rPr>
              <w:t xml:space="preserve"> отделение към </w:t>
            </w:r>
            <w:r w:rsidR="00640D05">
              <w:rPr>
                <w:bCs/>
                <w:sz w:val="24"/>
                <w:szCs w:val="24"/>
                <w:lang w:val="bg-BG"/>
              </w:rPr>
              <w:t xml:space="preserve"> УМБАЛ – Плевен </w:t>
            </w:r>
            <w:r w:rsidR="004D015C">
              <w:rPr>
                <w:bCs/>
                <w:sz w:val="24"/>
                <w:szCs w:val="24"/>
                <w:lang w:val="bg-BG"/>
              </w:rPr>
              <w:t>-</w:t>
            </w:r>
            <w:r w:rsidR="00640D05">
              <w:rPr>
                <w:bCs/>
                <w:sz w:val="24"/>
                <w:szCs w:val="24"/>
                <w:lang w:val="bg-BG"/>
              </w:rPr>
              <w:t xml:space="preserve"> 6 легла.</w:t>
            </w:r>
          </w:p>
        </w:tc>
      </w:tr>
      <w:tr w:rsidR="00D65132" w:rsidRPr="00D6513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D65132" w:rsidRPr="00D65132" w:rsidRDefault="00D65132" w:rsidP="00383B08">
            <w:pPr>
              <w:rPr>
                <w:bCs/>
                <w:sz w:val="24"/>
                <w:szCs w:val="24"/>
                <w:lang w:val="bg-BG"/>
              </w:rPr>
            </w:pPr>
            <w:r w:rsidRPr="00D65132">
              <w:rPr>
                <w:bCs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D65132" w:rsidRPr="00D65132" w:rsidRDefault="00D65132" w:rsidP="00383B08">
            <w:pPr>
              <w:rPr>
                <w:bCs/>
                <w:sz w:val="24"/>
                <w:szCs w:val="24"/>
                <w:lang w:val="bg-BG"/>
              </w:rPr>
            </w:pPr>
            <w:r w:rsidRPr="00D65132">
              <w:rPr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D65132" w:rsidRPr="00D6513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D65132" w:rsidRPr="00D65132" w:rsidRDefault="00D65132" w:rsidP="00383B08">
            <w:pPr>
              <w:rPr>
                <w:bCs/>
                <w:sz w:val="24"/>
                <w:szCs w:val="24"/>
                <w:lang w:val="bg-BG"/>
              </w:rPr>
            </w:pPr>
            <w:r w:rsidRPr="00D65132">
              <w:rPr>
                <w:bCs/>
                <w:sz w:val="24"/>
                <w:szCs w:val="24"/>
                <w:lang w:val="bg-BG"/>
              </w:rPr>
              <w:t>Амбулаторни прегледи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D65132" w:rsidRPr="00DF7E2C" w:rsidRDefault="00DF7E2C" w:rsidP="006B0D2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6B0D28">
              <w:rPr>
                <w:bCs/>
                <w:sz w:val="24"/>
                <w:szCs w:val="24"/>
                <w:lang w:val="en-US"/>
              </w:rPr>
              <w:t>4</w:t>
            </w:r>
            <w:r w:rsidR="009C6B32">
              <w:rPr>
                <w:bCs/>
                <w:sz w:val="24"/>
                <w:szCs w:val="24"/>
                <w:lang w:val="en-US"/>
              </w:rPr>
              <w:t>004</w:t>
            </w:r>
          </w:p>
        </w:tc>
      </w:tr>
      <w:tr w:rsidR="00D65132" w:rsidRPr="00D6513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D65132" w:rsidRPr="00D65132" w:rsidRDefault="00D65132" w:rsidP="00383B08">
            <w:pPr>
              <w:rPr>
                <w:bCs/>
                <w:sz w:val="24"/>
                <w:szCs w:val="24"/>
                <w:lang w:val="bg-BG"/>
              </w:rPr>
            </w:pPr>
            <w:r w:rsidRPr="00D65132">
              <w:rPr>
                <w:bCs/>
                <w:sz w:val="24"/>
                <w:szCs w:val="24"/>
                <w:lang w:val="bg-BG"/>
              </w:rPr>
              <w:t>Изпълнени повиквания - общо,</w:t>
            </w:r>
          </w:p>
          <w:p w:rsidR="00D65132" w:rsidRPr="00D65132" w:rsidRDefault="00D65132" w:rsidP="00383B08">
            <w:pPr>
              <w:rPr>
                <w:bCs/>
                <w:sz w:val="24"/>
                <w:szCs w:val="24"/>
                <w:lang w:val="bg-BG"/>
              </w:rPr>
            </w:pPr>
            <w:r w:rsidRPr="00D65132">
              <w:rPr>
                <w:bCs/>
                <w:sz w:val="24"/>
                <w:szCs w:val="24"/>
                <w:lang w:val="bg-BG"/>
              </w:rPr>
              <w:t>от тях – за спешна медицинска помощ</w:t>
            </w:r>
          </w:p>
          <w:p w:rsidR="00D65132" w:rsidRPr="00D65132" w:rsidRDefault="00D65132" w:rsidP="00383B08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65132">
              <w:rPr>
                <w:bCs/>
                <w:sz w:val="24"/>
                <w:szCs w:val="24"/>
              </w:rPr>
              <w:t xml:space="preserve">за </w:t>
            </w:r>
            <w:r w:rsidR="002108D9">
              <w:rPr>
                <w:bCs/>
                <w:sz w:val="24"/>
                <w:szCs w:val="24"/>
                <w:lang w:val="bg-BG"/>
              </w:rPr>
              <w:t>неспешни състояния</w:t>
            </w:r>
          </w:p>
          <w:p w:rsidR="00D65132" w:rsidRPr="00D65132" w:rsidRDefault="00D65132" w:rsidP="00383B08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65132">
              <w:rPr>
                <w:bCs/>
                <w:sz w:val="24"/>
                <w:szCs w:val="24"/>
              </w:rPr>
              <w:t xml:space="preserve">за санитарен транспорт    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B41CB1" w:rsidRPr="004D71E3" w:rsidRDefault="004D71E3" w:rsidP="00383B0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bg-BG"/>
              </w:rPr>
              <w:t>27</w:t>
            </w:r>
            <w:r>
              <w:rPr>
                <w:bCs/>
                <w:sz w:val="24"/>
                <w:szCs w:val="24"/>
                <w:lang w:val="en-US"/>
              </w:rPr>
              <w:t>390</w:t>
            </w:r>
          </w:p>
          <w:p w:rsidR="007C0F5E" w:rsidRPr="004D71E3" w:rsidRDefault="006C38B1" w:rsidP="00383B0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bg-BG"/>
              </w:rPr>
              <w:t>25</w:t>
            </w:r>
            <w:r w:rsidR="004D71E3">
              <w:rPr>
                <w:bCs/>
                <w:sz w:val="24"/>
                <w:szCs w:val="24"/>
                <w:lang w:val="en-US"/>
              </w:rPr>
              <w:t>747</w:t>
            </w:r>
          </w:p>
          <w:p w:rsidR="007C0F5E" w:rsidRPr="006C38B1" w:rsidRDefault="006C38B1" w:rsidP="00383B08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0</w:t>
            </w:r>
          </w:p>
          <w:p w:rsidR="007C0F5E" w:rsidRPr="004D71E3" w:rsidRDefault="00271CC7" w:rsidP="004D71E3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bg-BG"/>
              </w:rPr>
              <w:t>1</w:t>
            </w:r>
            <w:r w:rsidR="004D71E3">
              <w:rPr>
                <w:bCs/>
                <w:sz w:val="24"/>
                <w:szCs w:val="24"/>
                <w:lang w:val="en-US"/>
              </w:rPr>
              <w:t>643</w:t>
            </w:r>
          </w:p>
        </w:tc>
      </w:tr>
      <w:tr w:rsidR="00D65132" w:rsidRPr="00D6513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D65132" w:rsidRPr="00900AEF" w:rsidRDefault="00900AEF" w:rsidP="00383B08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</w:t>
            </w:r>
            <w:r>
              <w:rPr>
                <w:bCs/>
                <w:sz w:val="24"/>
                <w:szCs w:val="24"/>
              </w:rPr>
              <w:t>бслужени пациенти</w:t>
            </w:r>
            <w:r>
              <w:rPr>
                <w:bCs/>
                <w:sz w:val="24"/>
                <w:szCs w:val="24"/>
                <w:lang w:val="bg-BG"/>
              </w:rPr>
              <w:t xml:space="preserve"> при повикванията</w:t>
            </w:r>
          </w:p>
          <w:p w:rsidR="00D65132" w:rsidRPr="00963932" w:rsidRDefault="00D65132" w:rsidP="00383B08">
            <w:pPr>
              <w:rPr>
                <w:bCs/>
                <w:sz w:val="24"/>
                <w:szCs w:val="24"/>
                <w:lang w:val="ru-RU"/>
              </w:rPr>
            </w:pPr>
            <w:r w:rsidRPr="00963932">
              <w:rPr>
                <w:bCs/>
                <w:sz w:val="24"/>
                <w:szCs w:val="24"/>
                <w:lang w:val="ru-RU"/>
              </w:rPr>
              <w:t>от тях – брой деца 0-17г.</w:t>
            </w:r>
          </w:p>
          <w:p w:rsidR="00D65132" w:rsidRPr="00F93EB8" w:rsidRDefault="00D65132" w:rsidP="00F93EB8">
            <w:pPr>
              <w:rPr>
                <w:bCs/>
                <w:sz w:val="24"/>
                <w:szCs w:val="24"/>
                <w:lang w:val="bg-BG"/>
              </w:rPr>
            </w:pPr>
            <w:r w:rsidRPr="00963932">
              <w:rPr>
                <w:bCs/>
                <w:sz w:val="24"/>
                <w:szCs w:val="24"/>
                <w:lang w:val="ru-RU"/>
              </w:rPr>
              <w:t xml:space="preserve">           </w:t>
            </w:r>
            <w:r w:rsidR="00F93EB8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65132">
              <w:rPr>
                <w:bCs/>
                <w:sz w:val="24"/>
                <w:szCs w:val="24"/>
              </w:rPr>
              <w:t xml:space="preserve">- </w:t>
            </w:r>
            <w:r w:rsidR="00F93EB8">
              <w:rPr>
                <w:bCs/>
                <w:sz w:val="24"/>
                <w:szCs w:val="24"/>
                <w:lang w:val="bg-BG"/>
              </w:rPr>
              <w:t>насочени за хоспитализация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D65132" w:rsidRPr="006C38B1" w:rsidRDefault="00E91812" w:rsidP="00383B08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en-US"/>
              </w:rPr>
              <w:t>25399</w:t>
            </w:r>
          </w:p>
          <w:p w:rsidR="00B41CB1" w:rsidRPr="00E91812" w:rsidRDefault="006C38B1" w:rsidP="00383B0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E91812">
              <w:rPr>
                <w:bCs/>
                <w:sz w:val="24"/>
                <w:szCs w:val="24"/>
                <w:lang w:val="en-US"/>
              </w:rPr>
              <w:t>292</w:t>
            </w:r>
          </w:p>
          <w:p w:rsidR="00B41CB1" w:rsidRPr="00E91812" w:rsidRDefault="008E5AB7" w:rsidP="006C38B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bg-BG"/>
              </w:rPr>
              <w:t>2</w:t>
            </w:r>
            <w:r w:rsidR="00E91812">
              <w:rPr>
                <w:bCs/>
                <w:sz w:val="24"/>
                <w:szCs w:val="24"/>
                <w:lang w:val="en-US"/>
              </w:rPr>
              <w:t>263</w:t>
            </w:r>
          </w:p>
        </w:tc>
      </w:tr>
      <w:tr w:rsidR="00900AEF" w:rsidRPr="00D6513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900AEF" w:rsidRPr="00900AEF" w:rsidRDefault="00900AEF" w:rsidP="00A52DE2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</w:t>
            </w:r>
            <w:r>
              <w:rPr>
                <w:bCs/>
                <w:sz w:val="24"/>
                <w:szCs w:val="24"/>
              </w:rPr>
              <w:t>бслужени пациенти</w:t>
            </w:r>
            <w:r>
              <w:rPr>
                <w:bCs/>
                <w:sz w:val="24"/>
                <w:szCs w:val="24"/>
                <w:lang w:val="bg-BG"/>
              </w:rPr>
              <w:t xml:space="preserve"> при амбул.прегледи</w:t>
            </w:r>
          </w:p>
          <w:p w:rsidR="00900AEF" w:rsidRPr="00963932" w:rsidRDefault="00900AEF" w:rsidP="00A52DE2">
            <w:pPr>
              <w:rPr>
                <w:bCs/>
                <w:sz w:val="24"/>
                <w:szCs w:val="24"/>
                <w:lang w:val="ru-RU"/>
              </w:rPr>
            </w:pPr>
            <w:r w:rsidRPr="00963932">
              <w:rPr>
                <w:bCs/>
                <w:sz w:val="24"/>
                <w:szCs w:val="24"/>
                <w:lang w:val="ru-RU"/>
              </w:rPr>
              <w:t>от тях – брой деца 0-17г.</w:t>
            </w:r>
          </w:p>
          <w:p w:rsidR="00900AEF" w:rsidRPr="00F93EB8" w:rsidRDefault="00900AEF" w:rsidP="00A52DE2">
            <w:pPr>
              <w:rPr>
                <w:bCs/>
                <w:sz w:val="24"/>
                <w:szCs w:val="24"/>
                <w:lang w:val="bg-BG"/>
              </w:rPr>
            </w:pPr>
            <w:r w:rsidRPr="00963932">
              <w:rPr>
                <w:bCs/>
                <w:sz w:val="24"/>
                <w:szCs w:val="24"/>
                <w:lang w:val="ru-RU"/>
              </w:rPr>
              <w:t xml:space="preserve">          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65132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  <w:lang w:val="bg-BG"/>
              </w:rPr>
              <w:t>насочени за хоспитализация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900AEF" w:rsidRPr="00E91812" w:rsidRDefault="00271CC7" w:rsidP="00A52DE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bg-BG"/>
              </w:rPr>
              <w:t>2</w:t>
            </w:r>
            <w:r w:rsidR="00E91812">
              <w:rPr>
                <w:bCs/>
                <w:sz w:val="24"/>
                <w:szCs w:val="24"/>
                <w:lang w:val="bg-BG"/>
              </w:rPr>
              <w:t>4</w:t>
            </w:r>
            <w:r w:rsidR="00E91812">
              <w:rPr>
                <w:bCs/>
                <w:sz w:val="24"/>
                <w:szCs w:val="24"/>
                <w:lang w:val="en-US"/>
              </w:rPr>
              <w:t>004</w:t>
            </w:r>
          </w:p>
          <w:p w:rsidR="00900AEF" w:rsidRPr="00E91812" w:rsidRDefault="00E91812" w:rsidP="00A52DE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bg-BG"/>
              </w:rPr>
              <w:t>52</w:t>
            </w:r>
            <w:r>
              <w:rPr>
                <w:bCs/>
                <w:sz w:val="24"/>
                <w:szCs w:val="24"/>
                <w:lang w:val="en-US"/>
              </w:rPr>
              <w:t>33</w:t>
            </w:r>
          </w:p>
          <w:p w:rsidR="00900AEF" w:rsidRPr="00E91812" w:rsidRDefault="00E91812" w:rsidP="00900AEF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bg-BG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825</w:t>
            </w:r>
          </w:p>
        </w:tc>
      </w:tr>
      <w:tr w:rsidR="00900AEF" w:rsidRPr="00D6513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900AEF" w:rsidRPr="00963932" w:rsidRDefault="00900AEF" w:rsidP="00383B08">
            <w:pPr>
              <w:rPr>
                <w:bCs/>
                <w:sz w:val="24"/>
                <w:szCs w:val="24"/>
                <w:lang w:val="ru-RU"/>
              </w:rPr>
            </w:pPr>
            <w:r w:rsidRPr="00963932">
              <w:rPr>
                <w:bCs/>
                <w:sz w:val="24"/>
                <w:szCs w:val="24"/>
                <w:lang w:val="ru-RU"/>
              </w:rPr>
              <w:t>Персонал – общ брой,</w:t>
            </w:r>
          </w:p>
          <w:p w:rsidR="00900AEF" w:rsidRPr="00963932" w:rsidRDefault="00900AEF" w:rsidP="00383B08">
            <w:pPr>
              <w:rPr>
                <w:bCs/>
                <w:sz w:val="24"/>
                <w:szCs w:val="24"/>
                <w:lang w:val="ru-RU"/>
              </w:rPr>
            </w:pPr>
            <w:r w:rsidRPr="00963932">
              <w:rPr>
                <w:bCs/>
                <w:sz w:val="24"/>
                <w:szCs w:val="24"/>
                <w:lang w:val="ru-RU"/>
              </w:rPr>
              <w:t>от тях – лекари</w:t>
            </w:r>
          </w:p>
          <w:p w:rsidR="00900AEF" w:rsidRPr="00D65132" w:rsidRDefault="00900AEF" w:rsidP="00383B08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65132">
              <w:rPr>
                <w:bCs/>
                <w:sz w:val="24"/>
                <w:szCs w:val="24"/>
              </w:rPr>
              <w:t>фелдшери</w:t>
            </w:r>
          </w:p>
          <w:p w:rsidR="00900AEF" w:rsidRPr="00D65132" w:rsidRDefault="00900AEF" w:rsidP="00383B08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65132">
              <w:rPr>
                <w:bCs/>
                <w:sz w:val="24"/>
                <w:szCs w:val="24"/>
              </w:rPr>
              <w:t>медицински сестри</w:t>
            </w:r>
          </w:p>
          <w:p w:rsidR="00900AEF" w:rsidRPr="00D65132" w:rsidRDefault="00900AEF" w:rsidP="00383B08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65132">
              <w:rPr>
                <w:bCs/>
                <w:sz w:val="24"/>
                <w:szCs w:val="24"/>
              </w:rPr>
              <w:t>акушерки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900AEF" w:rsidRPr="00E91812" w:rsidRDefault="00E91812" w:rsidP="00383B0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308</w:t>
            </w:r>
          </w:p>
          <w:p w:rsidR="00900AEF" w:rsidRPr="00E91812" w:rsidRDefault="00E91812" w:rsidP="00383B0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bg-BG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</w:p>
          <w:p w:rsidR="00900AEF" w:rsidRPr="00E91812" w:rsidRDefault="00E91812" w:rsidP="00383B0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68</w:t>
            </w:r>
          </w:p>
          <w:p w:rsidR="00900AEF" w:rsidRDefault="00900AEF" w:rsidP="00383B08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</w:t>
            </w:r>
          </w:p>
          <w:p w:rsidR="00900AEF" w:rsidRPr="00E91812" w:rsidRDefault="00E91812" w:rsidP="00383B0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</w:tr>
      <w:tr w:rsidR="00900AEF" w:rsidRPr="00E169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900AEF" w:rsidRPr="00D65132" w:rsidRDefault="00900AEF" w:rsidP="00383B08">
            <w:pPr>
              <w:rPr>
                <w:bCs/>
                <w:sz w:val="24"/>
                <w:szCs w:val="24"/>
              </w:rPr>
            </w:pPr>
            <w:r w:rsidRPr="00D65132">
              <w:rPr>
                <w:bCs/>
                <w:sz w:val="24"/>
                <w:szCs w:val="24"/>
              </w:rPr>
              <w:t>Транспортни средства -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900AEF" w:rsidRPr="00E91812" w:rsidRDefault="00900AEF" w:rsidP="00271CC7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bg-BG"/>
              </w:rPr>
              <w:t>2</w:t>
            </w:r>
            <w:r w:rsidR="00E91812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</w:tbl>
    <w:p w:rsidR="00D65132" w:rsidRPr="0041260D" w:rsidRDefault="00D65132" w:rsidP="00D65132">
      <w:pPr>
        <w:rPr>
          <w:bCs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D65132" w:rsidRPr="006D752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D65132" w:rsidRPr="00D65132" w:rsidRDefault="00D65132" w:rsidP="00383B0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D65132" w:rsidRDefault="00D65132" w:rsidP="00D65132">
      <w:pPr>
        <w:rPr>
          <w:bCs/>
          <w:szCs w:val="28"/>
          <w:lang w:val="bg-BG"/>
        </w:rPr>
      </w:pPr>
    </w:p>
    <w:p w:rsidR="005C14E1" w:rsidRDefault="005C14E1" w:rsidP="005C14E1">
      <w:pPr>
        <w:ind w:firstLine="560"/>
        <w:jc w:val="both"/>
        <w:rPr>
          <w:bCs/>
          <w:sz w:val="24"/>
          <w:szCs w:val="24"/>
          <w:lang w:val="bg-BG"/>
        </w:rPr>
      </w:pPr>
      <w:r w:rsidRPr="00D549AB">
        <w:rPr>
          <w:bCs/>
          <w:sz w:val="24"/>
          <w:szCs w:val="24"/>
          <w:lang w:val="bg-BG"/>
        </w:rPr>
        <w:t xml:space="preserve">През </w:t>
      </w:r>
      <w:r>
        <w:rPr>
          <w:bCs/>
          <w:sz w:val="24"/>
          <w:szCs w:val="24"/>
          <w:lang w:val="bg-BG"/>
        </w:rPr>
        <w:t>20</w:t>
      </w:r>
      <w:r w:rsidR="00107436">
        <w:rPr>
          <w:bCs/>
          <w:sz w:val="24"/>
          <w:szCs w:val="24"/>
          <w:lang w:val="bg-BG"/>
        </w:rPr>
        <w:t>1</w:t>
      </w:r>
      <w:r w:rsidR="0018610F">
        <w:rPr>
          <w:bCs/>
          <w:sz w:val="24"/>
          <w:szCs w:val="24"/>
          <w:lang w:val="en-US"/>
        </w:rPr>
        <w:t>9</w:t>
      </w:r>
      <w:r>
        <w:rPr>
          <w:bCs/>
          <w:sz w:val="24"/>
          <w:szCs w:val="24"/>
          <w:lang w:val="bg-BG"/>
        </w:rPr>
        <w:t xml:space="preserve"> г.</w:t>
      </w:r>
      <w:r w:rsidRPr="00D549AB">
        <w:rPr>
          <w:bCs/>
          <w:sz w:val="24"/>
          <w:szCs w:val="24"/>
          <w:lang w:val="bg-BG"/>
        </w:rPr>
        <w:t xml:space="preserve"> изпълнените от ЦСМП повиквания</w:t>
      </w:r>
      <w:r>
        <w:rPr>
          <w:bCs/>
          <w:sz w:val="24"/>
          <w:szCs w:val="24"/>
          <w:lang w:val="bg-BG"/>
        </w:rPr>
        <w:t xml:space="preserve"> и</w:t>
      </w:r>
      <w:r w:rsidRPr="00D549AB">
        <w:rPr>
          <w:bCs/>
          <w:sz w:val="24"/>
          <w:szCs w:val="24"/>
          <w:lang w:val="bg-BG"/>
        </w:rPr>
        <w:t xml:space="preserve"> броят на обслужените от ЦСМП пациенти </w:t>
      </w:r>
      <w:r>
        <w:rPr>
          <w:bCs/>
          <w:sz w:val="24"/>
          <w:szCs w:val="24"/>
          <w:lang w:val="bg-BG"/>
        </w:rPr>
        <w:t xml:space="preserve">е </w:t>
      </w:r>
      <w:r w:rsidR="00DF6FE7">
        <w:rPr>
          <w:bCs/>
          <w:sz w:val="24"/>
          <w:szCs w:val="24"/>
          <w:lang w:val="bg-BG"/>
        </w:rPr>
        <w:t xml:space="preserve">почти същият </w:t>
      </w:r>
      <w:r w:rsidR="00A5691B">
        <w:rPr>
          <w:bCs/>
          <w:sz w:val="24"/>
          <w:szCs w:val="24"/>
          <w:lang w:val="bg-BG"/>
        </w:rPr>
        <w:t xml:space="preserve"> спрямо</w:t>
      </w:r>
      <w:r>
        <w:rPr>
          <w:bCs/>
          <w:sz w:val="24"/>
          <w:szCs w:val="24"/>
          <w:lang w:val="bg-BG"/>
        </w:rPr>
        <w:t xml:space="preserve"> 20</w:t>
      </w:r>
      <w:r w:rsidR="008E5AB7">
        <w:rPr>
          <w:bCs/>
          <w:sz w:val="24"/>
          <w:szCs w:val="24"/>
          <w:lang w:val="bg-BG"/>
        </w:rPr>
        <w:t>1</w:t>
      </w:r>
      <w:r w:rsidR="0018610F">
        <w:rPr>
          <w:bCs/>
          <w:sz w:val="24"/>
          <w:szCs w:val="24"/>
          <w:lang w:val="en-US"/>
        </w:rPr>
        <w:t>8</w:t>
      </w:r>
      <w:r>
        <w:rPr>
          <w:bCs/>
          <w:sz w:val="24"/>
          <w:szCs w:val="24"/>
          <w:lang w:val="bg-BG"/>
        </w:rPr>
        <w:t xml:space="preserve"> г. И</w:t>
      </w:r>
      <w:r w:rsidRPr="00D549AB">
        <w:rPr>
          <w:bCs/>
          <w:sz w:val="24"/>
          <w:szCs w:val="24"/>
          <w:lang w:val="bg-BG"/>
        </w:rPr>
        <w:t xml:space="preserve">звършените в ЦСМП амбулаторни прегледи са </w:t>
      </w:r>
      <w:r>
        <w:rPr>
          <w:bCs/>
          <w:sz w:val="24"/>
          <w:szCs w:val="24"/>
          <w:lang w:val="bg-BG"/>
        </w:rPr>
        <w:t>2</w:t>
      </w:r>
      <w:r w:rsidR="006B0D28">
        <w:rPr>
          <w:bCs/>
          <w:sz w:val="24"/>
          <w:szCs w:val="24"/>
          <w:lang w:val="en-US"/>
        </w:rPr>
        <w:t>4</w:t>
      </w:r>
      <w:r w:rsidR="0018610F">
        <w:rPr>
          <w:bCs/>
          <w:sz w:val="24"/>
          <w:szCs w:val="24"/>
          <w:lang w:val="en-US"/>
        </w:rPr>
        <w:t>004</w:t>
      </w:r>
      <w:r w:rsidRPr="00D549AB">
        <w:rPr>
          <w:bCs/>
          <w:sz w:val="24"/>
          <w:szCs w:val="24"/>
          <w:lang w:val="bg-BG"/>
        </w:rPr>
        <w:t xml:space="preserve">, </w:t>
      </w:r>
      <w:r>
        <w:rPr>
          <w:bCs/>
          <w:sz w:val="24"/>
          <w:szCs w:val="24"/>
          <w:lang w:val="bg-BG"/>
        </w:rPr>
        <w:t xml:space="preserve">а в спешното отделение </w:t>
      </w:r>
      <w:r w:rsidR="002B0346">
        <w:rPr>
          <w:bCs/>
          <w:sz w:val="24"/>
          <w:szCs w:val="24"/>
          <w:lang w:val="bg-BG"/>
        </w:rPr>
        <w:t xml:space="preserve">на УМБАЛ – Плевен – </w:t>
      </w:r>
      <w:r w:rsidR="006B0D28">
        <w:rPr>
          <w:bCs/>
          <w:sz w:val="24"/>
          <w:szCs w:val="24"/>
          <w:lang w:val="en-US"/>
        </w:rPr>
        <w:t>4</w:t>
      </w:r>
      <w:r w:rsidR="0018610F">
        <w:rPr>
          <w:bCs/>
          <w:sz w:val="24"/>
          <w:szCs w:val="24"/>
          <w:lang w:val="en-US"/>
        </w:rPr>
        <w:t>3347</w:t>
      </w:r>
      <w:r w:rsidR="002B0346">
        <w:rPr>
          <w:bCs/>
          <w:sz w:val="24"/>
          <w:szCs w:val="24"/>
          <w:lang w:val="bg-BG"/>
        </w:rPr>
        <w:t>.</w:t>
      </w:r>
      <w:r w:rsidRPr="00D549AB">
        <w:rPr>
          <w:bCs/>
          <w:sz w:val="24"/>
          <w:szCs w:val="24"/>
          <w:lang w:val="bg-BG"/>
        </w:rPr>
        <w:t xml:space="preserve"> Така общият брой на амбулаторните прегледи в системата за спешна помощ </w:t>
      </w:r>
      <w:r w:rsidR="002B0346">
        <w:rPr>
          <w:bCs/>
          <w:sz w:val="24"/>
          <w:szCs w:val="24"/>
          <w:lang w:val="bg-BG"/>
        </w:rPr>
        <w:t xml:space="preserve"> </w:t>
      </w:r>
      <w:r w:rsidRPr="00D549AB">
        <w:rPr>
          <w:bCs/>
          <w:sz w:val="24"/>
          <w:szCs w:val="24"/>
          <w:lang w:val="bg-BG"/>
        </w:rPr>
        <w:t xml:space="preserve">през </w:t>
      </w:r>
      <w:r>
        <w:rPr>
          <w:bCs/>
          <w:sz w:val="24"/>
          <w:szCs w:val="24"/>
          <w:lang w:val="bg-BG"/>
        </w:rPr>
        <w:t xml:space="preserve"> </w:t>
      </w:r>
      <w:r w:rsidR="00A5691B">
        <w:rPr>
          <w:bCs/>
          <w:sz w:val="24"/>
          <w:szCs w:val="24"/>
          <w:lang w:val="bg-BG"/>
        </w:rPr>
        <w:t>20</w:t>
      </w:r>
      <w:r w:rsidR="002D5C7A">
        <w:rPr>
          <w:bCs/>
          <w:sz w:val="24"/>
          <w:szCs w:val="24"/>
          <w:lang w:val="bg-BG"/>
        </w:rPr>
        <w:t>1</w:t>
      </w:r>
      <w:r w:rsidR="0018610F">
        <w:rPr>
          <w:bCs/>
          <w:sz w:val="24"/>
          <w:szCs w:val="24"/>
          <w:lang w:val="en-US"/>
        </w:rPr>
        <w:t>9</w:t>
      </w:r>
      <w:r w:rsidR="00A5691B">
        <w:rPr>
          <w:bCs/>
          <w:sz w:val="24"/>
          <w:szCs w:val="24"/>
          <w:lang w:val="bg-BG"/>
        </w:rPr>
        <w:t xml:space="preserve"> г. е </w:t>
      </w:r>
      <w:r w:rsidR="007F42C9">
        <w:rPr>
          <w:bCs/>
          <w:sz w:val="24"/>
          <w:szCs w:val="24"/>
          <w:lang w:val="bg-BG"/>
        </w:rPr>
        <w:t>6</w:t>
      </w:r>
      <w:r w:rsidR="0018610F">
        <w:rPr>
          <w:bCs/>
          <w:sz w:val="24"/>
          <w:szCs w:val="24"/>
          <w:lang w:val="en-US"/>
        </w:rPr>
        <w:t>7351</w:t>
      </w:r>
      <w:r w:rsidR="00A5691B">
        <w:rPr>
          <w:bCs/>
          <w:sz w:val="24"/>
          <w:szCs w:val="24"/>
          <w:lang w:val="bg-BG"/>
        </w:rPr>
        <w:t xml:space="preserve"> </w:t>
      </w:r>
      <w:r w:rsidR="00A5691B" w:rsidRPr="00A5691B">
        <w:rPr>
          <w:bCs/>
          <w:sz w:val="24"/>
          <w:szCs w:val="24"/>
          <w:lang w:val="ru-RU"/>
        </w:rPr>
        <w:t>/</w:t>
      </w:r>
      <w:r w:rsidR="007F42C9">
        <w:rPr>
          <w:bCs/>
          <w:sz w:val="24"/>
          <w:szCs w:val="24"/>
          <w:lang w:val="bg-BG"/>
        </w:rPr>
        <w:t xml:space="preserve"> </w:t>
      </w:r>
      <w:r w:rsidR="00A5691B">
        <w:rPr>
          <w:bCs/>
          <w:sz w:val="24"/>
          <w:szCs w:val="24"/>
          <w:lang w:val="bg-BG"/>
        </w:rPr>
        <w:t xml:space="preserve">за </w:t>
      </w:r>
      <w:r>
        <w:rPr>
          <w:bCs/>
          <w:sz w:val="24"/>
          <w:szCs w:val="24"/>
          <w:lang w:val="bg-BG"/>
        </w:rPr>
        <w:t xml:space="preserve"> </w:t>
      </w:r>
      <w:r w:rsidRPr="00D549AB">
        <w:rPr>
          <w:bCs/>
          <w:sz w:val="24"/>
          <w:szCs w:val="24"/>
          <w:lang w:val="bg-BG"/>
        </w:rPr>
        <w:t>20</w:t>
      </w:r>
      <w:r w:rsidR="008E5AB7">
        <w:rPr>
          <w:bCs/>
          <w:sz w:val="24"/>
          <w:szCs w:val="24"/>
          <w:lang w:val="bg-BG"/>
        </w:rPr>
        <w:t>1</w:t>
      </w:r>
      <w:r w:rsidR="0018610F">
        <w:rPr>
          <w:bCs/>
          <w:sz w:val="24"/>
          <w:szCs w:val="24"/>
          <w:lang w:val="en-US"/>
        </w:rPr>
        <w:t>8</w:t>
      </w:r>
      <w:r>
        <w:rPr>
          <w:bCs/>
          <w:sz w:val="24"/>
          <w:szCs w:val="24"/>
          <w:lang w:val="bg-BG"/>
        </w:rPr>
        <w:t>г.</w:t>
      </w:r>
      <w:r w:rsidRPr="00D549AB">
        <w:rPr>
          <w:bCs/>
          <w:sz w:val="24"/>
          <w:szCs w:val="24"/>
          <w:lang w:val="bg-BG"/>
        </w:rPr>
        <w:t xml:space="preserve"> е  </w:t>
      </w:r>
      <w:r w:rsidR="00271CC7">
        <w:rPr>
          <w:bCs/>
          <w:sz w:val="24"/>
          <w:szCs w:val="24"/>
          <w:lang w:val="bg-BG"/>
        </w:rPr>
        <w:t>6</w:t>
      </w:r>
      <w:r w:rsidR="006B0D28">
        <w:rPr>
          <w:bCs/>
          <w:sz w:val="24"/>
          <w:szCs w:val="24"/>
          <w:lang w:val="en-US"/>
        </w:rPr>
        <w:t>5</w:t>
      </w:r>
      <w:r w:rsidR="0018610F">
        <w:rPr>
          <w:bCs/>
          <w:sz w:val="24"/>
          <w:szCs w:val="24"/>
          <w:lang w:val="en-US"/>
        </w:rPr>
        <w:t>231</w:t>
      </w:r>
      <w:r w:rsidR="00A5691B" w:rsidRPr="00A5691B">
        <w:rPr>
          <w:bCs/>
          <w:sz w:val="24"/>
          <w:szCs w:val="24"/>
          <w:lang w:val="ru-RU"/>
        </w:rPr>
        <w:t>/</w:t>
      </w:r>
      <w:r w:rsidRPr="00D549AB">
        <w:rPr>
          <w:bCs/>
          <w:sz w:val="24"/>
          <w:szCs w:val="24"/>
          <w:lang w:val="bg-BG"/>
        </w:rPr>
        <w:t>.</w:t>
      </w:r>
    </w:p>
    <w:p w:rsidR="007E2D08" w:rsidRPr="00D549AB" w:rsidRDefault="008E5AB7" w:rsidP="007E2D08">
      <w:pPr>
        <w:ind w:firstLine="56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От </w:t>
      </w:r>
      <w:r w:rsidR="003D7A16">
        <w:rPr>
          <w:bCs/>
          <w:sz w:val="24"/>
          <w:szCs w:val="24"/>
          <w:lang w:val="bg-BG"/>
        </w:rPr>
        <w:t>о</w:t>
      </w:r>
      <w:r w:rsidR="007E2D08" w:rsidRPr="00D549AB">
        <w:rPr>
          <w:bCs/>
          <w:sz w:val="24"/>
          <w:szCs w:val="24"/>
          <w:lang w:val="bg-BG"/>
        </w:rPr>
        <w:t>бслужените пациенти през 20</w:t>
      </w:r>
      <w:r w:rsidR="00107436">
        <w:rPr>
          <w:bCs/>
          <w:sz w:val="24"/>
          <w:szCs w:val="24"/>
          <w:lang w:val="bg-BG"/>
        </w:rPr>
        <w:t>1</w:t>
      </w:r>
      <w:r w:rsidR="0018610F">
        <w:rPr>
          <w:bCs/>
          <w:sz w:val="24"/>
          <w:szCs w:val="24"/>
          <w:lang w:val="en-US"/>
        </w:rPr>
        <w:t>9</w:t>
      </w:r>
      <w:r w:rsidR="007E2D08">
        <w:rPr>
          <w:bCs/>
          <w:sz w:val="24"/>
          <w:szCs w:val="24"/>
          <w:lang w:val="bg-BG"/>
        </w:rPr>
        <w:t xml:space="preserve"> г.</w:t>
      </w:r>
      <w:r w:rsidR="007E2D08" w:rsidRPr="00D549AB">
        <w:rPr>
          <w:bCs/>
          <w:sz w:val="24"/>
          <w:szCs w:val="24"/>
          <w:lang w:val="bg-BG"/>
        </w:rPr>
        <w:t xml:space="preserve"> в  </w:t>
      </w:r>
      <w:r w:rsidR="007E2D08">
        <w:rPr>
          <w:bCs/>
          <w:sz w:val="24"/>
          <w:szCs w:val="24"/>
          <w:lang w:val="bg-BG"/>
        </w:rPr>
        <w:t>с</w:t>
      </w:r>
      <w:r w:rsidR="007E2D08" w:rsidRPr="00D549AB">
        <w:rPr>
          <w:bCs/>
          <w:sz w:val="24"/>
          <w:szCs w:val="24"/>
          <w:lang w:val="bg-BG"/>
        </w:rPr>
        <w:t>пешн</w:t>
      </w:r>
      <w:r w:rsidR="007E2D08">
        <w:rPr>
          <w:bCs/>
          <w:sz w:val="24"/>
          <w:szCs w:val="24"/>
          <w:lang w:val="bg-BG"/>
        </w:rPr>
        <w:t>ото отделение</w:t>
      </w:r>
      <w:r w:rsidR="00271CC7">
        <w:rPr>
          <w:bCs/>
          <w:sz w:val="24"/>
          <w:szCs w:val="24"/>
          <w:lang w:val="bg-BG"/>
        </w:rPr>
        <w:t>,</w:t>
      </w:r>
      <w:r w:rsidR="007E2D08">
        <w:rPr>
          <w:bCs/>
          <w:sz w:val="24"/>
          <w:szCs w:val="24"/>
          <w:lang w:val="bg-BG"/>
        </w:rPr>
        <w:t xml:space="preserve"> </w:t>
      </w:r>
      <w:r w:rsidR="00F27DF5">
        <w:rPr>
          <w:bCs/>
          <w:sz w:val="24"/>
          <w:szCs w:val="24"/>
          <w:lang w:val="bg-BG"/>
        </w:rPr>
        <w:t>1</w:t>
      </w:r>
      <w:r w:rsidR="0018610F">
        <w:rPr>
          <w:bCs/>
          <w:sz w:val="24"/>
          <w:szCs w:val="24"/>
          <w:lang w:val="en-US"/>
        </w:rPr>
        <w:t>3178</w:t>
      </w:r>
      <w:r w:rsidR="007F42C9">
        <w:rPr>
          <w:bCs/>
          <w:sz w:val="24"/>
          <w:szCs w:val="24"/>
          <w:lang w:val="bg-BG"/>
        </w:rPr>
        <w:t xml:space="preserve"> </w:t>
      </w:r>
      <w:r w:rsidR="007E2D08" w:rsidRPr="00D549AB">
        <w:rPr>
          <w:bCs/>
          <w:sz w:val="24"/>
          <w:szCs w:val="24"/>
          <w:lang w:val="bg-BG"/>
        </w:rPr>
        <w:t>(</w:t>
      </w:r>
      <w:r>
        <w:rPr>
          <w:bCs/>
          <w:sz w:val="24"/>
          <w:szCs w:val="24"/>
          <w:lang w:val="bg-BG"/>
        </w:rPr>
        <w:t>3</w:t>
      </w:r>
      <w:r w:rsidR="0018610F">
        <w:rPr>
          <w:bCs/>
          <w:sz w:val="24"/>
          <w:szCs w:val="24"/>
          <w:lang w:val="en-US"/>
        </w:rPr>
        <w:t>0</w:t>
      </w:r>
      <w:r w:rsidR="007E2D08" w:rsidRPr="00D549AB">
        <w:rPr>
          <w:bCs/>
          <w:sz w:val="24"/>
          <w:szCs w:val="24"/>
          <w:lang w:val="bg-BG"/>
        </w:rPr>
        <w:t>%) са били хоспитализирани по спешност, а на останалите са осъществени необходимите диагностично-лечебни дейности, след което са насочени към системата за извънболнична медицинска помощ.</w:t>
      </w:r>
      <w:r w:rsidR="002F2209">
        <w:rPr>
          <w:bCs/>
          <w:sz w:val="24"/>
          <w:szCs w:val="24"/>
          <w:lang w:val="bg-BG"/>
        </w:rPr>
        <w:t xml:space="preserve"> </w:t>
      </w:r>
    </w:p>
    <w:p w:rsidR="007E2D08" w:rsidRDefault="007E2D08" w:rsidP="007E2D08">
      <w:pPr>
        <w:ind w:firstLine="709"/>
        <w:jc w:val="both"/>
        <w:rPr>
          <w:bCs/>
          <w:sz w:val="24"/>
          <w:szCs w:val="24"/>
          <w:lang w:val="bg-BG"/>
        </w:rPr>
      </w:pPr>
    </w:p>
    <w:tbl>
      <w:tblPr>
        <w:tblW w:w="7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5"/>
        <w:gridCol w:w="3686"/>
      </w:tblGrid>
      <w:tr w:rsidR="007E2D08" w:rsidRPr="004B4C25">
        <w:trPr>
          <w:jc w:val="center"/>
        </w:trPr>
        <w:tc>
          <w:tcPr>
            <w:tcW w:w="7871" w:type="dxa"/>
            <w:gridSpan w:val="2"/>
          </w:tcPr>
          <w:p w:rsidR="007E2D08" w:rsidRPr="004B4C25" w:rsidRDefault="007E2D08" w:rsidP="00B77D5A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Спешно отделение към лечебно заведение за болнична медицинска помощ</w:t>
            </w:r>
          </w:p>
        </w:tc>
      </w:tr>
      <w:tr w:rsidR="0018610F" w:rsidRPr="004B4C25">
        <w:trPr>
          <w:jc w:val="center"/>
        </w:trPr>
        <w:tc>
          <w:tcPr>
            <w:tcW w:w="4185" w:type="dxa"/>
          </w:tcPr>
          <w:p w:rsidR="0018610F" w:rsidRPr="004B4C25" w:rsidRDefault="0018610F" w:rsidP="003332C7">
            <w:pPr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Амбулаторни прегледи – 201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3686" w:type="dxa"/>
            <w:vAlign w:val="center"/>
          </w:tcPr>
          <w:p w:rsidR="0018610F" w:rsidRPr="00941C85" w:rsidRDefault="0018610F" w:rsidP="003332C7">
            <w:pPr>
              <w:tabs>
                <w:tab w:val="left" w:pos="3470"/>
              </w:tabs>
              <w:ind w:right="-3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38845</w:t>
            </w:r>
          </w:p>
        </w:tc>
      </w:tr>
      <w:tr w:rsidR="0018610F" w:rsidRPr="004B4C25">
        <w:trPr>
          <w:jc w:val="center"/>
        </w:trPr>
        <w:tc>
          <w:tcPr>
            <w:tcW w:w="4185" w:type="dxa"/>
          </w:tcPr>
          <w:p w:rsidR="0018610F" w:rsidRPr="004B4C25" w:rsidRDefault="0018610F" w:rsidP="003332C7">
            <w:pPr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Хоспитализирани пациенти-201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3686" w:type="dxa"/>
            <w:vAlign w:val="center"/>
          </w:tcPr>
          <w:p w:rsidR="0018610F" w:rsidRPr="004B4C25" w:rsidRDefault="0018610F" w:rsidP="00BB4DFB">
            <w:pPr>
              <w:tabs>
                <w:tab w:val="left" w:pos="3470"/>
              </w:tabs>
              <w:ind w:right="-34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>
              <w:rPr>
                <w:sz w:val="22"/>
                <w:szCs w:val="22"/>
                <w:lang w:val="en-US"/>
              </w:rPr>
              <w:t>2277</w:t>
            </w:r>
            <w:r w:rsidR="00BB4DFB">
              <w:rPr>
                <w:sz w:val="22"/>
                <w:szCs w:val="22"/>
                <w:lang w:val="en-US"/>
              </w:rPr>
              <w:t xml:space="preserve"> </w:t>
            </w:r>
            <w:r w:rsidR="00BB4DFB">
              <w:rPr>
                <w:sz w:val="22"/>
                <w:szCs w:val="22"/>
                <w:lang w:val="ru-RU"/>
              </w:rPr>
              <w:t xml:space="preserve">/ </w:t>
            </w:r>
            <w:r w:rsidRPr="004B4C25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1</w:t>
            </w:r>
            <w:r w:rsidRPr="004B4C25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6</w:t>
            </w:r>
            <w:r w:rsidR="00BB4DFB">
              <w:rPr>
                <w:sz w:val="22"/>
                <w:szCs w:val="22"/>
                <w:lang w:val="ru-RU"/>
              </w:rPr>
              <w:t xml:space="preserve">%  </w:t>
            </w:r>
            <w:r w:rsidRPr="004B4C25">
              <w:rPr>
                <w:sz w:val="22"/>
                <w:szCs w:val="22"/>
                <w:lang w:val="ru-RU"/>
              </w:rPr>
              <w:t>/</w:t>
            </w:r>
          </w:p>
        </w:tc>
      </w:tr>
      <w:tr w:rsidR="0018610F" w:rsidRPr="004B4C25">
        <w:trPr>
          <w:jc w:val="center"/>
        </w:trPr>
        <w:tc>
          <w:tcPr>
            <w:tcW w:w="4185" w:type="dxa"/>
          </w:tcPr>
          <w:p w:rsidR="0018610F" w:rsidRPr="004B4C25" w:rsidRDefault="0018610F" w:rsidP="003332C7">
            <w:pPr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Амбулаторни прегледи – 201</w:t>
            </w:r>
            <w:r>
              <w:rPr>
                <w:bCs/>
                <w:sz w:val="22"/>
                <w:szCs w:val="22"/>
                <w:lang w:val="en-US"/>
              </w:rPr>
              <w:t>8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3686" w:type="dxa"/>
            <w:vAlign w:val="center"/>
          </w:tcPr>
          <w:p w:rsidR="0018610F" w:rsidRPr="00941C85" w:rsidRDefault="0018610F" w:rsidP="003332C7">
            <w:pPr>
              <w:tabs>
                <w:tab w:val="left" w:pos="3470"/>
              </w:tabs>
              <w:ind w:right="-3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40575</w:t>
            </w:r>
          </w:p>
        </w:tc>
      </w:tr>
      <w:tr w:rsidR="0018610F" w:rsidRPr="004B4C25">
        <w:trPr>
          <w:jc w:val="center"/>
        </w:trPr>
        <w:tc>
          <w:tcPr>
            <w:tcW w:w="4185" w:type="dxa"/>
          </w:tcPr>
          <w:p w:rsidR="0018610F" w:rsidRPr="004B4C25" w:rsidRDefault="0018610F" w:rsidP="003332C7">
            <w:pPr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Хоспитализирани пациенти-201</w:t>
            </w:r>
            <w:r>
              <w:rPr>
                <w:bCs/>
                <w:sz w:val="22"/>
                <w:szCs w:val="22"/>
                <w:lang w:val="en-US"/>
              </w:rPr>
              <w:t>8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3686" w:type="dxa"/>
            <w:vAlign w:val="center"/>
          </w:tcPr>
          <w:p w:rsidR="0018610F" w:rsidRPr="004B4C25" w:rsidRDefault="0018610F" w:rsidP="00BB4DFB">
            <w:pPr>
              <w:tabs>
                <w:tab w:val="left" w:pos="3470"/>
              </w:tabs>
              <w:ind w:right="-34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>
              <w:rPr>
                <w:sz w:val="22"/>
                <w:szCs w:val="22"/>
                <w:lang w:val="en-US"/>
              </w:rPr>
              <w:t>4042</w:t>
            </w:r>
            <w:r w:rsidR="00BB4DFB">
              <w:rPr>
                <w:sz w:val="22"/>
                <w:szCs w:val="22"/>
                <w:lang w:val="en-US"/>
              </w:rPr>
              <w:t xml:space="preserve"> </w:t>
            </w:r>
            <w:r w:rsidR="00BB4DFB">
              <w:rPr>
                <w:sz w:val="22"/>
                <w:szCs w:val="22"/>
                <w:lang w:val="ru-RU"/>
              </w:rPr>
              <w:t xml:space="preserve">/ </w:t>
            </w:r>
            <w:r w:rsidRPr="004B4C25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  <w:r w:rsidRPr="004B4C25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6</w:t>
            </w:r>
            <w:r w:rsidR="00BB4DFB">
              <w:rPr>
                <w:sz w:val="22"/>
                <w:szCs w:val="22"/>
                <w:lang w:val="ru-RU"/>
              </w:rPr>
              <w:t xml:space="preserve">%  </w:t>
            </w:r>
            <w:r w:rsidRPr="004B4C25">
              <w:rPr>
                <w:sz w:val="22"/>
                <w:szCs w:val="22"/>
                <w:lang w:val="ru-RU"/>
              </w:rPr>
              <w:t>/</w:t>
            </w:r>
          </w:p>
        </w:tc>
      </w:tr>
      <w:tr w:rsidR="00DF7E2C" w:rsidRPr="004B4C25">
        <w:trPr>
          <w:jc w:val="center"/>
        </w:trPr>
        <w:tc>
          <w:tcPr>
            <w:tcW w:w="4185" w:type="dxa"/>
          </w:tcPr>
          <w:p w:rsidR="00DF7E2C" w:rsidRPr="004B4C25" w:rsidRDefault="00DF7E2C" w:rsidP="0018610F">
            <w:pPr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Амбулаторни прегледи – 201</w:t>
            </w:r>
            <w:r w:rsidR="0018610F">
              <w:rPr>
                <w:bCs/>
                <w:sz w:val="22"/>
                <w:szCs w:val="22"/>
                <w:lang w:val="en-US"/>
              </w:rPr>
              <w:t>9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3686" w:type="dxa"/>
            <w:vAlign w:val="center"/>
          </w:tcPr>
          <w:p w:rsidR="00DF7E2C" w:rsidRPr="00941C85" w:rsidRDefault="0018610F" w:rsidP="0018610F">
            <w:pPr>
              <w:tabs>
                <w:tab w:val="left" w:pos="3470"/>
              </w:tabs>
              <w:ind w:right="-3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43347</w:t>
            </w:r>
          </w:p>
        </w:tc>
      </w:tr>
      <w:tr w:rsidR="00DF7E2C" w:rsidRPr="004B4C25">
        <w:trPr>
          <w:jc w:val="center"/>
        </w:trPr>
        <w:tc>
          <w:tcPr>
            <w:tcW w:w="4185" w:type="dxa"/>
          </w:tcPr>
          <w:p w:rsidR="00DF7E2C" w:rsidRPr="004B4C25" w:rsidRDefault="00DF7E2C" w:rsidP="0018610F">
            <w:pPr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Хоспитализирани пациенти-201</w:t>
            </w:r>
            <w:r w:rsidR="0018610F">
              <w:rPr>
                <w:bCs/>
                <w:sz w:val="22"/>
                <w:szCs w:val="22"/>
                <w:lang w:val="en-US"/>
              </w:rPr>
              <w:t>9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3686" w:type="dxa"/>
            <w:vAlign w:val="center"/>
          </w:tcPr>
          <w:p w:rsidR="00DF7E2C" w:rsidRPr="004B4C25" w:rsidRDefault="00DF7E2C" w:rsidP="00BB4DFB">
            <w:pPr>
              <w:tabs>
                <w:tab w:val="left" w:pos="3470"/>
              </w:tabs>
              <w:ind w:right="-34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18610F">
              <w:rPr>
                <w:sz w:val="22"/>
                <w:szCs w:val="22"/>
                <w:lang w:val="en-US"/>
              </w:rPr>
              <w:t>3178</w:t>
            </w:r>
            <w:r w:rsidR="00BB4DFB">
              <w:rPr>
                <w:sz w:val="22"/>
                <w:szCs w:val="22"/>
                <w:lang w:val="en-US"/>
              </w:rPr>
              <w:t xml:space="preserve"> </w:t>
            </w:r>
            <w:r w:rsidR="00BB4DFB">
              <w:rPr>
                <w:sz w:val="22"/>
                <w:szCs w:val="22"/>
                <w:lang w:val="ru-RU"/>
              </w:rPr>
              <w:t xml:space="preserve">/  </w:t>
            </w:r>
            <w:r w:rsidR="0018610F">
              <w:rPr>
                <w:sz w:val="22"/>
                <w:szCs w:val="22"/>
                <w:lang w:val="en-US"/>
              </w:rPr>
              <w:t>0</w:t>
            </w:r>
            <w:r w:rsidRPr="004B4C25">
              <w:rPr>
                <w:sz w:val="22"/>
                <w:szCs w:val="22"/>
                <w:lang w:val="ru-RU"/>
              </w:rPr>
              <w:t>.</w:t>
            </w:r>
            <w:r w:rsidR="0018610F">
              <w:rPr>
                <w:sz w:val="22"/>
                <w:szCs w:val="22"/>
                <w:lang w:val="en-US"/>
              </w:rPr>
              <w:t>4</w:t>
            </w:r>
            <w:r w:rsidR="00BB4DFB">
              <w:rPr>
                <w:sz w:val="22"/>
                <w:szCs w:val="22"/>
                <w:lang w:val="ru-RU"/>
              </w:rPr>
              <w:t xml:space="preserve">%  </w:t>
            </w:r>
            <w:r w:rsidRPr="004B4C25">
              <w:rPr>
                <w:sz w:val="22"/>
                <w:szCs w:val="22"/>
                <w:lang w:val="ru-RU"/>
              </w:rPr>
              <w:t>/</w:t>
            </w:r>
          </w:p>
        </w:tc>
      </w:tr>
    </w:tbl>
    <w:p w:rsidR="007E2D08" w:rsidRDefault="007E2D08" w:rsidP="005C14E1">
      <w:pPr>
        <w:ind w:firstLine="560"/>
        <w:jc w:val="both"/>
        <w:rPr>
          <w:bCs/>
          <w:sz w:val="24"/>
          <w:szCs w:val="24"/>
          <w:lang w:val="bg-BG"/>
        </w:rPr>
      </w:pPr>
    </w:p>
    <w:p w:rsidR="004B4C25" w:rsidRDefault="004B4C25" w:rsidP="005C14E1">
      <w:pPr>
        <w:ind w:firstLine="560"/>
        <w:jc w:val="both"/>
        <w:rPr>
          <w:bCs/>
          <w:sz w:val="24"/>
          <w:szCs w:val="24"/>
          <w:lang w:val="bg-BG"/>
        </w:rPr>
      </w:pPr>
    </w:p>
    <w:p w:rsidR="004B4C25" w:rsidRDefault="004B4C25" w:rsidP="005C14E1">
      <w:pPr>
        <w:ind w:firstLine="560"/>
        <w:jc w:val="both"/>
        <w:rPr>
          <w:bCs/>
          <w:sz w:val="24"/>
          <w:szCs w:val="24"/>
          <w:lang w:val="bg-BG"/>
        </w:rPr>
      </w:pPr>
    </w:p>
    <w:p w:rsidR="00866993" w:rsidRDefault="00123282" w:rsidP="00866993">
      <w:pPr>
        <w:pStyle w:val="11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</w:t>
      </w:r>
      <w:r w:rsidRPr="00123282">
        <w:rPr>
          <w:rFonts w:ascii="Times New Roman" w:hAnsi="Times New Roman"/>
          <w:lang w:val="en-AU"/>
        </w:rPr>
        <w:t>Анализът на състоянието, организацията и дейността на системата за спешна медицинска помощ дава възможност да се определят следните съществени проблеми, които обосновават необходимостта от промени в системата на спешната медицинска помощ:</w:t>
      </w:r>
    </w:p>
    <w:p w:rsidR="00123282" w:rsidRDefault="00123282" w:rsidP="00123282">
      <w:pPr>
        <w:pStyle w:val="11"/>
        <w:numPr>
          <w:ilvl w:val="0"/>
          <w:numId w:val="6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Pr="00123282">
        <w:rPr>
          <w:rFonts w:ascii="Times New Roman" w:hAnsi="Times New Roman"/>
          <w:lang w:val="en-AU"/>
        </w:rPr>
        <w:t>липса на ясно дефиниране на обекта на спешната помощ, което предполага често неадекватното й обременяване с неспецифични функции както от пациентите, така и от самата здравна система;</w:t>
      </w:r>
    </w:p>
    <w:p w:rsidR="00123282" w:rsidRDefault="001961A8" w:rsidP="00123282">
      <w:pPr>
        <w:pStyle w:val="11"/>
        <w:numPr>
          <w:ilvl w:val="0"/>
          <w:numId w:val="6"/>
        </w:numPr>
        <w:jc w:val="both"/>
        <w:rPr>
          <w:rFonts w:ascii="Times New Roman" w:hAnsi="Times New Roman"/>
          <w:lang w:val="bg-BG"/>
        </w:rPr>
      </w:pPr>
      <w:r w:rsidRPr="001961A8">
        <w:rPr>
          <w:rFonts w:ascii="Times New Roman" w:hAnsi="Times New Roman"/>
          <w:lang w:val="en-AU"/>
        </w:rPr>
        <w:t>влошаваща се кадрова осигуреност и демотивация на работещите в системата за спешна медицинска помощ;</w:t>
      </w:r>
    </w:p>
    <w:p w:rsidR="001961A8" w:rsidRPr="00123282" w:rsidRDefault="001961A8" w:rsidP="00123282">
      <w:pPr>
        <w:pStyle w:val="11"/>
        <w:numPr>
          <w:ilvl w:val="0"/>
          <w:numId w:val="6"/>
        </w:numPr>
        <w:jc w:val="both"/>
        <w:rPr>
          <w:rFonts w:ascii="Times New Roman" w:hAnsi="Times New Roman"/>
          <w:lang w:val="bg-BG"/>
        </w:rPr>
      </w:pPr>
      <w:r w:rsidRPr="001961A8">
        <w:rPr>
          <w:rFonts w:ascii="Times New Roman" w:hAnsi="Times New Roman"/>
          <w:lang w:val="en-AU"/>
        </w:rPr>
        <w:t>неизчерпателна и противоречива нормативна база по отношение на координацията и взаимодействие между лечебните заведения за спешна, извънболнична и болнична помощ при обслужване на спешните пациенти.</w:t>
      </w:r>
    </w:p>
    <w:p w:rsidR="007E2D08" w:rsidRDefault="001961A8" w:rsidP="001961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</w:t>
      </w:r>
      <w:r w:rsidRPr="001961A8">
        <w:rPr>
          <w:bCs/>
          <w:sz w:val="24"/>
          <w:szCs w:val="24"/>
        </w:rPr>
        <w:t>Всичко това се установява на фона на: нарастваща неудовлетвореност и здравна несигурност на обществото от качеството на предоставяните му здравни услуги, в т.ч. спешна медицинска помощ; непрекъснато нарастване на финансовите разходи за здравеопазване при влошаващи се показатели на общественото здраве; ангажименти на страната, като член на Европейския съюз, за гарантиране на качеството на здравната помощ, особено в спешната помощ, предвид увеличаваща се мобилност на гражданите в границите на ЕС; нарастваща необходимост от готовност на системата за спешна медицинска помощ за реакция в случай на природни бедствия и катастрофи</w:t>
      </w:r>
      <w:r>
        <w:rPr>
          <w:bCs/>
          <w:sz w:val="24"/>
          <w:szCs w:val="24"/>
          <w:lang w:val="bg-BG"/>
        </w:rPr>
        <w:t>.</w:t>
      </w:r>
    </w:p>
    <w:p w:rsidR="0096300D" w:rsidRPr="001961A8" w:rsidRDefault="0096300D" w:rsidP="005B7D86">
      <w:pPr>
        <w:pStyle w:val="4"/>
      </w:pPr>
      <w:r>
        <w:t xml:space="preserve">             </w:t>
      </w:r>
      <w:r w:rsidRPr="0096300D">
        <w:t>Необходима е функционална интеграция на двете основни съставни части на системата – извънболнична и болнична спешна медицинска помощ, която да позволи непрекъсваемост на обслужването на спешния пациент и осигуряване на необходимите инвестиции в развитие на човешките ресурси, инфраструктурата и материалнотехническата обезпеченост за гарантиране на своевременността и качеството на оказваната спешна медицинска помощ.</w:t>
      </w:r>
    </w:p>
    <w:p w:rsidR="001961A8" w:rsidRDefault="001961A8" w:rsidP="004B4C25">
      <w:pPr>
        <w:jc w:val="center"/>
        <w:rPr>
          <w:b/>
          <w:bCs/>
          <w:sz w:val="24"/>
          <w:szCs w:val="24"/>
          <w:lang w:val="bg-BG"/>
        </w:rPr>
      </w:pPr>
    </w:p>
    <w:p w:rsidR="00C777BA" w:rsidRDefault="00C777BA" w:rsidP="004B4C25">
      <w:pPr>
        <w:jc w:val="center"/>
        <w:rPr>
          <w:b/>
          <w:bCs/>
          <w:sz w:val="24"/>
          <w:szCs w:val="24"/>
          <w:lang w:val="en-US"/>
        </w:rPr>
      </w:pPr>
    </w:p>
    <w:p w:rsidR="00865C46" w:rsidRPr="00BF45DF" w:rsidRDefault="00865C46" w:rsidP="004B4C25">
      <w:pPr>
        <w:jc w:val="center"/>
        <w:rPr>
          <w:b/>
          <w:bCs/>
          <w:sz w:val="24"/>
          <w:szCs w:val="24"/>
          <w:lang w:val="bg-BG"/>
        </w:rPr>
      </w:pPr>
      <w:r w:rsidRPr="00BF45DF">
        <w:rPr>
          <w:b/>
          <w:bCs/>
          <w:sz w:val="24"/>
          <w:szCs w:val="24"/>
          <w:lang w:val="bg-BG"/>
        </w:rPr>
        <w:t>5.</w:t>
      </w:r>
      <w:r w:rsidRPr="00865C46">
        <w:rPr>
          <w:bCs/>
          <w:sz w:val="24"/>
          <w:szCs w:val="24"/>
          <w:lang w:val="bg-BG"/>
        </w:rPr>
        <w:t xml:space="preserve"> </w:t>
      </w:r>
      <w:r w:rsidRPr="00BF45DF">
        <w:rPr>
          <w:b/>
          <w:bCs/>
          <w:sz w:val="24"/>
          <w:szCs w:val="24"/>
          <w:lang w:val="bg-BG"/>
        </w:rPr>
        <w:t>Осигуреност на регионалната здравна мрежа с човешки ресурси</w:t>
      </w:r>
    </w:p>
    <w:p w:rsidR="00865C46" w:rsidRPr="00865C46" w:rsidRDefault="00865C46" w:rsidP="00865C46">
      <w:pPr>
        <w:rPr>
          <w:b/>
          <w:bCs/>
          <w:sz w:val="24"/>
          <w:szCs w:val="24"/>
          <w:highlight w:val="yellow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D65132" w:rsidRPr="00383B08" w:rsidTr="00F14B5A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0F228D" w:rsidRPr="00F14B5A" w:rsidRDefault="00F14B5A" w:rsidP="00F14B5A">
            <w:pPr>
              <w:pStyle w:val="afa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 xml:space="preserve">           </w:t>
            </w:r>
            <w:r w:rsidR="000F228D" w:rsidRPr="00F14B5A">
              <w:rPr>
                <w:b w:val="0"/>
                <w:sz w:val="24"/>
                <w:szCs w:val="24"/>
                <w:lang w:val="bg-BG"/>
              </w:rPr>
              <w:t xml:space="preserve">Развитието и управлението на човешките ресурси имат решаваща роля за ефективното функциониране  на здравната система в България. В нея са ангажирани голям брой медицински специалисти (лекари, лекари по дентална медицина, фармацевти, медицински сестри, акушерки, лаборанти, рехабилитатори, зъботехници и др.), както и немедицински специалисти (биолози, биохимици, инженери, икономисти, социолози и </w:t>
            </w:r>
            <w:r w:rsidR="000F228D" w:rsidRPr="00F14B5A">
              <w:rPr>
                <w:b w:val="0"/>
                <w:sz w:val="24"/>
                <w:szCs w:val="24"/>
                <w:lang w:val="bg-BG"/>
              </w:rPr>
              <w:lastRenderedPageBreak/>
              <w:t xml:space="preserve">социални работници, психолози, педагози, помощен и технически персонал). </w:t>
            </w:r>
          </w:p>
          <w:p w:rsidR="00316D0D" w:rsidRPr="005549AA" w:rsidRDefault="00F14B5A" w:rsidP="00F14B5A">
            <w:pPr>
              <w:pStyle w:val="afa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 xml:space="preserve">           </w:t>
            </w:r>
            <w:r w:rsidR="000F228D" w:rsidRPr="00F14B5A">
              <w:rPr>
                <w:b w:val="0"/>
                <w:sz w:val="24"/>
                <w:szCs w:val="24"/>
                <w:lang w:val="bg-BG"/>
              </w:rPr>
              <w:t>През 20</w:t>
            </w:r>
            <w:r w:rsidR="001E3BBC" w:rsidRPr="00F14B5A">
              <w:rPr>
                <w:b w:val="0"/>
                <w:sz w:val="24"/>
                <w:szCs w:val="24"/>
                <w:lang w:val="bg-BG"/>
              </w:rPr>
              <w:t>1</w:t>
            </w:r>
            <w:r w:rsidR="00B731F6">
              <w:rPr>
                <w:b w:val="0"/>
                <w:sz w:val="24"/>
                <w:szCs w:val="24"/>
                <w:lang w:val="en-US"/>
              </w:rPr>
              <w:t>9</w:t>
            </w:r>
            <w:r w:rsidR="000F228D" w:rsidRPr="00F14B5A">
              <w:rPr>
                <w:b w:val="0"/>
                <w:sz w:val="24"/>
                <w:szCs w:val="24"/>
                <w:lang w:val="bg-BG"/>
              </w:rPr>
              <w:t xml:space="preserve"> г. осигуреността с лекари </w:t>
            </w:r>
            <w:r w:rsidR="00B731F6">
              <w:rPr>
                <w:b w:val="0"/>
                <w:sz w:val="24"/>
                <w:szCs w:val="24"/>
                <w:lang w:val="bg-BG"/>
              </w:rPr>
              <w:t xml:space="preserve">запазва </w:t>
            </w:r>
            <w:r w:rsidR="00175A88" w:rsidRPr="00F14B5A">
              <w:rPr>
                <w:b w:val="0"/>
                <w:sz w:val="24"/>
                <w:szCs w:val="24"/>
                <w:lang w:val="bg-BG"/>
              </w:rPr>
              <w:t xml:space="preserve"> нивото от предишн</w:t>
            </w:r>
            <w:r w:rsidR="00316D0D" w:rsidRPr="00F14B5A">
              <w:rPr>
                <w:b w:val="0"/>
                <w:sz w:val="24"/>
                <w:szCs w:val="24"/>
                <w:lang w:val="bg-BG"/>
              </w:rPr>
              <w:t>ите</w:t>
            </w:r>
            <w:r w:rsidR="00175A88" w:rsidRPr="00F14B5A">
              <w:rPr>
                <w:b w:val="0"/>
                <w:sz w:val="24"/>
                <w:szCs w:val="24"/>
                <w:lang w:val="bg-BG"/>
              </w:rPr>
              <w:t xml:space="preserve"> годин</w:t>
            </w:r>
            <w:r w:rsidR="000B4721">
              <w:rPr>
                <w:b w:val="0"/>
                <w:sz w:val="24"/>
                <w:szCs w:val="24"/>
                <w:lang w:val="bg-BG"/>
              </w:rPr>
              <w:t xml:space="preserve">и – </w:t>
            </w:r>
            <w:r w:rsidR="00316D0D" w:rsidRPr="00F14B5A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B731F6">
              <w:rPr>
                <w:b w:val="0"/>
                <w:sz w:val="24"/>
                <w:szCs w:val="24"/>
                <w:lang w:val="bg-BG"/>
              </w:rPr>
              <w:t>60</w:t>
            </w:r>
            <w:r w:rsidR="000B4721">
              <w:rPr>
                <w:b w:val="0"/>
                <w:sz w:val="24"/>
                <w:szCs w:val="24"/>
                <w:lang w:val="bg-BG"/>
              </w:rPr>
              <w:t>.</w:t>
            </w:r>
            <w:r w:rsidR="00B731F6">
              <w:rPr>
                <w:b w:val="0"/>
                <w:sz w:val="24"/>
                <w:szCs w:val="24"/>
                <w:lang w:val="bg-BG"/>
              </w:rPr>
              <w:t>0</w:t>
            </w:r>
            <w:r w:rsidR="00316D0D" w:rsidRPr="00F14B5A">
              <w:rPr>
                <w:b w:val="0"/>
                <w:sz w:val="24"/>
                <w:szCs w:val="24"/>
                <w:lang w:val="bg-BG"/>
              </w:rPr>
              <w:t xml:space="preserve"> на 10000 души от населението</w:t>
            </w:r>
            <w:r w:rsidR="000F228D" w:rsidRPr="00F14B5A">
              <w:rPr>
                <w:b w:val="0"/>
                <w:sz w:val="24"/>
                <w:szCs w:val="24"/>
                <w:lang w:val="bg-BG"/>
              </w:rPr>
              <w:t xml:space="preserve">. </w:t>
            </w:r>
            <w:r w:rsidR="00316D0D" w:rsidRPr="005549AA">
              <w:rPr>
                <w:b w:val="0"/>
                <w:sz w:val="24"/>
                <w:szCs w:val="24"/>
                <w:lang w:val="bg-BG"/>
              </w:rPr>
              <w:t xml:space="preserve">По този показател сме на първо място в страната </w:t>
            </w:r>
            <w:r w:rsidR="00316D0D" w:rsidRPr="005549AA">
              <w:rPr>
                <w:b w:val="0"/>
                <w:sz w:val="24"/>
                <w:szCs w:val="24"/>
                <w:lang w:val="ru-RU"/>
              </w:rPr>
              <w:t>/</w:t>
            </w:r>
            <w:r w:rsidR="00316D0D" w:rsidRPr="005549AA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316D0D" w:rsidRPr="008522C9">
              <w:rPr>
                <w:b w:val="0"/>
                <w:sz w:val="24"/>
                <w:szCs w:val="24"/>
                <w:lang w:val="bg-BG"/>
              </w:rPr>
              <w:t>4</w:t>
            </w:r>
            <w:r w:rsidR="00E32CF5" w:rsidRPr="008522C9">
              <w:rPr>
                <w:b w:val="0"/>
                <w:sz w:val="24"/>
                <w:szCs w:val="24"/>
                <w:lang w:val="bg-BG"/>
              </w:rPr>
              <w:t>2</w:t>
            </w:r>
            <w:r w:rsidR="000B4721" w:rsidRPr="008522C9">
              <w:rPr>
                <w:b w:val="0"/>
                <w:sz w:val="24"/>
                <w:szCs w:val="24"/>
                <w:lang w:val="bg-BG"/>
              </w:rPr>
              <w:t>.</w:t>
            </w:r>
            <w:r w:rsidR="008522C9" w:rsidRPr="008522C9">
              <w:rPr>
                <w:b w:val="0"/>
                <w:sz w:val="24"/>
                <w:szCs w:val="24"/>
                <w:lang w:val="bg-BG"/>
              </w:rPr>
              <w:t>6</w:t>
            </w:r>
            <w:r w:rsidR="00316D0D" w:rsidRPr="005549AA">
              <w:rPr>
                <w:b w:val="0"/>
                <w:sz w:val="24"/>
                <w:szCs w:val="24"/>
                <w:lang w:val="bg-BG"/>
              </w:rPr>
              <w:t xml:space="preserve"> на 10000</w:t>
            </w:r>
            <w:r w:rsidR="00316D0D" w:rsidRPr="005549AA">
              <w:rPr>
                <w:b w:val="0"/>
                <w:sz w:val="24"/>
                <w:szCs w:val="24"/>
                <w:lang w:val="ru-RU"/>
              </w:rPr>
              <w:t>/</w:t>
            </w:r>
            <w:r w:rsidR="00316D0D" w:rsidRPr="005549AA">
              <w:rPr>
                <w:b w:val="0"/>
                <w:sz w:val="24"/>
                <w:szCs w:val="24"/>
                <w:lang w:val="bg-BG"/>
              </w:rPr>
              <w:t>.</w:t>
            </w:r>
          </w:p>
          <w:p w:rsidR="000F228D" w:rsidRPr="00A87347" w:rsidRDefault="00F14B5A" w:rsidP="00F14B5A">
            <w:pPr>
              <w:pStyle w:val="afa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4826B7">
              <w:rPr>
                <w:sz w:val="24"/>
                <w:szCs w:val="24"/>
                <w:lang w:val="bg-BG"/>
              </w:rPr>
              <w:t xml:space="preserve">           </w:t>
            </w:r>
            <w:r w:rsidR="000F228D" w:rsidRPr="00A87347">
              <w:rPr>
                <w:b w:val="0"/>
                <w:sz w:val="24"/>
                <w:szCs w:val="24"/>
                <w:lang w:val="bg-BG"/>
              </w:rPr>
              <w:t xml:space="preserve">При специалистите по здравни грижи </w:t>
            </w:r>
            <w:r w:rsidR="0074494B" w:rsidRPr="00A87347">
              <w:rPr>
                <w:b w:val="0"/>
                <w:sz w:val="24"/>
                <w:szCs w:val="24"/>
                <w:lang w:val="bg-BG"/>
              </w:rPr>
              <w:t xml:space="preserve">има </w:t>
            </w:r>
            <w:r w:rsidR="00B731F6">
              <w:rPr>
                <w:b w:val="0"/>
                <w:sz w:val="24"/>
                <w:szCs w:val="24"/>
                <w:lang w:val="bg-BG"/>
              </w:rPr>
              <w:t>леко намаление</w:t>
            </w:r>
            <w:r w:rsidR="001E3BBC" w:rsidRPr="00A87347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1070BF" w:rsidRPr="00A87347">
              <w:rPr>
                <w:b w:val="0"/>
                <w:sz w:val="24"/>
                <w:szCs w:val="24"/>
                <w:lang w:val="bg-BG"/>
              </w:rPr>
              <w:t xml:space="preserve"> –</w:t>
            </w:r>
            <w:r w:rsidR="0074494B" w:rsidRPr="00A87347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316D0D" w:rsidRPr="00A87347">
              <w:rPr>
                <w:b w:val="0"/>
                <w:sz w:val="24"/>
                <w:szCs w:val="24"/>
                <w:lang w:val="bg-BG"/>
              </w:rPr>
              <w:t xml:space="preserve"> 8</w:t>
            </w:r>
            <w:r w:rsidR="00DE7A20" w:rsidRPr="00A87347">
              <w:rPr>
                <w:b w:val="0"/>
                <w:sz w:val="24"/>
                <w:szCs w:val="24"/>
                <w:lang w:val="en-US"/>
              </w:rPr>
              <w:t>9</w:t>
            </w:r>
            <w:r w:rsidR="00B731F6">
              <w:rPr>
                <w:b w:val="0"/>
                <w:sz w:val="24"/>
                <w:szCs w:val="24"/>
                <w:lang w:val="bg-BG"/>
              </w:rPr>
              <w:t>.7</w:t>
            </w:r>
            <w:r w:rsidR="00316D0D" w:rsidRPr="00A87347">
              <w:rPr>
                <w:b w:val="0"/>
                <w:sz w:val="24"/>
                <w:szCs w:val="24"/>
                <w:lang w:val="bg-BG"/>
              </w:rPr>
              <w:t xml:space="preserve"> на 10000, като отново тази осигуреност е най-голяма за страната.</w:t>
            </w:r>
          </w:p>
          <w:p w:rsidR="00D65132" w:rsidRPr="00F14B5A" w:rsidRDefault="00F14B5A" w:rsidP="00DE7A20">
            <w:pPr>
              <w:pStyle w:val="afa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A87347">
              <w:rPr>
                <w:b w:val="0"/>
                <w:sz w:val="24"/>
                <w:szCs w:val="24"/>
                <w:lang w:val="bg-BG"/>
              </w:rPr>
              <w:t xml:space="preserve">          </w:t>
            </w:r>
            <w:r w:rsidR="00957E9A" w:rsidRPr="00A87347">
              <w:rPr>
                <w:b w:val="0"/>
                <w:sz w:val="24"/>
                <w:szCs w:val="24"/>
                <w:lang w:val="bg-BG"/>
              </w:rPr>
              <w:t xml:space="preserve">Броят на лекарите по дентална медицина </w:t>
            </w:r>
            <w:r w:rsidR="00AF7840" w:rsidRPr="00A87347">
              <w:rPr>
                <w:b w:val="0"/>
                <w:sz w:val="24"/>
                <w:szCs w:val="24"/>
                <w:lang w:val="bg-BG"/>
              </w:rPr>
              <w:t>и осигуреността</w:t>
            </w:r>
            <w:r w:rsidR="0074494B" w:rsidRPr="00A87347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AF7840" w:rsidRPr="00A87347">
              <w:rPr>
                <w:b w:val="0"/>
                <w:sz w:val="24"/>
                <w:szCs w:val="24"/>
                <w:lang w:val="bg-BG"/>
              </w:rPr>
              <w:t xml:space="preserve"> /около </w:t>
            </w:r>
            <w:r w:rsidR="000B4721" w:rsidRPr="00A87347">
              <w:rPr>
                <w:b w:val="0"/>
                <w:sz w:val="24"/>
                <w:szCs w:val="24"/>
                <w:lang w:val="bg-BG"/>
              </w:rPr>
              <w:t>8</w:t>
            </w:r>
            <w:r w:rsidR="00AF7840" w:rsidRPr="00A87347">
              <w:rPr>
                <w:b w:val="0"/>
                <w:sz w:val="24"/>
                <w:szCs w:val="24"/>
                <w:lang w:val="bg-BG"/>
              </w:rPr>
              <w:t xml:space="preserve"> на 10 000 души/ </w:t>
            </w:r>
            <w:r w:rsidR="0074494B" w:rsidRPr="00A87347">
              <w:rPr>
                <w:b w:val="0"/>
                <w:sz w:val="24"/>
                <w:szCs w:val="24"/>
                <w:lang w:val="bg-BG"/>
              </w:rPr>
              <w:t xml:space="preserve">запазвата нивата </w:t>
            </w:r>
            <w:r w:rsidR="000B4721" w:rsidRPr="00A87347">
              <w:rPr>
                <w:b w:val="0"/>
                <w:sz w:val="24"/>
                <w:szCs w:val="24"/>
                <w:lang w:val="bg-BG"/>
              </w:rPr>
              <w:t xml:space="preserve"> спрямо </w:t>
            </w:r>
            <w:r w:rsidR="00DE7A20" w:rsidRPr="00A87347">
              <w:rPr>
                <w:b w:val="0"/>
                <w:sz w:val="24"/>
                <w:szCs w:val="24"/>
                <w:lang w:val="bg-BG"/>
              </w:rPr>
              <w:t xml:space="preserve">предишните </w:t>
            </w:r>
            <w:r w:rsidR="000B4721" w:rsidRPr="00A87347">
              <w:rPr>
                <w:b w:val="0"/>
                <w:sz w:val="24"/>
                <w:szCs w:val="24"/>
                <w:lang w:val="bg-BG"/>
              </w:rPr>
              <w:t>г</w:t>
            </w:r>
            <w:r w:rsidR="00A87347" w:rsidRPr="00A87347">
              <w:rPr>
                <w:b w:val="0"/>
                <w:sz w:val="24"/>
                <w:szCs w:val="24"/>
                <w:lang w:val="bg-BG"/>
              </w:rPr>
              <w:t>одини</w:t>
            </w:r>
            <w:r w:rsidR="000B4721" w:rsidRPr="00A87347">
              <w:rPr>
                <w:b w:val="0"/>
                <w:sz w:val="24"/>
                <w:szCs w:val="24"/>
                <w:lang w:val="bg-BG"/>
              </w:rPr>
              <w:t>.</w:t>
            </w:r>
            <w:r w:rsidR="000B4721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0F228D" w:rsidRPr="00EE2A2C">
              <w:rPr>
                <w:lang w:val="bg-BG"/>
              </w:rPr>
              <w:t xml:space="preserve"> </w:t>
            </w:r>
          </w:p>
        </w:tc>
      </w:tr>
    </w:tbl>
    <w:p w:rsidR="0064049F" w:rsidRDefault="0064049F" w:rsidP="00D65132">
      <w:pPr>
        <w:jc w:val="center"/>
        <w:rPr>
          <w:b/>
          <w:bCs/>
          <w:sz w:val="24"/>
          <w:szCs w:val="24"/>
          <w:lang w:val="bg-BG"/>
        </w:rPr>
      </w:pPr>
    </w:p>
    <w:p w:rsidR="000A5D5F" w:rsidRDefault="000A5D5F" w:rsidP="00D65132">
      <w:pPr>
        <w:jc w:val="center"/>
        <w:rPr>
          <w:b/>
          <w:bCs/>
          <w:sz w:val="24"/>
          <w:szCs w:val="24"/>
          <w:lang w:val="bg-BG"/>
        </w:rPr>
      </w:pPr>
    </w:p>
    <w:p w:rsidR="00D65132" w:rsidRDefault="00D65132" w:rsidP="00D65132">
      <w:pPr>
        <w:jc w:val="center"/>
        <w:rPr>
          <w:b/>
          <w:bCs/>
          <w:sz w:val="24"/>
          <w:szCs w:val="24"/>
          <w:lang w:val="bg-BG"/>
        </w:rPr>
      </w:pPr>
      <w:r w:rsidRPr="00D65132">
        <w:rPr>
          <w:b/>
          <w:bCs/>
          <w:sz w:val="24"/>
          <w:szCs w:val="24"/>
          <w:lang w:val="bg-BG"/>
        </w:rPr>
        <w:t>Медицински персонал в лечебни</w:t>
      </w:r>
      <w:r w:rsidR="006A01FC">
        <w:rPr>
          <w:b/>
          <w:bCs/>
          <w:sz w:val="24"/>
          <w:szCs w:val="24"/>
          <w:lang w:val="bg-BG"/>
        </w:rPr>
        <w:t xml:space="preserve">те заведения в </w:t>
      </w:r>
      <w:r w:rsidR="00C32C31">
        <w:rPr>
          <w:b/>
          <w:bCs/>
          <w:sz w:val="24"/>
          <w:szCs w:val="24"/>
          <w:lang w:val="bg-BG"/>
        </w:rPr>
        <w:t>о</w:t>
      </w:r>
      <w:r w:rsidR="006A01FC">
        <w:rPr>
          <w:b/>
          <w:bCs/>
          <w:sz w:val="24"/>
          <w:szCs w:val="24"/>
          <w:lang w:val="bg-BG"/>
        </w:rPr>
        <w:t xml:space="preserve">бласт </w:t>
      </w:r>
      <w:r w:rsidR="008F15BD">
        <w:rPr>
          <w:b/>
          <w:bCs/>
          <w:sz w:val="24"/>
          <w:szCs w:val="24"/>
          <w:lang w:val="bg-BG"/>
        </w:rPr>
        <w:t xml:space="preserve">Плевен </w:t>
      </w:r>
      <w:r w:rsidR="006A01FC">
        <w:rPr>
          <w:b/>
          <w:bCs/>
          <w:sz w:val="24"/>
          <w:szCs w:val="24"/>
          <w:lang w:val="bg-BG"/>
        </w:rPr>
        <w:t>към  31.12.</w:t>
      </w:r>
    </w:p>
    <w:p w:rsidR="005D08EF" w:rsidRPr="00D65132" w:rsidRDefault="005D08EF" w:rsidP="00D65132">
      <w:pPr>
        <w:jc w:val="center"/>
        <w:rPr>
          <w:b/>
          <w:bCs/>
          <w:sz w:val="24"/>
          <w:szCs w:val="24"/>
          <w:lang w:val="bg-BG"/>
        </w:rPr>
      </w:pPr>
    </w:p>
    <w:p w:rsidR="00D65132" w:rsidRPr="006C30BB" w:rsidRDefault="00D65132" w:rsidP="00D65132">
      <w:pPr>
        <w:rPr>
          <w:bCs/>
          <w:sz w:val="20"/>
          <w:lang w:val="ru-RU"/>
        </w:rPr>
      </w:pPr>
      <w:r w:rsidRPr="00D65132">
        <w:rPr>
          <w:b/>
          <w:bCs/>
          <w:lang w:val="bg-BG"/>
        </w:rPr>
        <w:tab/>
      </w:r>
    </w:p>
    <w:tbl>
      <w:tblPr>
        <w:tblW w:w="67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4"/>
        <w:gridCol w:w="960"/>
        <w:gridCol w:w="960"/>
        <w:gridCol w:w="960"/>
      </w:tblGrid>
      <w:tr w:rsidR="00A33C69" w:rsidRPr="004B4C25">
        <w:trPr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69" w:rsidRPr="008522C9" w:rsidRDefault="008522C9" w:rsidP="008522C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Вид персонал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69" w:rsidRPr="004B4C25" w:rsidRDefault="00A33C69" w:rsidP="00591243">
            <w:pPr>
              <w:jc w:val="center"/>
              <w:rPr>
                <w:sz w:val="22"/>
                <w:szCs w:val="22"/>
                <w:lang w:val="bg-BG"/>
              </w:rPr>
            </w:pPr>
            <w:r w:rsidRPr="004B4C25">
              <w:rPr>
                <w:sz w:val="22"/>
                <w:szCs w:val="22"/>
                <w:lang w:val="bg-BG"/>
              </w:rPr>
              <w:t>201</w:t>
            </w:r>
            <w:r w:rsidR="00591243">
              <w:rPr>
                <w:sz w:val="22"/>
                <w:szCs w:val="22"/>
                <w:lang w:val="en-US"/>
              </w:rPr>
              <w:t>9</w:t>
            </w:r>
            <w:r w:rsidRPr="004B4C25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69" w:rsidRPr="004B4C25" w:rsidRDefault="00A33C69" w:rsidP="00591243">
            <w:pPr>
              <w:jc w:val="center"/>
              <w:rPr>
                <w:sz w:val="22"/>
                <w:szCs w:val="22"/>
                <w:lang w:val="bg-BG"/>
              </w:rPr>
            </w:pPr>
            <w:r w:rsidRPr="004B4C25">
              <w:rPr>
                <w:sz w:val="22"/>
                <w:szCs w:val="22"/>
                <w:lang w:val="bg-BG"/>
              </w:rPr>
              <w:t>201</w:t>
            </w:r>
            <w:r w:rsidR="00591243">
              <w:rPr>
                <w:sz w:val="22"/>
                <w:szCs w:val="22"/>
                <w:lang w:val="en-US"/>
              </w:rPr>
              <w:t>8</w:t>
            </w:r>
            <w:r w:rsidRPr="004B4C25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69" w:rsidRPr="004B4C25" w:rsidRDefault="00A33C69" w:rsidP="00591243">
            <w:pPr>
              <w:jc w:val="center"/>
              <w:rPr>
                <w:sz w:val="22"/>
                <w:szCs w:val="22"/>
                <w:lang w:val="bg-BG"/>
              </w:rPr>
            </w:pPr>
            <w:r w:rsidRPr="004B4C25">
              <w:rPr>
                <w:sz w:val="22"/>
                <w:szCs w:val="22"/>
                <w:lang w:val="bg-BG"/>
              </w:rPr>
              <w:t>20</w:t>
            </w:r>
            <w:r w:rsidRPr="004B4C25">
              <w:rPr>
                <w:sz w:val="22"/>
                <w:szCs w:val="22"/>
                <w:lang w:val="en-US"/>
              </w:rPr>
              <w:t>1</w:t>
            </w:r>
            <w:r w:rsidR="00591243">
              <w:rPr>
                <w:sz w:val="22"/>
                <w:szCs w:val="22"/>
                <w:lang w:val="en-US"/>
              </w:rPr>
              <w:t>7</w:t>
            </w:r>
            <w:r w:rsidRPr="004B4C25">
              <w:rPr>
                <w:sz w:val="22"/>
                <w:szCs w:val="22"/>
                <w:lang w:val="bg-BG"/>
              </w:rPr>
              <w:t xml:space="preserve"> г.</w:t>
            </w:r>
          </w:p>
        </w:tc>
      </w:tr>
      <w:tr w:rsidR="00A33C69" w:rsidRPr="004B4C25">
        <w:trPr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69" w:rsidRPr="004B4C25" w:rsidRDefault="00A33C69" w:rsidP="00383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69" w:rsidRPr="004B4C25" w:rsidRDefault="00A33C69" w:rsidP="00383B08">
            <w:pPr>
              <w:jc w:val="center"/>
              <w:rPr>
                <w:sz w:val="22"/>
                <w:szCs w:val="22"/>
                <w:lang w:val="bg-BG"/>
              </w:rPr>
            </w:pPr>
            <w:r w:rsidRPr="004B4C25">
              <w:rPr>
                <w:sz w:val="22"/>
                <w:szCs w:val="22"/>
                <w:lang w:val="bg-BG"/>
              </w:rPr>
              <w:t>брой</w:t>
            </w:r>
          </w:p>
        </w:tc>
      </w:tr>
      <w:tr w:rsidR="00591243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Лекари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A33C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1388</w:t>
            </w:r>
          </w:p>
        </w:tc>
      </w:tr>
      <w:tr w:rsidR="00591243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383B08">
            <w:pPr>
              <w:rPr>
                <w:sz w:val="22"/>
                <w:szCs w:val="22"/>
                <w:lang w:val="bg-BG"/>
              </w:rPr>
            </w:pPr>
            <w:r w:rsidRPr="004B4C25">
              <w:rPr>
                <w:sz w:val="22"/>
                <w:szCs w:val="22"/>
                <w:lang w:val="bg-BG"/>
              </w:rPr>
              <w:t>Лекари по дентална медицина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A33C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</w:t>
            </w:r>
          </w:p>
        </w:tc>
      </w:tr>
      <w:tr w:rsidR="00591243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Фармацевти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6C7F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591243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383B08">
            <w:pPr>
              <w:rPr>
                <w:sz w:val="22"/>
                <w:szCs w:val="22"/>
                <w:lang w:val="bg-BG"/>
              </w:rPr>
            </w:pPr>
            <w:r w:rsidRPr="004B4C25">
              <w:rPr>
                <w:sz w:val="22"/>
                <w:szCs w:val="22"/>
                <w:lang w:val="bg-BG"/>
              </w:rPr>
              <w:t>Специалисти по здравни грижи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A33C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2145</w:t>
            </w:r>
          </w:p>
        </w:tc>
      </w:tr>
      <w:tr w:rsidR="00591243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в т.ч.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6C7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2F5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2F5723">
            <w:pPr>
              <w:jc w:val="center"/>
              <w:rPr>
                <w:sz w:val="22"/>
                <w:szCs w:val="22"/>
              </w:rPr>
            </w:pPr>
          </w:p>
        </w:tc>
      </w:tr>
      <w:tr w:rsidR="00591243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фелдшери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6C7F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</w:tr>
      <w:tr w:rsidR="00591243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акушерки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6C7F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208</w:t>
            </w:r>
          </w:p>
        </w:tc>
      </w:tr>
      <w:tr w:rsidR="00591243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медицински сестри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E87A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1396</w:t>
            </w:r>
          </w:p>
        </w:tc>
      </w:tr>
      <w:tr w:rsidR="00591243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8522C9" w:rsidP="00383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591243" w:rsidRPr="004B4C25">
              <w:rPr>
                <w:sz w:val="22"/>
                <w:szCs w:val="22"/>
              </w:rPr>
              <w:t>аборанти</w:t>
            </w:r>
            <w:r w:rsidR="00591243" w:rsidRPr="004B4C25">
              <w:rPr>
                <w:sz w:val="22"/>
                <w:szCs w:val="22"/>
                <w:lang w:val="bg-BG"/>
              </w:rPr>
              <w:t xml:space="preserve"> </w:t>
            </w:r>
            <w:r w:rsidR="00591243" w:rsidRPr="004B4C25">
              <w:rPr>
                <w:sz w:val="22"/>
                <w:szCs w:val="22"/>
              </w:rPr>
              <w:t>(клинични и рентгенови)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8D68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295</w:t>
            </w:r>
          </w:p>
        </w:tc>
      </w:tr>
      <w:tr w:rsidR="00591243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8522C9" w:rsidP="00383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п</w:t>
            </w:r>
            <w:r w:rsidR="00591243" w:rsidRPr="004B4C25">
              <w:rPr>
                <w:sz w:val="22"/>
                <w:szCs w:val="22"/>
              </w:rPr>
              <w:t>омощник-фармацевти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6C7F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E87AF3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591243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Друг</w:t>
            </w:r>
            <w:r w:rsidRPr="004B4C25">
              <w:rPr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sz w:val="22"/>
                <w:szCs w:val="22"/>
              </w:rPr>
              <w:t>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B96B0C" w:rsidP="00A33C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43" w:rsidRPr="004B4C25" w:rsidRDefault="00591243" w:rsidP="002F57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1832</w:t>
            </w:r>
          </w:p>
        </w:tc>
      </w:tr>
    </w:tbl>
    <w:p w:rsidR="0019033C" w:rsidRDefault="0019033C" w:rsidP="00D65132">
      <w:pPr>
        <w:tabs>
          <w:tab w:val="num" w:pos="0"/>
        </w:tabs>
        <w:rPr>
          <w:b/>
          <w:bCs/>
          <w:sz w:val="24"/>
          <w:szCs w:val="24"/>
          <w:lang w:val="bg-BG"/>
        </w:rPr>
      </w:pPr>
    </w:p>
    <w:p w:rsidR="00762996" w:rsidRDefault="00762996" w:rsidP="0019033C">
      <w:pPr>
        <w:tabs>
          <w:tab w:val="num" w:pos="0"/>
        </w:tabs>
        <w:jc w:val="center"/>
        <w:rPr>
          <w:b/>
          <w:bCs/>
          <w:sz w:val="24"/>
          <w:szCs w:val="24"/>
          <w:lang w:val="en-US"/>
        </w:rPr>
      </w:pPr>
    </w:p>
    <w:p w:rsidR="00D65132" w:rsidRPr="00D65132" w:rsidRDefault="00D65132" w:rsidP="0019033C">
      <w:pPr>
        <w:tabs>
          <w:tab w:val="num" w:pos="0"/>
        </w:tabs>
        <w:jc w:val="center"/>
        <w:rPr>
          <w:b/>
          <w:bCs/>
          <w:sz w:val="24"/>
          <w:szCs w:val="24"/>
          <w:lang w:val="bg-BG"/>
        </w:rPr>
      </w:pPr>
      <w:r w:rsidRPr="00D65132">
        <w:rPr>
          <w:b/>
          <w:bCs/>
          <w:sz w:val="24"/>
          <w:szCs w:val="24"/>
          <w:lang w:val="bg-BG"/>
        </w:rPr>
        <w:t>Лекари по специалности - общо</w:t>
      </w:r>
    </w:p>
    <w:p w:rsidR="00D65132" w:rsidRPr="00D65132" w:rsidRDefault="00D65132" w:rsidP="00D65132">
      <w:pPr>
        <w:rPr>
          <w:sz w:val="12"/>
          <w:szCs w:val="12"/>
          <w:lang w:val="bg-BG"/>
        </w:rPr>
      </w:pPr>
    </w:p>
    <w:tbl>
      <w:tblPr>
        <w:tblW w:w="10373" w:type="dxa"/>
        <w:jc w:val="center"/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493"/>
        <w:gridCol w:w="1314"/>
        <w:gridCol w:w="1314"/>
        <w:gridCol w:w="1313"/>
        <w:gridCol w:w="1313"/>
        <w:gridCol w:w="1313"/>
        <w:gridCol w:w="1313"/>
      </w:tblGrid>
      <w:tr w:rsidR="00D65132" w:rsidRPr="00D65132">
        <w:trPr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Видове специалности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65132" w:rsidRPr="00D65132" w:rsidRDefault="001E7DB4" w:rsidP="00162371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20</w:t>
            </w:r>
            <w:r w:rsidR="00EC7FBF">
              <w:rPr>
                <w:sz w:val="20"/>
                <w:lang w:val="bg-BG"/>
              </w:rPr>
              <w:t>1</w:t>
            </w:r>
            <w:r w:rsidR="00162371">
              <w:rPr>
                <w:sz w:val="20"/>
                <w:lang w:val="en-US"/>
              </w:rPr>
              <w:t>9</w:t>
            </w:r>
            <w:r>
              <w:rPr>
                <w:sz w:val="20"/>
                <w:lang w:val="bg-BG"/>
              </w:rPr>
              <w:t xml:space="preserve"> </w:t>
            </w:r>
            <w:r w:rsidR="00D65132" w:rsidRPr="00D65132">
              <w:rPr>
                <w:sz w:val="20"/>
              </w:rPr>
              <w:t>Г.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65132" w:rsidRPr="00D65132" w:rsidRDefault="004A7ACC" w:rsidP="0016237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 w:rsidR="00162371">
              <w:rPr>
                <w:sz w:val="20"/>
                <w:lang w:val="en-US"/>
              </w:rPr>
              <w:t>8</w:t>
            </w:r>
            <w:r w:rsidR="001E7DB4">
              <w:rPr>
                <w:sz w:val="20"/>
                <w:lang w:val="bg-BG"/>
              </w:rPr>
              <w:t xml:space="preserve"> </w:t>
            </w:r>
            <w:r w:rsidR="00D65132" w:rsidRPr="00D65132">
              <w:rPr>
                <w:sz w:val="20"/>
              </w:rPr>
              <w:t>Г.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65132" w:rsidRPr="00D65132" w:rsidRDefault="001E7DB4" w:rsidP="00162371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20</w:t>
            </w:r>
            <w:r w:rsidR="008E5539">
              <w:rPr>
                <w:sz w:val="20"/>
                <w:lang w:val="en-US"/>
              </w:rPr>
              <w:t>1</w:t>
            </w:r>
            <w:r w:rsidR="00162371">
              <w:rPr>
                <w:sz w:val="20"/>
                <w:lang w:val="en-US"/>
              </w:rPr>
              <w:t>7</w:t>
            </w:r>
            <w:r>
              <w:rPr>
                <w:sz w:val="20"/>
                <w:lang w:val="bg-BG"/>
              </w:rPr>
              <w:t xml:space="preserve"> </w:t>
            </w:r>
            <w:r w:rsidR="00D65132" w:rsidRPr="00D65132">
              <w:rPr>
                <w:sz w:val="20"/>
              </w:rPr>
              <w:t>Г.</w:t>
            </w:r>
          </w:p>
        </w:tc>
      </w:tr>
      <w:tr w:rsidR="00D65132" w:rsidRPr="00D65132">
        <w:trPr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132" w:rsidRPr="00D65132" w:rsidRDefault="00D65132" w:rsidP="00383B08">
            <w:pPr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брой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на 10000 от населението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брой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на 10000 от населението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  <w:bottom w:w="0" w:type="dxa"/>
            </w:tcMar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брой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</w:tcMar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на 10000 от населението</w:t>
            </w:r>
          </w:p>
        </w:tc>
      </w:tr>
      <w:tr w:rsidR="00162371" w:rsidRPr="004B4C25" w:rsidTr="0015305B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4B4C25" w:rsidRDefault="00162371" w:rsidP="00383B08">
            <w:pPr>
              <w:rPr>
                <w:b/>
                <w:bCs/>
                <w:sz w:val="22"/>
                <w:szCs w:val="22"/>
              </w:rPr>
            </w:pPr>
            <w:r w:rsidRPr="004B4C25">
              <w:rPr>
                <w:b/>
                <w:bCs/>
                <w:sz w:val="22"/>
                <w:szCs w:val="22"/>
              </w:rPr>
              <w:t xml:space="preserve">Лекари - всичко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6237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1431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Pr="004826B7" w:rsidRDefault="0016237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B7">
              <w:rPr>
                <w:rFonts w:ascii="Calibri" w:hAnsi="Calibri"/>
                <w:b/>
                <w:color w:val="000000"/>
                <w:sz w:val="22"/>
                <w:szCs w:val="22"/>
              </w:rPr>
              <w:t>59.4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1439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Pr="004826B7" w:rsidRDefault="00162371" w:rsidP="0015305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B7">
              <w:rPr>
                <w:rFonts w:ascii="Calibri" w:hAnsi="Calibri"/>
                <w:b/>
                <w:color w:val="000000"/>
                <w:sz w:val="22"/>
                <w:szCs w:val="22"/>
              </w:rPr>
              <w:t>59.4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1388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Default="00162371" w:rsidP="0015305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56.4</w:t>
            </w:r>
          </w:p>
        </w:tc>
      </w:tr>
      <w:tr w:rsidR="00162371" w:rsidRPr="004B4C25" w:rsidTr="0015305B">
        <w:trPr>
          <w:trHeight w:val="307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4B4C25" w:rsidRDefault="00162371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в т.ч. интернисти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E2526D" w:rsidRDefault="00162371" w:rsidP="00960D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Pr="00E2526D" w:rsidRDefault="00162371" w:rsidP="00E252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E2526D" w:rsidRDefault="00162371" w:rsidP="00153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Pr="00E2526D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E92556" w:rsidRDefault="00162371" w:rsidP="00153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E92556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</w:tr>
      <w:tr w:rsidR="00162371" w:rsidRPr="004B4C25" w:rsidTr="0015305B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4B4C25" w:rsidRDefault="00162371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  <w:lang w:val="bg-BG"/>
              </w:rPr>
              <w:t>х</w:t>
            </w:r>
            <w:r w:rsidRPr="004B4C25">
              <w:rPr>
                <w:sz w:val="22"/>
                <w:szCs w:val="22"/>
              </w:rPr>
              <w:t>ирурзи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6237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</w:tr>
      <w:tr w:rsidR="00162371" w:rsidRPr="004B4C25" w:rsidTr="0015305B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4B4C25" w:rsidRDefault="00162371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акушер-гинеколози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6237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</w:tr>
      <w:tr w:rsidR="00162371" w:rsidRPr="004B4C25" w:rsidTr="0015305B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4B4C25" w:rsidRDefault="00162371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  <w:lang w:val="bg-BG"/>
              </w:rPr>
              <w:t>п</w:t>
            </w:r>
            <w:r w:rsidRPr="004B4C25">
              <w:rPr>
                <w:sz w:val="22"/>
                <w:szCs w:val="22"/>
              </w:rPr>
              <w:t>едиатри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6237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</w:t>
            </w:r>
          </w:p>
        </w:tc>
      </w:tr>
      <w:tr w:rsidR="00162371" w:rsidRPr="004B4C25" w:rsidTr="0015305B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4B4C25" w:rsidRDefault="00162371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офталмолози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6237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</w:tr>
      <w:tr w:rsidR="00162371" w:rsidRPr="004B4C25" w:rsidTr="0015305B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4B4C25" w:rsidRDefault="00162371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оториноларинголози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960D7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</w:t>
            </w:r>
          </w:p>
        </w:tc>
      </w:tr>
      <w:tr w:rsidR="00162371" w:rsidRPr="004B4C25" w:rsidTr="0015305B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4B4C25" w:rsidRDefault="00162371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  <w:lang w:val="bg-BG"/>
              </w:rPr>
              <w:t>н</w:t>
            </w:r>
            <w:r w:rsidRPr="004B4C25">
              <w:rPr>
                <w:sz w:val="22"/>
                <w:szCs w:val="22"/>
              </w:rPr>
              <w:t>евролози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6237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</w:tr>
      <w:tr w:rsidR="00162371" w:rsidRPr="004B4C25" w:rsidTr="0015305B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4B4C25" w:rsidRDefault="00162371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  <w:lang w:val="bg-BG"/>
              </w:rPr>
              <w:t>п</w:t>
            </w:r>
            <w:r w:rsidRPr="004B4C25">
              <w:rPr>
                <w:sz w:val="22"/>
                <w:szCs w:val="22"/>
              </w:rPr>
              <w:t>сихиатри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6237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</w:tr>
      <w:tr w:rsidR="00162371" w:rsidRPr="004B4C25" w:rsidTr="0015305B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4B4C25" w:rsidRDefault="00162371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дерматовенеролози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6237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</w:t>
            </w:r>
          </w:p>
        </w:tc>
      </w:tr>
      <w:tr w:rsidR="00162371" w:rsidRPr="004B4C25" w:rsidTr="0015305B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4B4C25" w:rsidRDefault="00162371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рентгенолози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960D7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</w:t>
            </w:r>
          </w:p>
        </w:tc>
      </w:tr>
      <w:tr w:rsidR="00162371" w:rsidRPr="004B4C25" w:rsidTr="0015305B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4B4C25" w:rsidRDefault="00162371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физиотерапевти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960D7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</w:t>
            </w:r>
          </w:p>
        </w:tc>
      </w:tr>
      <w:tr w:rsidR="00162371" w:rsidRPr="004B4C25" w:rsidTr="0015305B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4B4C25" w:rsidRDefault="00162371" w:rsidP="00383B08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лабораторни лекари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6237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Pr="000D4438" w:rsidRDefault="00162371" w:rsidP="001530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62371" w:rsidRDefault="00162371" w:rsidP="00153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</w:tr>
    </w:tbl>
    <w:p w:rsidR="00D65132" w:rsidRDefault="00D65132" w:rsidP="00D65132">
      <w:pPr>
        <w:ind w:left="360"/>
        <w:jc w:val="both"/>
        <w:rPr>
          <w:sz w:val="24"/>
          <w:szCs w:val="24"/>
          <w:lang w:val="bg-BG"/>
        </w:rPr>
      </w:pPr>
    </w:p>
    <w:p w:rsidR="00B712BB" w:rsidRPr="00E74286" w:rsidRDefault="00B712BB" w:rsidP="00D65132">
      <w:pPr>
        <w:ind w:left="360"/>
        <w:jc w:val="both"/>
        <w:rPr>
          <w:sz w:val="24"/>
          <w:szCs w:val="24"/>
          <w:lang w:val="bg-BG"/>
        </w:rPr>
      </w:pPr>
      <w:r w:rsidRPr="00B712BB">
        <w:rPr>
          <w:b/>
          <w:sz w:val="24"/>
          <w:szCs w:val="24"/>
          <w:lang w:val="bg-BG"/>
        </w:rPr>
        <w:t>Заб</w:t>
      </w:r>
      <w:r>
        <w:rPr>
          <w:sz w:val="24"/>
          <w:szCs w:val="24"/>
          <w:lang w:val="bg-BG"/>
        </w:rPr>
        <w:t xml:space="preserve">. В реда интернисти влизат </w:t>
      </w:r>
      <w:r w:rsidR="00E6352A">
        <w:rPr>
          <w:sz w:val="24"/>
          <w:szCs w:val="24"/>
          <w:lang w:val="bg-BG"/>
        </w:rPr>
        <w:t xml:space="preserve">лекари със специалност </w:t>
      </w:r>
      <w:r>
        <w:rPr>
          <w:sz w:val="24"/>
          <w:szCs w:val="24"/>
          <w:lang w:val="bg-BG"/>
        </w:rPr>
        <w:t>вътрешни болести, гастроентерол</w:t>
      </w:r>
      <w:r w:rsidR="002C683B">
        <w:rPr>
          <w:sz w:val="24"/>
          <w:szCs w:val="24"/>
          <w:lang w:val="bg-BG"/>
        </w:rPr>
        <w:t>о</w:t>
      </w:r>
      <w:r w:rsidR="00E6352A">
        <w:rPr>
          <w:sz w:val="24"/>
          <w:szCs w:val="24"/>
          <w:lang w:val="bg-BG"/>
        </w:rPr>
        <w:t>гия</w:t>
      </w:r>
      <w:r w:rsidR="002C683B">
        <w:rPr>
          <w:sz w:val="24"/>
          <w:szCs w:val="24"/>
          <w:lang w:val="bg-BG"/>
        </w:rPr>
        <w:t>, ендокриноло</w:t>
      </w:r>
      <w:r w:rsidR="00E6352A">
        <w:rPr>
          <w:sz w:val="24"/>
          <w:szCs w:val="24"/>
          <w:lang w:val="bg-BG"/>
        </w:rPr>
        <w:t>гия</w:t>
      </w:r>
      <w:r w:rsidR="002C683B">
        <w:rPr>
          <w:sz w:val="24"/>
          <w:szCs w:val="24"/>
          <w:lang w:val="bg-BG"/>
        </w:rPr>
        <w:t>, кардиоло</w:t>
      </w:r>
      <w:r w:rsidR="00E6352A">
        <w:rPr>
          <w:sz w:val="24"/>
          <w:szCs w:val="24"/>
          <w:lang w:val="bg-BG"/>
        </w:rPr>
        <w:t>гия</w:t>
      </w:r>
      <w:r w:rsidR="002C683B">
        <w:rPr>
          <w:sz w:val="24"/>
          <w:szCs w:val="24"/>
          <w:lang w:val="bg-BG"/>
        </w:rPr>
        <w:t xml:space="preserve"> ,</w:t>
      </w:r>
      <w:r>
        <w:rPr>
          <w:sz w:val="24"/>
          <w:szCs w:val="24"/>
          <w:lang w:val="bg-BG"/>
        </w:rPr>
        <w:t>пневмо</w:t>
      </w:r>
      <w:r w:rsidR="00E6352A">
        <w:rPr>
          <w:sz w:val="24"/>
          <w:szCs w:val="24"/>
          <w:lang w:val="bg-BG"/>
        </w:rPr>
        <w:t xml:space="preserve">логия </w:t>
      </w:r>
      <w:r w:rsidR="002C683B">
        <w:rPr>
          <w:sz w:val="24"/>
          <w:szCs w:val="24"/>
          <w:lang w:val="bg-BG"/>
        </w:rPr>
        <w:t xml:space="preserve"> </w:t>
      </w:r>
      <w:r w:rsidR="00E74286" w:rsidRPr="00E74286">
        <w:rPr>
          <w:sz w:val="24"/>
          <w:szCs w:val="24"/>
          <w:lang w:val="ru-RU"/>
        </w:rPr>
        <w:t>,</w:t>
      </w:r>
      <w:r w:rsidR="00E6352A">
        <w:rPr>
          <w:sz w:val="24"/>
          <w:szCs w:val="24"/>
          <w:lang w:val="ru-RU"/>
        </w:rPr>
        <w:t xml:space="preserve"> </w:t>
      </w:r>
      <w:r w:rsidR="002C683B">
        <w:rPr>
          <w:sz w:val="24"/>
          <w:szCs w:val="24"/>
          <w:lang w:val="bg-BG"/>
        </w:rPr>
        <w:t>нефроло</w:t>
      </w:r>
      <w:r w:rsidR="00E6352A">
        <w:rPr>
          <w:sz w:val="24"/>
          <w:szCs w:val="24"/>
          <w:lang w:val="bg-BG"/>
        </w:rPr>
        <w:t>гия</w:t>
      </w:r>
      <w:r w:rsidR="00E74286" w:rsidRPr="00E74286">
        <w:rPr>
          <w:sz w:val="24"/>
          <w:szCs w:val="24"/>
          <w:lang w:val="ru-RU"/>
        </w:rPr>
        <w:t>,</w:t>
      </w:r>
      <w:r w:rsidR="00E6352A">
        <w:rPr>
          <w:sz w:val="24"/>
          <w:szCs w:val="24"/>
          <w:lang w:val="ru-RU"/>
        </w:rPr>
        <w:t xml:space="preserve"> ревма-тология</w:t>
      </w:r>
      <w:r w:rsidR="00E74286" w:rsidRPr="00E74286">
        <w:rPr>
          <w:sz w:val="24"/>
          <w:szCs w:val="24"/>
          <w:lang w:val="ru-RU"/>
        </w:rPr>
        <w:t xml:space="preserve"> </w:t>
      </w:r>
      <w:r w:rsidR="00E6352A">
        <w:rPr>
          <w:sz w:val="24"/>
          <w:szCs w:val="24"/>
          <w:lang w:val="ru-RU"/>
        </w:rPr>
        <w:t>,</w:t>
      </w:r>
      <w:r w:rsidR="00E6352A">
        <w:rPr>
          <w:sz w:val="24"/>
          <w:szCs w:val="24"/>
          <w:lang w:val="bg-BG"/>
        </w:rPr>
        <w:t>хематология</w:t>
      </w:r>
      <w:r w:rsidR="00E74286">
        <w:rPr>
          <w:sz w:val="24"/>
          <w:szCs w:val="24"/>
          <w:lang w:val="bg-BG"/>
        </w:rPr>
        <w:t xml:space="preserve"> </w:t>
      </w:r>
      <w:r w:rsidR="00E6352A">
        <w:rPr>
          <w:sz w:val="24"/>
          <w:szCs w:val="24"/>
          <w:lang w:val="bg-BG"/>
        </w:rPr>
        <w:t>,</w:t>
      </w:r>
      <w:r w:rsidR="00E74286">
        <w:rPr>
          <w:sz w:val="24"/>
          <w:szCs w:val="24"/>
          <w:lang w:val="bg-BG"/>
        </w:rPr>
        <w:t xml:space="preserve"> алерголо</w:t>
      </w:r>
      <w:r w:rsidR="00E6352A">
        <w:rPr>
          <w:sz w:val="24"/>
          <w:szCs w:val="24"/>
          <w:lang w:val="bg-BG"/>
        </w:rPr>
        <w:t>гия, имунология, инфекциозни болести и медицинска онкология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865C46" w:rsidRPr="00383B08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6C30BB" w:rsidRDefault="006C30BB" w:rsidP="00B712BB">
            <w:pPr>
              <w:ind w:firstLine="560"/>
              <w:jc w:val="both"/>
              <w:rPr>
                <w:sz w:val="24"/>
                <w:szCs w:val="24"/>
                <w:lang w:val="bg-BG"/>
              </w:rPr>
            </w:pPr>
          </w:p>
          <w:p w:rsidR="00B712BB" w:rsidRDefault="00B712BB" w:rsidP="00B712BB">
            <w:pPr>
              <w:ind w:firstLine="560"/>
              <w:jc w:val="both"/>
              <w:rPr>
                <w:sz w:val="24"/>
                <w:szCs w:val="24"/>
                <w:lang w:val="bg-BG"/>
              </w:rPr>
            </w:pPr>
            <w:r w:rsidRPr="00D549AB">
              <w:rPr>
                <w:sz w:val="24"/>
                <w:szCs w:val="24"/>
                <w:lang w:val="bg-BG"/>
              </w:rPr>
              <w:t>През 20</w:t>
            </w:r>
            <w:r w:rsidR="006D498A">
              <w:rPr>
                <w:sz w:val="24"/>
                <w:szCs w:val="24"/>
                <w:lang w:val="bg-BG"/>
              </w:rPr>
              <w:t>1</w:t>
            </w:r>
            <w:r w:rsidR="00B731F6">
              <w:rPr>
                <w:sz w:val="24"/>
                <w:szCs w:val="24"/>
                <w:lang w:val="bg-BG"/>
              </w:rPr>
              <w:t>9</w:t>
            </w:r>
            <w:r w:rsidRPr="00D549AB">
              <w:rPr>
                <w:sz w:val="24"/>
                <w:szCs w:val="24"/>
                <w:lang w:val="bg-BG"/>
              </w:rPr>
              <w:t xml:space="preserve"> г. най-висока е осигуреността в </w:t>
            </w:r>
            <w:r>
              <w:rPr>
                <w:sz w:val="24"/>
                <w:szCs w:val="24"/>
                <w:lang w:val="bg-BG"/>
              </w:rPr>
              <w:t>областта</w:t>
            </w:r>
            <w:r w:rsidRPr="00D549AB">
              <w:rPr>
                <w:sz w:val="24"/>
                <w:szCs w:val="24"/>
                <w:lang w:val="bg-BG"/>
              </w:rPr>
              <w:t xml:space="preserve"> със </w:t>
            </w:r>
            <w:r>
              <w:rPr>
                <w:sz w:val="24"/>
                <w:szCs w:val="24"/>
                <w:lang w:val="bg-BG"/>
              </w:rPr>
              <w:t>интернисти</w:t>
            </w:r>
            <w:r w:rsidRPr="00D549AB">
              <w:rPr>
                <w:sz w:val="24"/>
                <w:szCs w:val="24"/>
                <w:lang w:val="bg-BG"/>
              </w:rPr>
              <w:t xml:space="preserve"> (</w:t>
            </w:r>
            <w:r w:rsidR="0034315B">
              <w:rPr>
                <w:sz w:val="24"/>
                <w:szCs w:val="24"/>
                <w:lang w:val="en-US"/>
              </w:rPr>
              <w:t>1</w:t>
            </w:r>
            <w:r w:rsidR="00E2526D">
              <w:rPr>
                <w:sz w:val="24"/>
                <w:szCs w:val="24"/>
                <w:lang w:val="bg-BG"/>
              </w:rPr>
              <w:t>1</w:t>
            </w:r>
            <w:r w:rsidR="000D4438">
              <w:rPr>
                <w:sz w:val="24"/>
                <w:szCs w:val="24"/>
                <w:lang w:val="en-US"/>
              </w:rPr>
              <w:t>.</w:t>
            </w:r>
            <w:r w:rsidR="00E2526D">
              <w:rPr>
                <w:sz w:val="24"/>
                <w:szCs w:val="24"/>
                <w:lang w:val="bg-BG"/>
              </w:rPr>
              <w:t>5</w:t>
            </w:r>
            <w:r w:rsidRPr="00D549AB">
              <w:rPr>
                <w:sz w:val="24"/>
                <w:szCs w:val="24"/>
                <w:lang w:val="bg-BG"/>
              </w:rPr>
              <w:t xml:space="preserve"> на 10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549AB">
              <w:rPr>
                <w:sz w:val="24"/>
                <w:szCs w:val="24"/>
                <w:lang w:val="bg-BG"/>
              </w:rPr>
              <w:t xml:space="preserve">000). </w:t>
            </w:r>
          </w:p>
          <w:p w:rsidR="00865C46" w:rsidRPr="00383B08" w:rsidRDefault="00F70E1A" w:rsidP="00B731F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="00DC67D6"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DC67D6">
              <w:rPr>
                <w:sz w:val="24"/>
                <w:szCs w:val="24"/>
                <w:lang w:val="bg-BG"/>
              </w:rPr>
              <w:t>с</w:t>
            </w:r>
            <w:r>
              <w:rPr>
                <w:sz w:val="24"/>
                <w:szCs w:val="24"/>
                <w:lang w:val="bg-BG"/>
              </w:rPr>
              <w:t>пециалности показателите спрямо предходните години са приблизително еднакви.</w:t>
            </w:r>
            <w:r w:rsidR="000A5AB9">
              <w:rPr>
                <w:sz w:val="24"/>
                <w:szCs w:val="24"/>
                <w:lang w:val="bg-BG"/>
              </w:rPr>
              <w:t xml:space="preserve"> Лекарите за първична медицинска помощ са 2</w:t>
            </w:r>
            <w:r w:rsidR="008341FA">
              <w:rPr>
                <w:sz w:val="24"/>
                <w:szCs w:val="24"/>
                <w:lang w:val="en-US"/>
              </w:rPr>
              <w:t>0</w:t>
            </w:r>
            <w:r w:rsidR="00B731F6">
              <w:rPr>
                <w:sz w:val="24"/>
                <w:szCs w:val="24"/>
                <w:lang w:val="bg-BG"/>
              </w:rPr>
              <w:t>8</w:t>
            </w:r>
            <w:r w:rsidR="000A5AB9">
              <w:rPr>
                <w:sz w:val="24"/>
                <w:szCs w:val="24"/>
                <w:lang w:val="bg-BG"/>
              </w:rPr>
              <w:t xml:space="preserve"> – около </w:t>
            </w:r>
            <w:r w:rsidR="00DC67D6">
              <w:rPr>
                <w:sz w:val="24"/>
                <w:szCs w:val="24"/>
                <w:lang w:val="bg-BG"/>
              </w:rPr>
              <w:t>1</w:t>
            </w:r>
            <w:r w:rsidR="008341FA">
              <w:rPr>
                <w:sz w:val="24"/>
                <w:szCs w:val="24"/>
                <w:lang w:val="en-US"/>
              </w:rPr>
              <w:t>5</w:t>
            </w:r>
            <w:r w:rsidR="000A5AB9">
              <w:rPr>
                <w:sz w:val="24"/>
                <w:szCs w:val="24"/>
                <w:lang w:val="bg-BG"/>
              </w:rPr>
              <w:t xml:space="preserve"> % от всички на територията на областта.</w:t>
            </w:r>
          </w:p>
        </w:tc>
      </w:tr>
      <w:tr w:rsidR="00B712BB" w:rsidRPr="00383B08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B712BB" w:rsidRPr="00D549AB" w:rsidRDefault="00B712BB" w:rsidP="00B712BB">
            <w:pPr>
              <w:ind w:firstLine="5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712BB" w:rsidRPr="00383B08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B712BB" w:rsidRPr="00D549AB" w:rsidRDefault="00B712BB" w:rsidP="00B712BB">
            <w:pPr>
              <w:ind w:firstLine="56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CF4FE1" w:rsidRDefault="00A12263" w:rsidP="00A12263">
      <w:pPr>
        <w:ind w:firstLine="567"/>
        <w:jc w:val="center"/>
        <w:rPr>
          <w:b/>
          <w:sz w:val="24"/>
          <w:szCs w:val="24"/>
          <w:lang w:val="en-US"/>
        </w:rPr>
      </w:pPr>
      <w:r w:rsidRPr="00A12263">
        <w:rPr>
          <w:b/>
          <w:sz w:val="24"/>
          <w:szCs w:val="24"/>
          <w:lang w:val="bg-BG"/>
        </w:rPr>
        <w:t xml:space="preserve">Лекари (физически лица) на основен трудов договор </w:t>
      </w:r>
      <w:r w:rsidR="00E65743">
        <w:rPr>
          <w:b/>
          <w:sz w:val="24"/>
          <w:szCs w:val="24"/>
          <w:lang w:val="bg-BG"/>
        </w:rPr>
        <w:t xml:space="preserve">по </w:t>
      </w:r>
      <w:r w:rsidRPr="00A12263">
        <w:rPr>
          <w:b/>
          <w:sz w:val="24"/>
          <w:szCs w:val="24"/>
          <w:lang w:val="bg-BG"/>
        </w:rPr>
        <w:t>възрастови групи към 31.12.201</w:t>
      </w:r>
      <w:r w:rsidR="00B731F6">
        <w:rPr>
          <w:b/>
          <w:sz w:val="24"/>
          <w:szCs w:val="24"/>
          <w:lang w:val="bg-BG"/>
        </w:rPr>
        <w:t>9</w:t>
      </w:r>
      <w:r w:rsidRPr="00A12263">
        <w:rPr>
          <w:b/>
          <w:sz w:val="24"/>
          <w:szCs w:val="24"/>
          <w:lang w:val="bg-BG"/>
        </w:rPr>
        <w:t xml:space="preserve"> година по видове заведения</w:t>
      </w:r>
    </w:p>
    <w:p w:rsidR="00A12263" w:rsidRPr="00A12263" w:rsidRDefault="00A12263" w:rsidP="00A12263">
      <w:pPr>
        <w:ind w:firstLine="567"/>
        <w:rPr>
          <w:b/>
          <w:sz w:val="24"/>
          <w:szCs w:val="24"/>
          <w:lang w:val="en-US"/>
        </w:rPr>
      </w:pP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940"/>
        <w:gridCol w:w="1660"/>
        <w:gridCol w:w="1660"/>
        <w:gridCol w:w="1660"/>
      </w:tblGrid>
      <w:tr w:rsidR="00A12263" w:rsidRPr="00A12263" w:rsidTr="00A12263">
        <w:trPr>
          <w:trHeight w:val="70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3" w:rsidRPr="00A12263" w:rsidRDefault="00A12263" w:rsidP="00A12263">
            <w:pPr>
              <w:rPr>
                <w:b/>
                <w:bCs/>
                <w:sz w:val="20"/>
                <w:lang w:val="bg-BG" w:eastAsia="bg-BG"/>
              </w:rPr>
            </w:pPr>
            <w:r w:rsidRPr="00A12263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3" w:rsidRPr="00A12263" w:rsidRDefault="00A12263" w:rsidP="00A12263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A12263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3" w:rsidRPr="00A12263" w:rsidRDefault="00A12263" w:rsidP="00A12263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A12263">
              <w:rPr>
                <w:b/>
                <w:bCs/>
                <w:sz w:val="20"/>
                <w:lang w:val="bg-BG" w:eastAsia="bg-BG"/>
              </w:rPr>
              <w:t xml:space="preserve">В заведения за болнична помощ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3" w:rsidRPr="00A12263" w:rsidRDefault="00A12263" w:rsidP="00A12263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A12263">
              <w:rPr>
                <w:b/>
                <w:bCs/>
                <w:sz w:val="20"/>
                <w:lang w:val="bg-BG" w:eastAsia="bg-BG"/>
              </w:rPr>
              <w:t>В заведения за извънболнична помощ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3" w:rsidRPr="00A12263" w:rsidRDefault="00A12263" w:rsidP="00A12263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A12263">
              <w:rPr>
                <w:b/>
                <w:bCs/>
                <w:sz w:val="20"/>
                <w:lang w:val="bg-BG" w:eastAsia="bg-BG"/>
              </w:rPr>
              <w:t>Други здравни заведения</w:t>
            </w:r>
          </w:p>
        </w:tc>
      </w:tr>
      <w:tr w:rsidR="005470F3" w:rsidRPr="00A12263" w:rsidTr="009A177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A12263">
            <w:pPr>
              <w:rPr>
                <w:b/>
                <w:bCs/>
                <w:sz w:val="20"/>
                <w:lang w:val="bg-BG" w:eastAsia="bg-BG"/>
              </w:rPr>
            </w:pPr>
            <w:r w:rsidRPr="00A12263">
              <w:rPr>
                <w:b/>
                <w:bCs/>
                <w:sz w:val="20"/>
                <w:lang w:val="bg-BG" w:eastAsia="bg-BG"/>
              </w:rPr>
              <w:t>ЛЕКАРИ - 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B731F6" w:rsidRDefault="009A1771" w:rsidP="00B731F6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143</w:t>
            </w:r>
            <w:r w:rsidR="00B731F6">
              <w:rPr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B731F6" w:rsidRDefault="009A1771" w:rsidP="00B731F6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84</w:t>
            </w:r>
            <w:r w:rsidR="00B731F6">
              <w:rPr>
                <w:b/>
                <w:sz w:val="22"/>
                <w:szCs w:val="22"/>
                <w:lang w:val="bg-BG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B731F6" w:rsidRDefault="009A1771" w:rsidP="00B731F6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B731F6">
              <w:rPr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333C6E" w:rsidRDefault="005470F3" w:rsidP="00333C6E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5470F3">
              <w:rPr>
                <w:b/>
                <w:sz w:val="22"/>
                <w:szCs w:val="22"/>
              </w:rPr>
              <w:t>2</w:t>
            </w:r>
            <w:r w:rsidR="00333C6E">
              <w:rPr>
                <w:b/>
                <w:sz w:val="22"/>
                <w:szCs w:val="22"/>
                <w:lang w:val="bg-BG"/>
              </w:rPr>
              <w:t>26</w:t>
            </w:r>
          </w:p>
        </w:tc>
      </w:tr>
      <w:tr w:rsidR="005470F3" w:rsidRPr="00A12263" w:rsidTr="009A1771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A12263">
            <w:pPr>
              <w:rPr>
                <w:sz w:val="20"/>
                <w:lang w:val="bg-BG" w:eastAsia="bg-BG"/>
              </w:rPr>
            </w:pPr>
            <w:r w:rsidRPr="00A12263">
              <w:rPr>
                <w:sz w:val="20"/>
                <w:lang w:val="bg-BG" w:eastAsia="bg-BG"/>
              </w:rPr>
              <w:t>до 35 години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B731F6" w:rsidRDefault="009A1771" w:rsidP="00B731F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2</w:t>
            </w:r>
            <w:r w:rsidR="00B731F6">
              <w:rPr>
                <w:sz w:val="22"/>
                <w:szCs w:val="22"/>
                <w:lang w:val="bg-BG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B731F6" w:rsidRDefault="009A1771" w:rsidP="00B731F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2</w:t>
            </w:r>
            <w:r w:rsidR="00B731F6">
              <w:rPr>
                <w:sz w:val="22"/>
                <w:szCs w:val="22"/>
                <w:lang w:val="bg-BG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B731F6" w:rsidRDefault="00B731F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470F3" w:rsidRDefault="009A17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470F3" w:rsidRPr="00A12263" w:rsidTr="009A1771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A12263">
            <w:pPr>
              <w:rPr>
                <w:sz w:val="20"/>
                <w:lang w:val="bg-BG" w:eastAsia="bg-BG"/>
              </w:rPr>
            </w:pPr>
            <w:r w:rsidRPr="00A12263">
              <w:rPr>
                <w:sz w:val="20"/>
                <w:lang w:val="bg-BG" w:eastAsia="bg-BG"/>
              </w:rPr>
              <w:t>35 - 44 години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B731F6" w:rsidRDefault="00B731F6" w:rsidP="00B731F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g-BG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B731F6" w:rsidRDefault="009A1771" w:rsidP="00B731F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</w:t>
            </w:r>
            <w:r w:rsidR="00B731F6">
              <w:rPr>
                <w:sz w:val="22"/>
                <w:szCs w:val="22"/>
                <w:lang w:val="bg-BG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470F3" w:rsidRDefault="009A17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333C6E" w:rsidRDefault="009A1771" w:rsidP="00333C6E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2</w:t>
            </w:r>
            <w:r w:rsidR="00333C6E">
              <w:rPr>
                <w:sz w:val="22"/>
                <w:szCs w:val="22"/>
                <w:lang w:val="bg-BG"/>
              </w:rPr>
              <w:t>6</w:t>
            </w:r>
          </w:p>
        </w:tc>
      </w:tr>
      <w:tr w:rsidR="005470F3" w:rsidRPr="00A12263" w:rsidTr="009A1771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A12263">
            <w:pPr>
              <w:rPr>
                <w:sz w:val="20"/>
                <w:lang w:val="bg-BG" w:eastAsia="bg-BG"/>
              </w:rPr>
            </w:pPr>
            <w:r w:rsidRPr="00A12263">
              <w:rPr>
                <w:sz w:val="20"/>
                <w:lang w:val="bg-BG" w:eastAsia="bg-BG"/>
              </w:rPr>
              <w:t>45 - 54 години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B731F6" w:rsidRDefault="00B731F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B731F6" w:rsidRDefault="009A1771" w:rsidP="00B731F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</w:t>
            </w:r>
            <w:r w:rsidR="00B731F6">
              <w:rPr>
                <w:sz w:val="22"/>
                <w:szCs w:val="22"/>
                <w:lang w:val="bg-BG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333C6E" w:rsidRDefault="00333C6E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333C6E" w:rsidRDefault="00333C6E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56</w:t>
            </w:r>
          </w:p>
        </w:tc>
      </w:tr>
      <w:tr w:rsidR="005470F3" w:rsidRPr="00A12263" w:rsidTr="009A1771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A12263">
            <w:pPr>
              <w:rPr>
                <w:sz w:val="20"/>
                <w:lang w:val="bg-BG" w:eastAsia="bg-BG"/>
              </w:rPr>
            </w:pPr>
            <w:r w:rsidRPr="00A12263">
              <w:rPr>
                <w:sz w:val="20"/>
                <w:lang w:val="bg-BG" w:eastAsia="bg-BG"/>
              </w:rPr>
              <w:t>55 - 64 години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B731F6" w:rsidRDefault="00B731F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5470F3" w:rsidRDefault="009A17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333C6E" w:rsidRDefault="009A1771" w:rsidP="00333C6E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17</w:t>
            </w:r>
            <w:r w:rsidR="00333C6E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333C6E" w:rsidRDefault="00333C6E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102</w:t>
            </w:r>
          </w:p>
        </w:tc>
      </w:tr>
      <w:tr w:rsidR="005470F3" w:rsidRPr="00A12263" w:rsidTr="009A1771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5470F3">
            <w:pPr>
              <w:rPr>
                <w:sz w:val="20"/>
                <w:lang w:val="bg-BG" w:eastAsia="bg-BG"/>
              </w:rPr>
            </w:pPr>
            <w:r w:rsidRPr="00A12263">
              <w:rPr>
                <w:sz w:val="20"/>
                <w:lang w:val="bg-BG" w:eastAsia="bg-BG"/>
              </w:rPr>
              <w:t xml:space="preserve">65 - </w:t>
            </w:r>
            <w:r>
              <w:rPr>
                <w:sz w:val="20"/>
                <w:lang w:val="en-US" w:eastAsia="bg-BG"/>
              </w:rPr>
              <w:t>74</w:t>
            </w:r>
            <w:r w:rsidRPr="00A12263">
              <w:rPr>
                <w:sz w:val="20"/>
                <w:lang w:val="bg-BG" w:eastAsia="bg-BG"/>
              </w:rPr>
              <w:t xml:space="preserve"> години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B731F6" w:rsidRDefault="00B731F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B731F6" w:rsidRDefault="009A1771" w:rsidP="00B731F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7</w:t>
            </w:r>
            <w:r w:rsidR="00B731F6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333C6E" w:rsidRDefault="00333C6E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333C6E" w:rsidRDefault="009A1771" w:rsidP="00333C6E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</w:t>
            </w:r>
            <w:r w:rsidR="00333C6E">
              <w:rPr>
                <w:sz w:val="22"/>
                <w:szCs w:val="22"/>
                <w:lang w:val="bg-BG"/>
              </w:rPr>
              <w:t>4</w:t>
            </w:r>
          </w:p>
        </w:tc>
      </w:tr>
      <w:tr w:rsidR="005470F3" w:rsidRPr="00A12263" w:rsidTr="009A1771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A12263">
            <w:pPr>
              <w:rPr>
                <w:sz w:val="20"/>
                <w:lang w:val="bg-BG" w:eastAsia="bg-BG"/>
              </w:rPr>
            </w:pPr>
            <w:r w:rsidRPr="00A12263">
              <w:rPr>
                <w:sz w:val="20"/>
                <w:lang w:val="bg-BG" w:eastAsia="bg-BG"/>
              </w:rPr>
              <w:t>75 + години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B731F6" w:rsidRDefault="00B731F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B731F6" w:rsidRDefault="00B731F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333C6E" w:rsidRDefault="00333C6E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470F3" w:rsidRDefault="009A17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12263" w:rsidRPr="00A12263" w:rsidRDefault="00A12263" w:rsidP="00A12263">
      <w:pPr>
        <w:ind w:firstLine="567"/>
        <w:rPr>
          <w:b/>
          <w:sz w:val="24"/>
          <w:szCs w:val="24"/>
          <w:lang w:val="en-US"/>
        </w:rPr>
      </w:pPr>
    </w:p>
    <w:p w:rsidR="00A12263" w:rsidRPr="00A12263" w:rsidRDefault="00476A32" w:rsidP="00476A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bg-BG"/>
        </w:rPr>
        <w:t>Р</w:t>
      </w:r>
      <w:r w:rsidR="00A12263" w:rsidRPr="00A12263">
        <w:rPr>
          <w:sz w:val="24"/>
          <w:szCs w:val="24"/>
        </w:rPr>
        <w:t xml:space="preserve">азпределението на практикуващите лекари </w:t>
      </w:r>
      <w:r>
        <w:rPr>
          <w:sz w:val="24"/>
          <w:szCs w:val="24"/>
          <w:lang w:val="bg-BG"/>
        </w:rPr>
        <w:t xml:space="preserve">в област Плевен </w:t>
      </w:r>
      <w:r w:rsidR="00A12263" w:rsidRPr="00A12263">
        <w:rPr>
          <w:sz w:val="24"/>
          <w:szCs w:val="24"/>
        </w:rPr>
        <w:t>по възраст е следното:</w:t>
      </w:r>
    </w:p>
    <w:p w:rsidR="00A12263" w:rsidRPr="00D41EA0" w:rsidRDefault="00476A32" w:rsidP="00476A32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A12263" w:rsidRPr="00A12263">
        <w:rPr>
          <w:sz w:val="24"/>
          <w:szCs w:val="24"/>
        </w:rPr>
        <w:t xml:space="preserve">– </w:t>
      </w:r>
      <w:r w:rsidR="00404E04">
        <w:rPr>
          <w:sz w:val="24"/>
          <w:szCs w:val="24"/>
          <w:lang w:val="bg-BG"/>
        </w:rPr>
        <w:t>н</w:t>
      </w:r>
      <w:r w:rsidR="00A12263" w:rsidRPr="00A12263">
        <w:rPr>
          <w:sz w:val="24"/>
          <w:szCs w:val="24"/>
        </w:rPr>
        <w:t>ай-голям е делът на лекарите във възрастовата група 55 – 64 години –</w:t>
      </w:r>
      <w:r w:rsidR="00333C6E">
        <w:rPr>
          <w:sz w:val="24"/>
          <w:szCs w:val="24"/>
          <w:lang w:val="bg-BG"/>
        </w:rPr>
        <w:t xml:space="preserve">501 </w:t>
      </w:r>
      <w:r w:rsidR="00D41EA0">
        <w:rPr>
          <w:sz w:val="24"/>
          <w:szCs w:val="24"/>
          <w:lang w:val="en-US"/>
        </w:rPr>
        <w:t>/</w:t>
      </w:r>
      <w:r w:rsidR="00A12263" w:rsidRPr="00A12263">
        <w:rPr>
          <w:sz w:val="24"/>
          <w:szCs w:val="24"/>
        </w:rPr>
        <w:t xml:space="preserve"> 3</w:t>
      </w:r>
      <w:r w:rsidR="00333C6E">
        <w:rPr>
          <w:sz w:val="24"/>
          <w:szCs w:val="24"/>
          <w:lang w:val="bg-BG"/>
        </w:rPr>
        <w:t>5</w:t>
      </w:r>
      <w:r w:rsidR="00A12263" w:rsidRPr="00A12263">
        <w:rPr>
          <w:sz w:val="24"/>
          <w:szCs w:val="24"/>
        </w:rPr>
        <w:t>.</w:t>
      </w:r>
      <w:r w:rsidR="00333C6E">
        <w:rPr>
          <w:sz w:val="24"/>
          <w:szCs w:val="24"/>
          <w:lang w:val="bg-BG"/>
        </w:rPr>
        <w:t>0</w:t>
      </w:r>
      <w:r w:rsidR="00A12263" w:rsidRPr="00A12263">
        <w:rPr>
          <w:sz w:val="24"/>
          <w:szCs w:val="24"/>
        </w:rPr>
        <w:t>%</w:t>
      </w:r>
      <w:r w:rsidR="00D41EA0">
        <w:rPr>
          <w:sz w:val="24"/>
          <w:szCs w:val="24"/>
        </w:rPr>
        <w:t>/.</w:t>
      </w:r>
      <w:r w:rsidR="00D41EA0" w:rsidRPr="00D41EA0">
        <w:rPr>
          <w:sz w:val="24"/>
          <w:szCs w:val="24"/>
          <w:lang w:val="bg-BG"/>
        </w:rPr>
        <w:t xml:space="preserve"> </w:t>
      </w:r>
    </w:p>
    <w:p w:rsidR="00D41EA0" w:rsidRPr="00A12263" w:rsidRDefault="00476A32" w:rsidP="00D41EA0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</w:t>
      </w:r>
      <w:r w:rsidR="00A12263" w:rsidRPr="00A12263">
        <w:rPr>
          <w:sz w:val="24"/>
          <w:szCs w:val="24"/>
        </w:rPr>
        <w:t xml:space="preserve">– </w:t>
      </w:r>
      <w:r>
        <w:rPr>
          <w:sz w:val="24"/>
          <w:szCs w:val="24"/>
          <w:lang w:val="bg-BG"/>
        </w:rPr>
        <w:t xml:space="preserve"> </w:t>
      </w:r>
      <w:r w:rsidR="00404E04">
        <w:rPr>
          <w:sz w:val="24"/>
          <w:szCs w:val="24"/>
          <w:lang w:val="bg-BG"/>
        </w:rPr>
        <w:t>м</w:t>
      </w:r>
      <w:r w:rsidR="00A12263" w:rsidRPr="00A12263">
        <w:rPr>
          <w:sz w:val="24"/>
          <w:szCs w:val="24"/>
        </w:rPr>
        <w:t xml:space="preserve">ладите </w:t>
      </w:r>
      <w:r>
        <w:rPr>
          <w:sz w:val="24"/>
          <w:szCs w:val="24"/>
          <w:lang w:val="bg-BG"/>
        </w:rPr>
        <w:t xml:space="preserve">генерации лекари </w:t>
      </w:r>
      <w:r w:rsidR="00A12263" w:rsidRPr="00A12263">
        <w:rPr>
          <w:sz w:val="24"/>
          <w:szCs w:val="24"/>
        </w:rPr>
        <w:t xml:space="preserve"> на възраст до 35 години са </w:t>
      </w:r>
      <w:r w:rsidR="005470F3">
        <w:rPr>
          <w:sz w:val="24"/>
          <w:szCs w:val="24"/>
        </w:rPr>
        <w:t>2</w:t>
      </w:r>
      <w:r w:rsidR="00333C6E">
        <w:rPr>
          <w:sz w:val="24"/>
          <w:szCs w:val="24"/>
          <w:lang w:val="bg-BG"/>
        </w:rPr>
        <w:t>65</w:t>
      </w:r>
      <w:r w:rsidR="00D41EA0">
        <w:rPr>
          <w:sz w:val="24"/>
          <w:szCs w:val="24"/>
        </w:rPr>
        <w:t xml:space="preserve"> /</w:t>
      </w:r>
      <w:r w:rsidR="00A12263" w:rsidRPr="00A12263">
        <w:rPr>
          <w:sz w:val="24"/>
          <w:szCs w:val="24"/>
        </w:rPr>
        <w:t xml:space="preserve"> 1</w:t>
      </w:r>
      <w:r w:rsidR="00333C6E">
        <w:rPr>
          <w:sz w:val="24"/>
          <w:szCs w:val="24"/>
          <w:lang w:val="bg-BG"/>
        </w:rPr>
        <w:t>8</w:t>
      </w:r>
      <w:r w:rsidR="00A12263" w:rsidRPr="00A12263">
        <w:rPr>
          <w:sz w:val="24"/>
          <w:szCs w:val="24"/>
        </w:rPr>
        <w:t>.</w:t>
      </w:r>
      <w:r w:rsidR="00862903">
        <w:rPr>
          <w:sz w:val="24"/>
          <w:szCs w:val="24"/>
        </w:rPr>
        <w:t>5</w:t>
      </w:r>
      <w:r>
        <w:rPr>
          <w:sz w:val="24"/>
          <w:szCs w:val="24"/>
          <w:lang w:val="bg-BG"/>
        </w:rPr>
        <w:t xml:space="preserve"> </w:t>
      </w:r>
      <w:r w:rsidR="00A12263" w:rsidRPr="00A12263">
        <w:rPr>
          <w:sz w:val="24"/>
          <w:szCs w:val="24"/>
        </w:rPr>
        <w:t>%</w:t>
      </w:r>
      <w:r w:rsidR="00D41EA0">
        <w:rPr>
          <w:sz w:val="24"/>
          <w:szCs w:val="24"/>
        </w:rPr>
        <w:t>/</w:t>
      </w:r>
      <w:r w:rsidR="00D41EA0">
        <w:rPr>
          <w:sz w:val="24"/>
          <w:szCs w:val="24"/>
          <w:lang w:val="bg-BG"/>
        </w:rPr>
        <w:t>.</w:t>
      </w:r>
      <w:r w:rsidR="00D41EA0" w:rsidRPr="00D41EA0">
        <w:rPr>
          <w:sz w:val="24"/>
          <w:szCs w:val="24"/>
          <w:lang w:val="bg-BG"/>
        </w:rPr>
        <w:t xml:space="preserve"> </w:t>
      </w:r>
      <w:r w:rsidR="00D41EA0">
        <w:rPr>
          <w:sz w:val="24"/>
          <w:szCs w:val="24"/>
          <w:lang w:val="bg-BG"/>
        </w:rPr>
        <w:t xml:space="preserve">В заведенията за болнична помощ работят </w:t>
      </w:r>
      <w:r w:rsidR="00333C6E">
        <w:rPr>
          <w:sz w:val="24"/>
          <w:szCs w:val="24"/>
          <w:lang w:val="bg-BG"/>
        </w:rPr>
        <w:t xml:space="preserve"> </w:t>
      </w:r>
      <w:r w:rsidR="00D41EA0">
        <w:rPr>
          <w:sz w:val="24"/>
          <w:szCs w:val="24"/>
          <w:lang w:val="en-US"/>
        </w:rPr>
        <w:t>9</w:t>
      </w:r>
      <w:r w:rsidR="00333C6E">
        <w:rPr>
          <w:sz w:val="24"/>
          <w:szCs w:val="24"/>
          <w:lang w:val="bg-BG"/>
        </w:rPr>
        <w:t>3</w:t>
      </w:r>
      <w:r w:rsidR="00D41EA0">
        <w:rPr>
          <w:sz w:val="24"/>
          <w:szCs w:val="24"/>
          <w:lang w:val="bg-BG"/>
        </w:rPr>
        <w:t xml:space="preserve"> % от тях</w:t>
      </w:r>
    </w:p>
    <w:p w:rsidR="007A01FA" w:rsidRPr="00D41EA0" w:rsidRDefault="00476A32" w:rsidP="007A01FA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        </w:t>
      </w:r>
      <w:r w:rsidR="00404E04" w:rsidRPr="00A12263">
        <w:rPr>
          <w:sz w:val="24"/>
          <w:szCs w:val="24"/>
        </w:rPr>
        <w:t xml:space="preserve">– </w:t>
      </w:r>
      <w:r w:rsidR="00404E04">
        <w:rPr>
          <w:sz w:val="24"/>
          <w:szCs w:val="24"/>
          <w:lang w:val="bg-BG"/>
        </w:rPr>
        <w:t xml:space="preserve"> </w:t>
      </w:r>
      <w:r w:rsidR="00D41EA0">
        <w:rPr>
          <w:sz w:val="24"/>
          <w:szCs w:val="24"/>
          <w:lang w:val="bg-BG"/>
        </w:rPr>
        <w:t xml:space="preserve">увеличава се броят на </w:t>
      </w:r>
      <w:r w:rsidR="00404E04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 xml:space="preserve">рактикуващите лекари във възрастовата група </w:t>
      </w:r>
      <w:r w:rsidR="00A12263" w:rsidRPr="00A12263">
        <w:rPr>
          <w:sz w:val="24"/>
          <w:szCs w:val="24"/>
        </w:rPr>
        <w:t xml:space="preserve"> 65 и повече години</w:t>
      </w:r>
      <w:r>
        <w:rPr>
          <w:sz w:val="24"/>
          <w:szCs w:val="24"/>
          <w:lang w:val="bg-BG"/>
        </w:rPr>
        <w:t xml:space="preserve"> </w:t>
      </w:r>
      <w:r w:rsidR="00D41EA0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1</w:t>
      </w:r>
      <w:r w:rsidR="00333C6E">
        <w:rPr>
          <w:sz w:val="24"/>
          <w:szCs w:val="24"/>
          <w:lang w:val="bg-BG"/>
        </w:rPr>
        <w:t>89</w:t>
      </w:r>
      <w:r w:rsidR="00404E04">
        <w:rPr>
          <w:sz w:val="24"/>
          <w:szCs w:val="24"/>
          <w:lang w:val="bg-BG"/>
        </w:rPr>
        <w:t xml:space="preserve"> </w:t>
      </w:r>
      <w:r w:rsidR="007A01FA">
        <w:rPr>
          <w:sz w:val="24"/>
          <w:szCs w:val="24"/>
          <w:lang w:val="bg-BG"/>
        </w:rPr>
        <w:t xml:space="preserve">- </w:t>
      </w:r>
      <w:r w:rsidR="00862903">
        <w:rPr>
          <w:sz w:val="24"/>
          <w:szCs w:val="24"/>
          <w:lang w:val="en-US"/>
        </w:rPr>
        <w:t>1</w:t>
      </w:r>
      <w:r w:rsidR="00333C6E">
        <w:rPr>
          <w:sz w:val="24"/>
          <w:szCs w:val="24"/>
          <w:lang w:val="bg-BG"/>
        </w:rPr>
        <w:t>3</w:t>
      </w:r>
      <w:r w:rsidR="00A12263" w:rsidRPr="00A12263">
        <w:rPr>
          <w:sz w:val="24"/>
          <w:szCs w:val="24"/>
        </w:rPr>
        <w:t>.</w:t>
      </w:r>
      <w:r w:rsidR="00862903">
        <w:rPr>
          <w:sz w:val="24"/>
          <w:szCs w:val="24"/>
        </w:rPr>
        <w:t>2</w:t>
      </w:r>
      <w:r w:rsidR="00404E04">
        <w:rPr>
          <w:sz w:val="24"/>
          <w:szCs w:val="24"/>
        </w:rPr>
        <w:t>%</w:t>
      </w:r>
      <w:r w:rsidR="00404E04">
        <w:rPr>
          <w:sz w:val="24"/>
          <w:szCs w:val="24"/>
          <w:lang w:val="bg-BG"/>
        </w:rPr>
        <w:t xml:space="preserve"> </w:t>
      </w:r>
      <w:r w:rsidR="007A01FA">
        <w:rPr>
          <w:sz w:val="24"/>
          <w:szCs w:val="24"/>
          <w:lang w:val="en-US"/>
        </w:rPr>
        <w:t xml:space="preserve"> /</w:t>
      </w:r>
      <w:r w:rsidR="00333C6E">
        <w:rPr>
          <w:sz w:val="24"/>
          <w:szCs w:val="24"/>
          <w:lang w:val="bg-BG"/>
        </w:rPr>
        <w:t xml:space="preserve"> </w:t>
      </w:r>
      <w:r w:rsidR="00333C6E">
        <w:rPr>
          <w:sz w:val="24"/>
          <w:szCs w:val="24"/>
          <w:lang w:val="en-US"/>
        </w:rPr>
        <w:t>12</w:t>
      </w:r>
      <w:r w:rsidR="00333C6E" w:rsidRPr="00A12263">
        <w:rPr>
          <w:sz w:val="24"/>
          <w:szCs w:val="24"/>
        </w:rPr>
        <w:t>.</w:t>
      </w:r>
      <w:r w:rsidR="00333C6E">
        <w:rPr>
          <w:sz w:val="24"/>
          <w:szCs w:val="24"/>
        </w:rPr>
        <w:t>2%</w:t>
      </w:r>
      <w:r w:rsidR="00333C6E">
        <w:rPr>
          <w:sz w:val="24"/>
          <w:szCs w:val="24"/>
          <w:lang w:val="bg-BG"/>
        </w:rPr>
        <w:t xml:space="preserve"> </w:t>
      </w:r>
      <w:r w:rsidR="00333C6E">
        <w:rPr>
          <w:sz w:val="24"/>
          <w:szCs w:val="24"/>
          <w:lang w:val="en-US"/>
        </w:rPr>
        <w:t xml:space="preserve"> </w:t>
      </w:r>
      <w:r w:rsidR="00333C6E">
        <w:rPr>
          <w:sz w:val="24"/>
          <w:szCs w:val="24"/>
          <w:lang w:val="bg-BG"/>
        </w:rPr>
        <w:t xml:space="preserve">за 2018г. и </w:t>
      </w:r>
      <w:r w:rsidR="007A01FA">
        <w:rPr>
          <w:sz w:val="24"/>
          <w:szCs w:val="24"/>
          <w:lang w:val="en-US"/>
        </w:rPr>
        <w:t>9</w:t>
      </w:r>
      <w:r w:rsidR="007A01FA" w:rsidRPr="00A12263">
        <w:rPr>
          <w:sz w:val="24"/>
          <w:szCs w:val="24"/>
        </w:rPr>
        <w:t>.</w:t>
      </w:r>
      <w:r w:rsidR="007A01FA">
        <w:rPr>
          <w:sz w:val="24"/>
          <w:szCs w:val="24"/>
        </w:rPr>
        <w:t xml:space="preserve">7% </w:t>
      </w:r>
      <w:r w:rsidR="007A01FA">
        <w:rPr>
          <w:sz w:val="24"/>
          <w:szCs w:val="24"/>
          <w:lang w:val="bg-BG"/>
        </w:rPr>
        <w:t xml:space="preserve">за 2017г. </w:t>
      </w:r>
      <w:r w:rsidR="007A01FA">
        <w:rPr>
          <w:sz w:val="24"/>
          <w:szCs w:val="24"/>
          <w:lang w:val="en-US"/>
        </w:rPr>
        <w:t>/</w:t>
      </w:r>
    </w:p>
    <w:p w:rsidR="000A5D5F" w:rsidRDefault="000A5D5F" w:rsidP="00DD5D30">
      <w:pPr>
        <w:jc w:val="center"/>
        <w:rPr>
          <w:b/>
          <w:bCs/>
          <w:szCs w:val="28"/>
          <w:lang w:val="bg-BG"/>
        </w:rPr>
      </w:pPr>
    </w:p>
    <w:p w:rsidR="007C2FF3" w:rsidRPr="00C82446" w:rsidRDefault="007C2FF3" w:rsidP="00DD5D30">
      <w:pPr>
        <w:jc w:val="center"/>
        <w:rPr>
          <w:b/>
          <w:bCs/>
          <w:szCs w:val="28"/>
          <w:lang w:val="bg-BG"/>
        </w:rPr>
      </w:pPr>
      <w:r w:rsidRPr="00C82446">
        <w:rPr>
          <w:b/>
          <w:bCs/>
          <w:szCs w:val="28"/>
          <w:lang w:val="en-US"/>
        </w:rPr>
        <w:t>SWOT</w:t>
      </w:r>
      <w:r w:rsidRPr="00C82446">
        <w:rPr>
          <w:b/>
          <w:bCs/>
          <w:szCs w:val="28"/>
          <w:lang w:val="bg-BG"/>
        </w:rPr>
        <w:t xml:space="preserve"> анализ на състоянието на системата на здравеопазване в област </w:t>
      </w:r>
      <w:r w:rsidR="0028172E" w:rsidRPr="00C82446">
        <w:rPr>
          <w:b/>
          <w:bCs/>
          <w:szCs w:val="28"/>
          <w:lang w:val="bg-BG"/>
        </w:rPr>
        <w:t xml:space="preserve"> Плевен</w:t>
      </w:r>
    </w:p>
    <w:p w:rsidR="007C5EDF" w:rsidRPr="00FA0FF0" w:rsidRDefault="007C5EDF" w:rsidP="007C2FF3">
      <w:pPr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06F69" w:rsidRPr="00865C4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DB7A16">
            <w:pPr>
              <w:jc w:val="center"/>
              <w:rPr>
                <w:b/>
                <w:bCs/>
                <w:szCs w:val="28"/>
                <w:lang w:val="bg-BG"/>
              </w:rPr>
            </w:pPr>
            <w:r w:rsidRPr="00E95694">
              <w:rPr>
                <w:b/>
                <w:bCs/>
                <w:szCs w:val="28"/>
                <w:lang w:val="bg-BG"/>
              </w:rPr>
              <w:t>Силни страни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DB7A16">
            <w:pPr>
              <w:jc w:val="center"/>
              <w:rPr>
                <w:b/>
                <w:bCs/>
                <w:szCs w:val="28"/>
                <w:lang w:val="bg-BG"/>
              </w:rPr>
            </w:pPr>
            <w:r w:rsidRPr="00E95694">
              <w:rPr>
                <w:b/>
                <w:bCs/>
                <w:szCs w:val="28"/>
                <w:lang w:val="bg-BG"/>
              </w:rPr>
              <w:t>Слаби страни</w:t>
            </w:r>
          </w:p>
        </w:tc>
      </w:tr>
      <w:tr w:rsidR="00806F69" w:rsidRPr="00865C46" w:rsidTr="00C777BA">
        <w:trPr>
          <w:trHeight w:val="1151"/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0A20C5" w:rsidP="003D31E8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Осигуреност </w:t>
            </w:r>
            <w:r w:rsidRPr="003F59CD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bg-BG"/>
              </w:rPr>
              <w:t>първо място в страната</w:t>
            </w:r>
            <w:r w:rsidRPr="003F59CD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bg-BG"/>
              </w:rPr>
              <w:t xml:space="preserve"> с в</w:t>
            </w:r>
            <w:r w:rsidR="00806F69" w:rsidRPr="00E95694">
              <w:rPr>
                <w:sz w:val="24"/>
                <w:szCs w:val="24"/>
                <w:lang w:val="ru-RU"/>
              </w:rPr>
              <w:t>исококвалифициран медицински персонал с богат професионален опит и научни познания.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DA4079" w:rsidRDefault="00806F69" w:rsidP="00DA4079">
            <w:pPr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E95694">
              <w:rPr>
                <w:sz w:val="24"/>
                <w:szCs w:val="24"/>
                <w:lang w:val="ru-RU"/>
              </w:rPr>
              <w:t>Липса на лечебни заведения за специализирана извънболнична помощ (МЦ и ДКЦ) в общините Левски</w:t>
            </w:r>
            <w:r w:rsidR="00DA4079">
              <w:rPr>
                <w:sz w:val="24"/>
                <w:szCs w:val="24"/>
                <w:lang w:val="ru-RU"/>
              </w:rPr>
              <w:t>, Кнежа, Искър и Пордим.</w:t>
            </w:r>
          </w:p>
        </w:tc>
      </w:tr>
      <w:tr w:rsidR="00806F69" w:rsidRPr="00865C4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0A20C5" w:rsidP="003D31E8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/>
              </w:rPr>
              <w:t xml:space="preserve">Добре развита здравна мрежа от </w:t>
            </w:r>
            <w:r w:rsidR="00806F69" w:rsidRPr="00E95694">
              <w:rPr>
                <w:sz w:val="24"/>
                <w:szCs w:val="24"/>
                <w:lang w:val="ru-RU"/>
              </w:rPr>
              <w:t>достатъчни по брой и вид лечебни заведения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781EB0" w:rsidRDefault="00781EB0" w:rsidP="00D006F5">
            <w:pPr>
              <w:rPr>
                <w:bCs/>
                <w:sz w:val="24"/>
                <w:szCs w:val="24"/>
                <w:lang w:val="bg-BG"/>
              </w:rPr>
            </w:pPr>
            <w:r w:rsidRPr="00781EB0">
              <w:rPr>
                <w:bCs/>
                <w:sz w:val="24"/>
                <w:szCs w:val="24"/>
                <w:lang w:val="bg-BG"/>
              </w:rPr>
              <w:t>Липс</w:t>
            </w:r>
            <w:r>
              <w:rPr>
                <w:bCs/>
                <w:sz w:val="24"/>
                <w:szCs w:val="24"/>
                <w:lang w:val="bg-BG"/>
              </w:rPr>
              <w:t>а на структури, осигуряващи спешна дентална помощ</w:t>
            </w:r>
          </w:p>
        </w:tc>
      </w:tr>
      <w:tr w:rsidR="00806F69" w:rsidRPr="00865C4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CA4630">
            <w:pPr>
              <w:autoSpaceDN w:val="0"/>
              <w:rPr>
                <w:b/>
                <w:bCs/>
                <w:sz w:val="24"/>
                <w:szCs w:val="24"/>
                <w:lang w:val="ru-RU"/>
              </w:rPr>
            </w:pPr>
            <w:r w:rsidRPr="00E95694">
              <w:rPr>
                <w:sz w:val="24"/>
                <w:szCs w:val="24"/>
                <w:lang w:val="ru-RU"/>
              </w:rPr>
              <w:t>Наличие на високотехнологичн</w:t>
            </w:r>
            <w:r w:rsidR="00CA4630">
              <w:rPr>
                <w:sz w:val="24"/>
                <w:szCs w:val="24"/>
                <w:lang w:val="ru-RU"/>
              </w:rPr>
              <w:t>а</w:t>
            </w:r>
            <w:r w:rsidRPr="00E95694">
              <w:rPr>
                <w:sz w:val="24"/>
                <w:szCs w:val="24"/>
                <w:lang w:val="ru-RU"/>
              </w:rPr>
              <w:t xml:space="preserve"> апарат</w:t>
            </w:r>
            <w:r w:rsidR="00CA4630">
              <w:rPr>
                <w:sz w:val="24"/>
                <w:szCs w:val="24"/>
                <w:lang w:val="ru-RU"/>
              </w:rPr>
              <w:t>ура</w:t>
            </w:r>
            <w:r w:rsidRPr="00E95694">
              <w:rPr>
                <w:sz w:val="24"/>
                <w:szCs w:val="24"/>
                <w:lang w:val="ru-RU"/>
              </w:rPr>
              <w:t xml:space="preserve"> </w:t>
            </w:r>
            <w:r w:rsidR="00CA4630">
              <w:rPr>
                <w:sz w:val="24"/>
                <w:szCs w:val="24"/>
                <w:lang w:val="ru-RU"/>
              </w:rPr>
              <w:t xml:space="preserve">и </w:t>
            </w:r>
            <w:r w:rsidR="00CA4630" w:rsidRPr="00E95694">
              <w:rPr>
                <w:sz w:val="24"/>
                <w:szCs w:val="24"/>
                <w:lang w:val="ru-RU"/>
              </w:rPr>
              <w:t xml:space="preserve">методики за диагностика и лечение 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DA4079" w:rsidRDefault="00806F69" w:rsidP="00DA4079">
            <w:pPr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E95694">
              <w:rPr>
                <w:sz w:val="24"/>
                <w:szCs w:val="24"/>
                <w:lang w:val="ru-RU"/>
              </w:rPr>
              <w:t xml:space="preserve">Относително амортизиран сграден фонд, не предоставящ битов комфорт на пациентите и работещите в някои МБАЛ и </w:t>
            </w:r>
            <w:r w:rsidR="00DB7A16">
              <w:rPr>
                <w:sz w:val="24"/>
                <w:szCs w:val="24"/>
                <w:lang w:val="ru-RU"/>
              </w:rPr>
              <w:t>«</w:t>
            </w:r>
            <w:r w:rsidRPr="00E95694">
              <w:rPr>
                <w:sz w:val="24"/>
                <w:szCs w:val="24"/>
                <w:lang w:val="ru-RU"/>
              </w:rPr>
              <w:t>УМБ</w:t>
            </w:r>
            <w:r w:rsidR="00DA4079">
              <w:rPr>
                <w:sz w:val="24"/>
                <w:szCs w:val="24"/>
                <w:lang w:val="ru-RU"/>
              </w:rPr>
              <w:t>АЛ – Д-р Г.Странски» ЕАД-Плевен</w:t>
            </w:r>
          </w:p>
        </w:tc>
      </w:tr>
      <w:tr w:rsidR="00806F69" w:rsidRPr="00865C4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CA4630" w:rsidRPr="00E95694" w:rsidRDefault="00CA4630" w:rsidP="00CA4630">
            <w:pPr>
              <w:autoSpaceDN w:val="0"/>
              <w:rPr>
                <w:sz w:val="24"/>
                <w:szCs w:val="24"/>
                <w:lang w:val="ru-RU"/>
              </w:rPr>
            </w:pPr>
            <w:r w:rsidRPr="00E95694">
              <w:rPr>
                <w:sz w:val="24"/>
                <w:szCs w:val="24"/>
                <w:lang w:val="ru-RU"/>
              </w:rPr>
              <w:t>Синхронизирани възможности за кон</w:t>
            </w:r>
            <w:r>
              <w:rPr>
                <w:sz w:val="24"/>
                <w:szCs w:val="24"/>
                <w:lang w:val="ru-RU"/>
              </w:rPr>
              <w:t>-</w:t>
            </w:r>
            <w:r w:rsidRPr="00E95694">
              <w:rPr>
                <w:sz w:val="24"/>
                <w:szCs w:val="24"/>
                <w:lang w:val="ru-RU"/>
              </w:rPr>
              <w:t>султации на пациентите от областта във всички медицински профили.</w:t>
            </w:r>
          </w:p>
          <w:p w:rsidR="00806F69" w:rsidRPr="00E95694" w:rsidRDefault="00806F69" w:rsidP="003D31E8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DD53F7" w:rsidP="003D31E8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Не добре организирана 24-часова неотложна помощ в ЛЗ за първична и специализирана извънболнична помощ и не</w:t>
            </w:r>
            <w:r w:rsidRPr="00397090">
              <w:rPr>
                <w:bCs/>
                <w:sz w:val="24"/>
                <w:szCs w:val="24"/>
                <w:lang w:val="bg-BG"/>
              </w:rPr>
              <w:t>ефективна координация между отделните структурни звена в системата</w:t>
            </w:r>
          </w:p>
        </w:tc>
      </w:tr>
      <w:tr w:rsidR="00806F69" w:rsidRPr="00865C46" w:rsidTr="003D31E8">
        <w:trPr>
          <w:trHeight w:val="800"/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455BDB" w:rsidRDefault="00CA4630" w:rsidP="00CA4630">
            <w:pPr>
              <w:autoSpaceDN w:val="0"/>
              <w:rPr>
                <w:sz w:val="24"/>
                <w:szCs w:val="24"/>
                <w:lang w:val="ru-RU"/>
              </w:rPr>
            </w:pPr>
            <w:r w:rsidRPr="00E95694">
              <w:rPr>
                <w:sz w:val="24"/>
                <w:szCs w:val="24"/>
                <w:lang w:val="ru-RU"/>
              </w:rPr>
              <w:t>Наличие на предпоставки за своевременност, достатъчност и добро каче</w:t>
            </w:r>
            <w:r w:rsidR="00455BDB">
              <w:rPr>
                <w:sz w:val="24"/>
                <w:szCs w:val="24"/>
                <w:lang w:val="ru-RU"/>
              </w:rPr>
              <w:t>ство на медицинските услуги.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DD53F7" w:rsidRDefault="00455BDB" w:rsidP="003D31E8">
            <w:pPr>
              <w:rPr>
                <w:b/>
                <w:bCs/>
                <w:sz w:val="24"/>
                <w:szCs w:val="24"/>
                <w:lang w:val="bg-BG"/>
              </w:rPr>
            </w:pPr>
            <w:r w:rsidRPr="00397090">
              <w:rPr>
                <w:bCs/>
                <w:sz w:val="24"/>
                <w:szCs w:val="24"/>
                <w:lang w:val="bg-BG"/>
              </w:rPr>
              <w:t>Недостатъчна осигуреност с финансови средства</w:t>
            </w:r>
          </w:p>
        </w:tc>
      </w:tr>
      <w:tr w:rsidR="00806F69" w:rsidRPr="00865C4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CA4630" w:rsidP="00CA4630">
            <w:pPr>
              <w:autoSpaceDN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Развита система за спешна медицинска помощ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0A20C5" w:rsidRDefault="00806F69" w:rsidP="00D006F5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0A20C5" w:rsidRPr="00865C4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0A20C5" w:rsidRPr="00E95694" w:rsidRDefault="00CA4630" w:rsidP="003D31E8">
            <w:pPr>
              <w:rPr>
                <w:sz w:val="24"/>
                <w:szCs w:val="24"/>
                <w:lang w:val="ru-RU"/>
              </w:rPr>
            </w:pPr>
            <w:r w:rsidRPr="00E95694">
              <w:rPr>
                <w:sz w:val="24"/>
                <w:szCs w:val="24"/>
                <w:lang w:val="ru-RU"/>
              </w:rPr>
              <w:t xml:space="preserve">Наличие на клинични звена с диспансерни функции в </w:t>
            </w:r>
            <w:r>
              <w:rPr>
                <w:sz w:val="24"/>
                <w:szCs w:val="24"/>
                <w:lang w:val="ru-RU"/>
              </w:rPr>
              <w:t>«</w:t>
            </w:r>
            <w:r w:rsidRPr="00E95694">
              <w:rPr>
                <w:sz w:val="24"/>
                <w:szCs w:val="24"/>
                <w:lang w:val="ru-RU"/>
              </w:rPr>
              <w:t>УМБАЛ – Д-р Г.Странски» ЕАД-Плевен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0A20C5" w:rsidRPr="00397090" w:rsidRDefault="000A20C5" w:rsidP="00781EB0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806F69" w:rsidRPr="00FA0FF0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D006F5">
            <w:pPr>
              <w:rPr>
                <w:b/>
                <w:bCs/>
                <w:szCs w:val="28"/>
                <w:lang w:val="bg-BG"/>
              </w:rPr>
            </w:pPr>
            <w:r w:rsidRPr="00E95694">
              <w:rPr>
                <w:b/>
                <w:bCs/>
                <w:szCs w:val="28"/>
                <w:lang w:val="bg-BG"/>
              </w:rPr>
              <w:lastRenderedPageBreak/>
              <w:t>Благоприятни възможности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D006F5">
            <w:pPr>
              <w:rPr>
                <w:b/>
                <w:bCs/>
                <w:szCs w:val="28"/>
                <w:lang w:val="bg-BG"/>
              </w:rPr>
            </w:pPr>
            <w:r w:rsidRPr="00E95694">
              <w:rPr>
                <w:b/>
                <w:bCs/>
                <w:szCs w:val="28"/>
                <w:lang w:val="bg-BG"/>
              </w:rPr>
              <w:t xml:space="preserve">Заплахи </w:t>
            </w:r>
          </w:p>
        </w:tc>
      </w:tr>
      <w:tr w:rsidR="00806F69" w:rsidRPr="004513AB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6F0A6F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95694">
              <w:rPr>
                <w:sz w:val="24"/>
                <w:szCs w:val="24"/>
                <w:lang w:val="ru-RU"/>
              </w:rPr>
              <w:t>Благоприятно географско разположение на о</w:t>
            </w:r>
            <w:r w:rsidR="006F0A6F">
              <w:rPr>
                <w:sz w:val="24"/>
                <w:szCs w:val="24"/>
                <w:lang w:val="ru-RU"/>
              </w:rPr>
              <w:t>бласт</w:t>
            </w:r>
            <w:r w:rsidRPr="00E95694">
              <w:rPr>
                <w:sz w:val="24"/>
                <w:szCs w:val="24"/>
                <w:lang w:val="ru-RU"/>
              </w:rPr>
              <w:t xml:space="preserve"> Плевен – разположена в централ</w:t>
            </w:r>
            <w:r w:rsidR="002554A0">
              <w:rPr>
                <w:sz w:val="24"/>
                <w:szCs w:val="24"/>
                <w:lang w:val="ru-RU"/>
              </w:rPr>
              <w:t>-</w:t>
            </w:r>
            <w:r w:rsidR="006F0A6F">
              <w:rPr>
                <w:sz w:val="24"/>
                <w:szCs w:val="24"/>
                <w:lang w:val="ru-RU"/>
              </w:rPr>
              <w:t xml:space="preserve">ната част на </w:t>
            </w:r>
            <w:r w:rsidRPr="00E95694">
              <w:rPr>
                <w:sz w:val="24"/>
                <w:szCs w:val="24"/>
                <w:lang w:val="ru-RU"/>
              </w:rPr>
              <w:t>северна България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397090" w:rsidRDefault="00397090" w:rsidP="00D006F5">
            <w:pPr>
              <w:rPr>
                <w:bCs/>
                <w:sz w:val="24"/>
                <w:szCs w:val="24"/>
                <w:lang w:val="bg-BG"/>
              </w:rPr>
            </w:pPr>
            <w:r w:rsidRPr="00397090">
              <w:rPr>
                <w:bCs/>
                <w:sz w:val="24"/>
                <w:szCs w:val="24"/>
                <w:lang w:val="bg-BG"/>
              </w:rPr>
              <w:t>Тенденция за застаряване на населението</w:t>
            </w:r>
          </w:p>
        </w:tc>
      </w:tr>
      <w:tr w:rsidR="00806F69" w:rsidRPr="004513AB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D006F5">
            <w:pPr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E95694">
              <w:rPr>
                <w:sz w:val="24"/>
                <w:szCs w:val="24"/>
                <w:lang w:val="ru-RU"/>
              </w:rPr>
              <w:t>Наличие на добре развита инфраструктурна мрежа, позволяваща бърз достъп и комуникации между съседни общински лечебни заведения</w:t>
            </w:r>
          </w:p>
          <w:p w:rsidR="00806F69" w:rsidRPr="00E95694" w:rsidRDefault="00806F69" w:rsidP="00D006F5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432E2A" w:rsidRDefault="00806F69" w:rsidP="00432E2A">
            <w:pPr>
              <w:autoSpaceDN w:val="0"/>
              <w:jc w:val="both"/>
              <w:rPr>
                <w:b/>
                <w:sz w:val="24"/>
                <w:szCs w:val="24"/>
                <w:lang w:val="en-US"/>
              </w:rPr>
            </w:pPr>
            <w:r w:rsidRPr="00E95694">
              <w:rPr>
                <w:sz w:val="24"/>
                <w:szCs w:val="24"/>
                <w:lang w:val="ru-RU"/>
              </w:rPr>
              <w:t xml:space="preserve">Неадекватно заплащане на медицинския труд, демотивиращо личния състав, </w:t>
            </w:r>
            <w:r w:rsidRPr="00E95694">
              <w:rPr>
                <w:color w:val="000000"/>
                <w:sz w:val="24"/>
                <w:szCs w:val="24"/>
                <w:lang w:val="ru-RU"/>
              </w:rPr>
              <w:t>миграция на специалисти по здравни грижи и отлив от професията на медицинската сестра</w:t>
            </w:r>
          </w:p>
        </w:tc>
      </w:tr>
      <w:tr w:rsidR="00397090" w:rsidRPr="004513AB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397090" w:rsidRPr="00E95694" w:rsidRDefault="00397090" w:rsidP="00D006F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Повишаване информираността на ползващите здравни услуги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397090" w:rsidRPr="00E95694" w:rsidRDefault="00397090" w:rsidP="00D006F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Висока средна възраст на лекарите</w:t>
            </w:r>
          </w:p>
        </w:tc>
      </w:tr>
      <w:tr w:rsidR="00806F69" w:rsidRPr="004513AB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432E2A">
            <w:pPr>
              <w:rPr>
                <w:bCs/>
                <w:sz w:val="24"/>
                <w:szCs w:val="24"/>
                <w:lang w:val="bg-BG"/>
              </w:rPr>
            </w:pPr>
            <w:r w:rsidRPr="00E95694">
              <w:rPr>
                <w:sz w:val="24"/>
                <w:szCs w:val="24"/>
                <w:lang w:val="ru-RU"/>
              </w:rPr>
              <w:t>Положително отношение на органите на М</w:t>
            </w:r>
            <w:r w:rsidR="00432E2A">
              <w:rPr>
                <w:sz w:val="24"/>
                <w:szCs w:val="24"/>
                <w:lang w:val="bg-BG"/>
              </w:rPr>
              <w:t>З</w:t>
            </w:r>
            <w:r w:rsidRPr="00E95694">
              <w:rPr>
                <w:sz w:val="24"/>
                <w:szCs w:val="24"/>
                <w:lang w:val="ru-RU"/>
              </w:rPr>
              <w:t>, областната и общинските управи към проблемите на здравеопазването.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D006F5">
            <w:pPr>
              <w:rPr>
                <w:bCs/>
                <w:sz w:val="24"/>
                <w:szCs w:val="24"/>
                <w:lang w:val="bg-BG"/>
              </w:rPr>
            </w:pPr>
            <w:r w:rsidRPr="00E95694">
              <w:rPr>
                <w:sz w:val="24"/>
                <w:szCs w:val="24"/>
                <w:lang w:val="ru-RU"/>
              </w:rPr>
              <w:t>Финансиране в рамките на възможното, а не на необходимото</w:t>
            </w:r>
          </w:p>
        </w:tc>
      </w:tr>
    </w:tbl>
    <w:p w:rsidR="00806F69" w:rsidRDefault="00806F69" w:rsidP="00806F69">
      <w:pPr>
        <w:rPr>
          <w:sz w:val="24"/>
          <w:szCs w:val="24"/>
          <w:lang w:val="bg-BG"/>
        </w:rPr>
      </w:pPr>
    </w:p>
    <w:p w:rsidR="00C076CB" w:rsidRDefault="00C076CB" w:rsidP="00DD5D30">
      <w:pPr>
        <w:jc w:val="center"/>
        <w:rPr>
          <w:b/>
          <w:szCs w:val="28"/>
          <w:lang w:val="bg-BG"/>
        </w:rPr>
      </w:pPr>
    </w:p>
    <w:p w:rsidR="00806F69" w:rsidRPr="00DD5D30" w:rsidRDefault="00806F69" w:rsidP="00DD5D30">
      <w:pPr>
        <w:jc w:val="center"/>
        <w:rPr>
          <w:b/>
          <w:sz w:val="24"/>
          <w:szCs w:val="24"/>
          <w:lang w:val="bg-BG"/>
        </w:rPr>
      </w:pPr>
      <w:r w:rsidRPr="00E95694">
        <w:rPr>
          <w:b/>
          <w:szCs w:val="28"/>
          <w:lang w:val="bg-BG"/>
        </w:rPr>
        <w:t>Основни недостатъци и проблеми на регионалната система за здравеопазване</w:t>
      </w:r>
      <w:r w:rsidRPr="00DD5D30">
        <w:rPr>
          <w:b/>
          <w:sz w:val="24"/>
          <w:szCs w:val="24"/>
          <w:lang w:val="bg-BG"/>
        </w:rPr>
        <w:t>:</w:t>
      </w:r>
    </w:p>
    <w:p w:rsidR="00806F69" w:rsidRPr="00FA0FF0" w:rsidRDefault="00806F69" w:rsidP="00806F69">
      <w:pPr>
        <w:ind w:left="360"/>
        <w:jc w:val="both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806F69" w:rsidRPr="00FA0FF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7C5EDF" w:rsidRPr="00AD4DBD" w:rsidRDefault="007C5EDF" w:rsidP="007C5EDF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   - въпреки наличието на голям брой специалисти,</w:t>
            </w:r>
            <w:r w:rsidRPr="00D549AB">
              <w:rPr>
                <w:sz w:val="24"/>
                <w:szCs w:val="24"/>
                <w:lang w:val="bg-BG"/>
              </w:rPr>
              <w:t xml:space="preserve"> разпределение</w:t>
            </w:r>
            <w:r>
              <w:rPr>
                <w:sz w:val="24"/>
                <w:szCs w:val="24"/>
                <w:lang w:val="bg-BG"/>
              </w:rPr>
              <w:t>то</w:t>
            </w:r>
            <w:r w:rsidRPr="00D549AB">
              <w:rPr>
                <w:sz w:val="24"/>
                <w:szCs w:val="24"/>
                <w:lang w:val="bg-BG"/>
              </w:rPr>
              <w:t xml:space="preserve"> на лечебните з</w:t>
            </w:r>
            <w:r>
              <w:rPr>
                <w:sz w:val="24"/>
                <w:szCs w:val="24"/>
                <w:lang w:val="bg-BG"/>
              </w:rPr>
              <w:t xml:space="preserve">аведения за извънболнична помощ е неравномерно </w:t>
            </w:r>
            <w:r w:rsidRPr="007C5EDF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bg-BG"/>
              </w:rPr>
              <w:t>съсредоточено в областния център</w:t>
            </w:r>
            <w:r w:rsidRPr="007C5EDF">
              <w:rPr>
                <w:sz w:val="24"/>
                <w:szCs w:val="24"/>
                <w:lang w:val="ru-RU"/>
              </w:rPr>
              <w:t xml:space="preserve">/ </w:t>
            </w:r>
            <w:r w:rsidRPr="00D549A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и </w:t>
            </w:r>
            <w:r w:rsidRPr="00D549AB">
              <w:rPr>
                <w:sz w:val="24"/>
                <w:szCs w:val="24"/>
                <w:lang w:val="bg-BG"/>
              </w:rPr>
              <w:t>вод</w:t>
            </w:r>
            <w:r>
              <w:rPr>
                <w:sz w:val="24"/>
                <w:szCs w:val="24"/>
                <w:lang w:val="bg-BG"/>
              </w:rPr>
              <w:t>и</w:t>
            </w:r>
            <w:r w:rsidRPr="00D549AB">
              <w:rPr>
                <w:sz w:val="24"/>
                <w:szCs w:val="24"/>
                <w:lang w:val="bg-BG"/>
              </w:rPr>
              <w:t xml:space="preserve"> до неравнопоставеност на населението по отношен</w:t>
            </w:r>
            <w:r>
              <w:rPr>
                <w:sz w:val="24"/>
                <w:szCs w:val="24"/>
                <w:lang w:val="bg-BG"/>
              </w:rPr>
              <w:t>ие на достъпа до здравни услуги. Това важи в най-голяма ст</w:t>
            </w:r>
            <w:r w:rsidR="00AD4DBD">
              <w:rPr>
                <w:sz w:val="24"/>
                <w:szCs w:val="24"/>
                <w:lang w:val="bg-BG"/>
              </w:rPr>
              <w:t>епен за дентална</w:t>
            </w:r>
            <w:r w:rsidR="00AD2EFA">
              <w:rPr>
                <w:sz w:val="24"/>
                <w:szCs w:val="24"/>
                <w:lang w:val="bg-BG"/>
              </w:rPr>
              <w:t>та/специализирана и първична/</w:t>
            </w:r>
            <w:r w:rsidR="00AD4DBD">
              <w:rPr>
                <w:sz w:val="24"/>
                <w:szCs w:val="24"/>
                <w:lang w:val="bg-BG"/>
              </w:rPr>
              <w:t xml:space="preserve"> помощ</w:t>
            </w:r>
            <w:r w:rsidR="00AD4DBD" w:rsidRPr="00AD4DBD">
              <w:rPr>
                <w:sz w:val="24"/>
                <w:szCs w:val="24"/>
                <w:lang w:val="ru-RU"/>
              </w:rPr>
              <w:t>;</w:t>
            </w:r>
          </w:p>
          <w:p w:rsidR="007C5EDF" w:rsidRPr="00AD4DBD" w:rsidRDefault="007C5EDF" w:rsidP="007C5EDF">
            <w:pPr>
              <w:spacing w:line="228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- </w:t>
            </w:r>
            <w:r w:rsidRPr="00D549AB">
              <w:rPr>
                <w:sz w:val="24"/>
                <w:szCs w:val="24"/>
                <w:lang w:val="bg-BG"/>
              </w:rPr>
              <w:t>липса на добре организирана 24-часова неотложна помощ в лечебните заведения за извънболнична помощ и зачестяващи пробл</w:t>
            </w:r>
            <w:r w:rsidR="00AD4DBD">
              <w:rPr>
                <w:sz w:val="24"/>
                <w:szCs w:val="24"/>
                <w:lang w:val="bg-BG"/>
              </w:rPr>
              <w:t>еми и пропуски при оказването й , свързани с липса на координация и взаимодействие с ФСМП особено в малките общини</w:t>
            </w:r>
            <w:r w:rsidR="00AD4DBD" w:rsidRPr="00AD4DBD">
              <w:rPr>
                <w:sz w:val="24"/>
                <w:szCs w:val="24"/>
                <w:lang w:val="ru-RU"/>
              </w:rPr>
              <w:t>;</w:t>
            </w:r>
          </w:p>
          <w:p w:rsidR="007C5EDF" w:rsidRPr="00540201" w:rsidRDefault="00AD4DBD" w:rsidP="00AD4DBD">
            <w:pPr>
              <w:spacing w:line="228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- </w:t>
            </w:r>
            <w:r w:rsidR="007C5EDF" w:rsidRPr="00540201">
              <w:rPr>
                <w:sz w:val="24"/>
                <w:szCs w:val="24"/>
                <w:lang w:val="bg-BG"/>
              </w:rPr>
              <w:t xml:space="preserve">недостатъчна   дейност </w:t>
            </w:r>
            <w:r w:rsidR="00DD53F7">
              <w:rPr>
                <w:sz w:val="24"/>
                <w:szCs w:val="24"/>
                <w:lang w:val="bg-BG"/>
              </w:rPr>
              <w:t xml:space="preserve">от ЛЗ </w:t>
            </w:r>
            <w:r w:rsidR="007C5EDF" w:rsidRPr="00540201">
              <w:rPr>
                <w:sz w:val="24"/>
                <w:szCs w:val="24"/>
                <w:lang w:val="bg-BG"/>
              </w:rPr>
              <w:t>по промоция на здравето, профилактика и скрининг на заболяванията, диспансеризация и т.н.;</w:t>
            </w:r>
          </w:p>
          <w:p w:rsidR="00AD4DBD" w:rsidRDefault="00DD53F7" w:rsidP="00AD4DB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</w:t>
            </w:r>
            <w:r w:rsidR="00AD4DBD">
              <w:rPr>
                <w:sz w:val="24"/>
                <w:szCs w:val="24"/>
                <w:lang w:val="bg-BG"/>
              </w:rPr>
              <w:t xml:space="preserve">- </w:t>
            </w:r>
            <w:r w:rsidR="00AD4DBD" w:rsidRPr="00D549AB">
              <w:rPr>
                <w:sz w:val="24"/>
                <w:szCs w:val="24"/>
                <w:lang w:val="bg-BG"/>
              </w:rPr>
              <w:t>изкривяване на информацията за реалните потребности на населението от болнично лечение, което затруднява анализа и планирането на необходимите средства</w:t>
            </w:r>
            <w:r w:rsidR="00AD4DBD">
              <w:rPr>
                <w:sz w:val="24"/>
                <w:szCs w:val="24"/>
                <w:lang w:val="bg-BG"/>
              </w:rPr>
              <w:t>;</w:t>
            </w:r>
          </w:p>
          <w:p w:rsidR="00AD4DBD" w:rsidRPr="00D549AB" w:rsidRDefault="00AD4DBD" w:rsidP="00AD4DB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-  недостатъчно финансиране</w:t>
            </w:r>
            <w:r w:rsidRPr="00D549AB">
              <w:rPr>
                <w:sz w:val="24"/>
                <w:szCs w:val="24"/>
                <w:lang w:val="bg-BG"/>
              </w:rPr>
              <w:t xml:space="preserve"> на част от болничните дейности по клинични пътеки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AD4DBD" w:rsidRDefault="00AD4DBD" w:rsidP="00AD4DB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- л</w:t>
            </w:r>
            <w:r w:rsidRPr="00D549AB">
              <w:rPr>
                <w:sz w:val="24"/>
                <w:szCs w:val="24"/>
                <w:lang w:val="bg-BG"/>
              </w:rPr>
              <w:t>ипса на развити структури, които да „</w:t>
            </w:r>
            <w:r>
              <w:rPr>
                <w:sz w:val="24"/>
                <w:szCs w:val="24"/>
                <w:lang w:val="bg-BG"/>
              </w:rPr>
              <w:t>освободят</w:t>
            </w:r>
            <w:r w:rsidRPr="00D549AB">
              <w:rPr>
                <w:sz w:val="24"/>
                <w:szCs w:val="24"/>
                <w:lang w:val="bg-BG"/>
              </w:rPr>
              <w:t>” болниците от някои дейности, които могат да се осъществява</w:t>
            </w:r>
            <w:r>
              <w:rPr>
                <w:sz w:val="24"/>
                <w:szCs w:val="24"/>
                <w:lang w:val="bg-BG"/>
              </w:rPr>
              <w:t>т</w:t>
            </w:r>
            <w:r w:rsidRPr="00D549AB">
              <w:rPr>
                <w:sz w:val="24"/>
                <w:szCs w:val="24"/>
                <w:lang w:val="bg-BG"/>
              </w:rPr>
              <w:t xml:space="preserve"> извън тях – дневни центрове, еднодневна хирургия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D549AB">
              <w:rPr>
                <w:sz w:val="24"/>
                <w:szCs w:val="24"/>
                <w:lang w:val="bg-BG"/>
              </w:rPr>
              <w:t>хосписи</w:t>
            </w:r>
            <w:r>
              <w:rPr>
                <w:sz w:val="24"/>
                <w:szCs w:val="24"/>
                <w:lang w:val="bg-BG"/>
              </w:rPr>
              <w:t>,</w:t>
            </w:r>
            <w:r w:rsidRPr="00D549AB">
              <w:rPr>
                <w:sz w:val="24"/>
                <w:szCs w:val="24"/>
                <w:lang w:val="bg-BG"/>
              </w:rPr>
              <w:t xml:space="preserve"> болници за долекуване и продължително лечение</w:t>
            </w:r>
            <w:r>
              <w:rPr>
                <w:sz w:val="24"/>
                <w:szCs w:val="24"/>
                <w:lang w:val="bg-BG"/>
              </w:rPr>
              <w:t>,</w:t>
            </w:r>
            <w:r w:rsidRPr="00D549AB">
              <w:rPr>
                <w:sz w:val="24"/>
                <w:szCs w:val="24"/>
                <w:lang w:val="bg-BG"/>
              </w:rPr>
              <w:t xml:space="preserve"> медико-социални домове и др.</w:t>
            </w:r>
          </w:p>
          <w:p w:rsidR="00A17A51" w:rsidRPr="00A17A51" w:rsidRDefault="00FB7389" w:rsidP="00A17A51">
            <w:pPr>
              <w:autoSpaceDN w:val="0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AD4DBD">
              <w:rPr>
                <w:color w:val="000000"/>
                <w:sz w:val="24"/>
                <w:szCs w:val="24"/>
                <w:lang w:val="bg-BG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bg-BG"/>
              </w:rPr>
              <w:t>н</w:t>
            </w:r>
            <w:r w:rsidR="00A17A51">
              <w:rPr>
                <w:sz w:val="24"/>
                <w:szCs w:val="24"/>
                <w:lang w:val="bg-BG"/>
              </w:rPr>
              <w:t>едостатъчното финансиране</w:t>
            </w:r>
            <w:r w:rsidR="00A17A51" w:rsidRPr="00D549AB">
              <w:rPr>
                <w:sz w:val="24"/>
                <w:szCs w:val="24"/>
                <w:lang w:val="bg-BG"/>
              </w:rPr>
              <w:t xml:space="preserve"> на клиничните пътеки води до </w:t>
            </w:r>
            <w:r w:rsidR="00A17A51">
              <w:rPr>
                <w:sz w:val="24"/>
                <w:szCs w:val="24"/>
                <w:lang w:val="bg-BG"/>
              </w:rPr>
              <w:t>финансови затруднения</w:t>
            </w:r>
            <w:r w:rsidR="00A17A51" w:rsidRPr="00D549AB">
              <w:rPr>
                <w:sz w:val="24"/>
                <w:szCs w:val="24"/>
                <w:lang w:val="bg-BG"/>
              </w:rPr>
              <w:t xml:space="preserve"> на </w:t>
            </w:r>
            <w:r w:rsidR="00A17A51">
              <w:rPr>
                <w:sz w:val="24"/>
                <w:szCs w:val="24"/>
                <w:lang w:val="bg-BG"/>
              </w:rPr>
              <w:t xml:space="preserve">Университетска </w:t>
            </w:r>
            <w:r w:rsidR="00A17A51" w:rsidRPr="00D549AB">
              <w:rPr>
                <w:sz w:val="24"/>
                <w:szCs w:val="24"/>
                <w:lang w:val="bg-BG"/>
              </w:rPr>
              <w:t>болни</w:t>
            </w:r>
            <w:r w:rsidR="00A17A51">
              <w:rPr>
                <w:sz w:val="24"/>
                <w:szCs w:val="24"/>
                <w:lang w:val="bg-BG"/>
              </w:rPr>
              <w:t>ца,</w:t>
            </w:r>
            <w:r w:rsidR="00A17A51" w:rsidRPr="00D549AB">
              <w:rPr>
                <w:sz w:val="24"/>
                <w:szCs w:val="24"/>
                <w:lang w:val="bg-BG"/>
              </w:rPr>
              <w:t xml:space="preserve"> ко</w:t>
            </w:r>
            <w:r w:rsidR="00A17A51">
              <w:rPr>
                <w:sz w:val="24"/>
                <w:szCs w:val="24"/>
                <w:lang w:val="bg-BG"/>
              </w:rPr>
              <w:t>я</w:t>
            </w:r>
            <w:r w:rsidR="00A17A51" w:rsidRPr="00D549AB">
              <w:rPr>
                <w:sz w:val="24"/>
                <w:szCs w:val="24"/>
                <w:lang w:val="bg-BG"/>
              </w:rPr>
              <w:t xml:space="preserve">то  </w:t>
            </w:r>
            <w:r w:rsidR="00A17A51">
              <w:rPr>
                <w:sz w:val="24"/>
                <w:szCs w:val="24"/>
                <w:lang w:val="bg-BG"/>
              </w:rPr>
              <w:t>лекува най-тежките и усложнени</w:t>
            </w:r>
            <w:r w:rsidR="00A17A51" w:rsidRPr="00D549AB">
              <w:rPr>
                <w:sz w:val="24"/>
                <w:szCs w:val="24"/>
                <w:lang w:val="bg-BG"/>
              </w:rPr>
              <w:t xml:space="preserve"> случаи.</w:t>
            </w:r>
          </w:p>
          <w:p w:rsidR="00A17A51" w:rsidRDefault="00A17A51" w:rsidP="00A17A51">
            <w:pPr>
              <w:autoSpaceDN w:val="0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-</w:t>
            </w:r>
            <w:r>
              <w:rPr>
                <w:szCs w:val="28"/>
                <w:lang w:val="ru-RU"/>
              </w:rPr>
              <w:t xml:space="preserve"> </w:t>
            </w:r>
            <w:r w:rsidR="006F0A6F" w:rsidRPr="006F0A6F">
              <w:rPr>
                <w:sz w:val="24"/>
                <w:szCs w:val="24"/>
                <w:lang w:val="ru-RU"/>
              </w:rPr>
              <w:t>н</w:t>
            </w:r>
            <w:r w:rsidRPr="006F0A6F">
              <w:rPr>
                <w:sz w:val="24"/>
                <w:szCs w:val="24"/>
                <w:lang w:val="ru-RU"/>
              </w:rPr>
              <w:t>еаде</w:t>
            </w:r>
            <w:r w:rsidRPr="00AD4DBD">
              <w:rPr>
                <w:sz w:val="24"/>
                <w:szCs w:val="24"/>
                <w:lang w:val="ru-RU"/>
              </w:rPr>
              <w:t>кватно заплащане на медицинския труд, демотивиращо личния състав</w:t>
            </w:r>
            <w:r w:rsidR="00432E2A">
              <w:rPr>
                <w:sz w:val="24"/>
                <w:szCs w:val="24"/>
                <w:lang w:val="ru-RU"/>
              </w:rPr>
              <w:t xml:space="preserve"> и</w:t>
            </w:r>
            <w:r w:rsidRPr="00AD4DBD">
              <w:rPr>
                <w:sz w:val="24"/>
                <w:szCs w:val="24"/>
                <w:lang w:val="ru-RU"/>
              </w:rPr>
              <w:t xml:space="preserve"> </w:t>
            </w:r>
            <w:r w:rsidRPr="00AD4DBD">
              <w:rPr>
                <w:color w:val="000000"/>
                <w:sz w:val="24"/>
                <w:szCs w:val="24"/>
                <w:lang w:val="ru-RU"/>
              </w:rPr>
              <w:t xml:space="preserve">миграция на специалисти по здравни грижи </w:t>
            </w:r>
            <w:r w:rsidRPr="00AD4DBD">
              <w:rPr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Това се дължи в голяма степен на монополното определяне на правилата и условията от страна на НЗОК.</w:t>
            </w:r>
          </w:p>
          <w:p w:rsidR="00A17A51" w:rsidRPr="00165388" w:rsidRDefault="00A17A51" w:rsidP="00A17A51">
            <w:pPr>
              <w:spacing w:line="228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- </w:t>
            </w:r>
            <w:r w:rsidR="006F0A6F" w:rsidRPr="006F0A6F">
              <w:rPr>
                <w:sz w:val="24"/>
                <w:szCs w:val="24"/>
                <w:lang w:val="bg-BG"/>
              </w:rPr>
              <w:t>з</w:t>
            </w:r>
            <w:r w:rsidRPr="006F0A6F">
              <w:rPr>
                <w:sz w:val="24"/>
                <w:szCs w:val="24"/>
                <w:lang w:val="bg-BG"/>
              </w:rPr>
              <w:t>а</w:t>
            </w:r>
            <w:r w:rsidRPr="00165388">
              <w:rPr>
                <w:sz w:val="24"/>
                <w:szCs w:val="24"/>
                <w:lang w:val="bg-BG"/>
              </w:rPr>
              <w:t>силваща се неудовлетвореност на пациентите при нарастващи потребности, изисквания и очаквания.</w:t>
            </w:r>
          </w:p>
          <w:p w:rsidR="00806F69" w:rsidRPr="00FA0FF0" w:rsidRDefault="00806F69" w:rsidP="00DD5D30">
            <w:pPr>
              <w:ind w:firstLine="56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806F69" w:rsidRPr="00A17A51" w:rsidRDefault="00806F69" w:rsidP="00DD5D30">
      <w:pPr>
        <w:jc w:val="center"/>
        <w:rPr>
          <w:b/>
          <w:sz w:val="24"/>
          <w:szCs w:val="24"/>
          <w:lang w:val="bg-BG"/>
        </w:rPr>
      </w:pPr>
      <w:r w:rsidRPr="00A17A51">
        <w:rPr>
          <w:b/>
          <w:sz w:val="24"/>
          <w:szCs w:val="24"/>
          <w:lang w:val="bg-BG"/>
        </w:rPr>
        <w:t>Предложения за решаване на проблемите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806F69" w:rsidRPr="00FA0FF0">
        <w:tc>
          <w:tcPr>
            <w:tcW w:w="9778" w:type="dxa"/>
          </w:tcPr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A17A51" w:rsidRPr="00D549AB" w:rsidRDefault="00DD5D30" w:rsidP="00DD5D3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- </w:t>
            </w:r>
            <w:r w:rsidR="00A17A51" w:rsidRPr="00D549AB">
              <w:rPr>
                <w:sz w:val="24"/>
                <w:szCs w:val="24"/>
                <w:lang w:val="bg-BG"/>
              </w:rPr>
              <w:t>Създаването на мрежа от лечебни заведения за долекуване, хосписи и социални домове, както и подобряването  на координацията между различните звена</w:t>
            </w:r>
            <w:r w:rsidR="00A17A51">
              <w:rPr>
                <w:sz w:val="24"/>
                <w:szCs w:val="24"/>
                <w:lang w:val="bg-BG"/>
              </w:rPr>
              <w:t>, което</w:t>
            </w:r>
            <w:r w:rsidR="00A17A51" w:rsidRPr="00D549AB">
              <w:rPr>
                <w:sz w:val="24"/>
                <w:szCs w:val="24"/>
                <w:lang w:val="bg-BG"/>
              </w:rPr>
              <w:t xml:space="preserve"> ще допринесе за повишаване ефективността на цялата здравна система. </w:t>
            </w:r>
          </w:p>
          <w:p w:rsidR="00DD5D30" w:rsidRPr="00D549AB" w:rsidRDefault="00DD5D30" w:rsidP="00DD5D30">
            <w:pPr>
              <w:pStyle w:val="ad"/>
              <w:spacing w:after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- Ориентиране към</w:t>
            </w:r>
            <w:r w:rsidRPr="00D549AB">
              <w:rPr>
                <w:sz w:val="24"/>
                <w:szCs w:val="24"/>
                <w:lang w:val="bg-BG"/>
              </w:rPr>
              <w:t xml:space="preserve"> дейност</w:t>
            </w:r>
            <w:r>
              <w:rPr>
                <w:sz w:val="24"/>
                <w:szCs w:val="24"/>
                <w:lang w:val="bg-BG"/>
              </w:rPr>
              <w:t>и</w:t>
            </w:r>
            <w:r w:rsidRPr="00D549AB">
              <w:rPr>
                <w:sz w:val="24"/>
                <w:szCs w:val="24"/>
                <w:lang w:val="bg-BG"/>
              </w:rPr>
              <w:t xml:space="preserve"> по профилактика и превенция на здравето на населението, с приоритет за деца, бременни,</w:t>
            </w:r>
            <w:r>
              <w:rPr>
                <w:sz w:val="24"/>
                <w:szCs w:val="24"/>
                <w:lang w:val="bg-BG"/>
              </w:rPr>
              <w:t xml:space="preserve"> лица с онкологични заболявания,</w:t>
            </w:r>
            <w:r w:rsidRPr="00D549AB">
              <w:rPr>
                <w:sz w:val="24"/>
                <w:szCs w:val="24"/>
                <w:lang w:val="bg-BG"/>
              </w:rPr>
              <w:t xml:space="preserve"> майки на деца до една година, лица с физически и психически разстройства и общности със здравни неблагополучия.</w:t>
            </w:r>
          </w:p>
          <w:p w:rsidR="00DD5D30" w:rsidRPr="00D549AB" w:rsidRDefault="00DD5D30" w:rsidP="00DD5D30">
            <w:pPr>
              <w:pStyle w:val="ad"/>
              <w:spacing w:after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- </w:t>
            </w:r>
            <w:r w:rsidRPr="00D549AB">
              <w:rPr>
                <w:sz w:val="24"/>
                <w:szCs w:val="24"/>
                <w:lang w:val="bg-BG"/>
              </w:rPr>
              <w:t xml:space="preserve">Осигуряване на възможности за взаимодействие и комуникации между отделните подсистеми </w:t>
            </w:r>
            <w:r>
              <w:rPr>
                <w:sz w:val="24"/>
                <w:szCs w:val="24"/>
                <w:lang w:val="bg-BG"/>
              </w:rPr>
              <w:t>(</w:t>
            </w:r>
            <w:r w:rsidRPr="00D549AB">
              <w:rPr>
                <w:sz w:val="24"/>
                <w:szCs w:val="24"/>
                <w:lang w:val="bg-BG"/>
              </w:rPr>
              <w:t>нива на оказване на медицинска помощ</w:t>
            </w:r>
            <w:r>
              <w:rPr>
                <w:sz w:val="24"/>
                <w:szCs w:val="24"/>
                <w:lang w:val="bg-BG"/>
              </w:rPr>
              <w:t>)</w:t>
            </w:r>
            <w:r w:rsidRPr="00D549AB">
              <w:rPr>
                <w:sz w:val="24"/>
                <w:szCs w:val="24"/>
                <w:lang w:val="bg-BG"/>
              </w:rPr>
              <w:t xml:space="preserve"> и териториалното им разпределение, с цел по-висока ефективност при използване на ресурсите.</w:t>
            </w:r>
          </w:p>
          <w:p w:rsidR="00A17A51" w:rsidRDefault="00A17A51" w:rsidP="00D006F5">
            <w:pPr>
              <w:rPr>
                <w:sz w:val="24"/>
                <w:szCs w:val="24"/>
                <w:lang w:val="bg-BG"/>
              </w:rPr>
            </w:pPr>
          </w:p>
          <w:p w:rsidR="00A17A51" w:rsidRDefault="00A17A51" w:rsidP="00D006F5">
            <w:pPr>
              <w:rPr>
                <w:sz w:val="24"/>
                <w:szCs w:val="24"/>
                <w:lang w:val="bg-BG"/>
              </w:rPr>
            </w:pPr>
          </w:p>
          <w:p w:rsidR="00A17A51" w:rsidRDefault="00A17A51" w:rsidP="00D006F5">
            <w:pPr>
              <w:rPr>
                <w:sz w:val="24"/>
                <w:szCs w:val="24"/>
                <w:lang w:val="bg-BG"/>
              </w:rPr>
            </w:pPr>
          </w:p>
          <w:p w:rsidR="00A17A51" w:rsidRDefault="00A17A51" w:rsidP="00D006F5">
            <w:pPr>
              <w:rPr>
                <w:sz w:val="24"/>
                <w:szCs w:val="24"/>
                <w:lang w:val="bg-BG"/>
              </w:rPr>
            </w:pPr>
          </w:p>
          <w:p w:rsidR="00A17A51" w:rsidRDefault="00A17A51" w:rsidP="00D006F5">
            <w:pPr>
              <w:rPr>
                <w:sz w:val="24"/>
                <w:szCs w:val="24"/>
                <w:lang w:val="bg-BG"/>
              </w:rPr>
            </w:pPr>
          </w:p>
          <w:p w:rsidR="00A17A51" w:rsidRDefault="00A17A51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806F69" w:rsidRDefault="00806F69" w:rsidP="00806F69">
      <w:pPr>
        <w:rPr>
          <w:sz w:val="24"/>
          <w:szCs w:val="24"/>
          <w:lang w:val="bg-BG"/>
        </w:rPr>
      </w:pPr>
    </w:p>
    <w:p w:rsidR="007C2FF3" w:rsidRPr="00FA0FF0" w:rsidRDefault="007C2FF3" w:rsidP="007C2FF3">
      <w:pPr>
        <w:rPr>
          <w:bCs/>
          <w:sz w:val="24"/>
          <w:szCs w:val="24"/>
          <w:lang w:val="bg-BG"/>
        </w:rPr>
      </w:pPr>
    </w:p>
    <w:p w:rsidR="005B53D3" w:rsidRPr="005B53D3" w:rsidRDefault="005B53D3" w:rsidP="00C560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5B53D3" w:rsidRPr="005B53D3" w:rsidSect="00F4529F">
      <w:footerReference w:type="even" r:id="rId19"/>
      <w:footerReference w:type="default" r:id="rId20"/>
      <w:pgSz w:w="11906" w:h="16838" w:code="9"/>
      <w:pgMar w:top="851" w:right="851" w:bottom="737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14" w:rsidRDefault="00106C14" w:rsidP="00E169D1">
      <w:r>
        <w:separator/>
      </w:r>
    </w:p>
  </w:endnote>
  <w:endnote w:type="continuationSeparator" w:id="0">
    <w:p w:rsidR="00106C14" w:rsidRDefault="00106C14" w:rsidP="00E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6D" w:rsidRDefault="0074316D" w:rsidP="007E463F">
    <w:pPr>
      <w:pStyle w:val="af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316D" w:rsidRDefault="0074316D" w:rsidP="00F34FE8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6D" w:rsidRDefault="0074316D" w:rsidP="007E463F">
    <w:pPr>
      <w:pStyle w:val="af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9270F">
      <w:rPr>
        <w:rStyle w:val="af9"/>
        <w:noProof/>
      </w:rPr>
      <w:t>2</w:t>
    </w:r>
    <w:r>
      <w:rPr>
        <w:rStyle w:val="af9"/>
      </w:rPr>
      <w:fldChar w:fldCharType="end"/>
    </w:r>
  </w:p>
  <w:p w:rsidR="0074316D" w:rsidRDefault="0074316D" w:rsidP="00F34FE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14" w:rsidRDefault="00106C14" w:rsidP="00E169D1">
      <w:r>
        <w:separator/>
      </w:r>
    </w:p>
  </w:footnote>
  <w:footnote w:type="continuationSeparator" w:id="0">
    <w:p w:rsidR="00106C14" w:rsidRDefault="00106C14" w:rsidP="00E1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2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06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E4F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C8B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360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EE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436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4A0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C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E64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F4C39"/>
    <w:multiLevelType w:val="hybridMultilevel"/>
    <w:tmpl w:val="E330592A"/>
    <w:lvl w:ilvl="0" w:tplc="B07CFB9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53135CD"/>
    <w:multiLevelType w:val="hybridMultilevel"/>
    <w:tmpl w:val="65283CBA"/>
    <w:lvl w:ilvl="0" w:tplc="AE404F1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0030CE"/>
    <w:multiLevelType w:val="multilevel"/>
    <w:tmpl w:val="3EF23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3BDC33AE"/>
    <w:multiLevelType w:val="hybridMultilevel"/>
    <w:tmpl w:val="A02653F0"/>
    <w:lvl w:ilvl="0" w:tplc="B07CFB9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AD5C58"/>
    <w:multiLevelType w:val="hybridMultilevel"/>
    <w:tmpl w:val="F154A770"/>
    <w:lvl w:ilvl="0" w:tplc="AE404F1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E02D5E"/>
    <w:multiLevelType w:val="hybridMultilevel"/>
    <w:tmpl w:val="ECA65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B48C6"/>
    <w:multiLevelType w:val="hybridMultilevel"/>
    <w:tmpl w:val="53C6507E"/>
    <w:lvl w:ilvl="0" w:tplc="AE404F1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5326B8"/>
    <w:multiLevelType w:val="multilevel"/>
    <w:tmpl w:val="EB6C46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5919639C"/>
    <w:multiLevelType w:val="hybridMultilevel"/>
    <w:tmpl w:val="286C10A2"/>
    <w:lvl w:ilvl="0" w:tplc="B07CFB90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9" w15:restartNumberingAfterBreak="0">
    <w:nsid w:val="5E855D07"/>
    <w:multiLevelType w:val="hybridMultilevel"/>
    <w:tmpl w:val="43822F34"/>
    <w:lvl w:ilvl="0" w:tplc="A0B4CA8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60FF4FF5"/>
    <w:multiLevelType w:val="hybridMultilevel"/>
    <w:tmpl w:val="1C7C365E"/>
    <w:lvl w:ilvl="0" w:tplc="32241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C6A7B"/>
    <w:multiLevelType w:val="hybridMultilevel"/>
    <w:tmpl w:val="6C36D426"/>
    <w:lvl w:ilvl="0" w:tplc="B07CFB9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CA6DE8"/>
    <w:multiLevelType w:val="hybridMultilevel"/>
    <w:tmpl w:val="E6A277C4"/>
    <w:lvl w:ilvl="0" w:tplc="1C74E9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4C60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1251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D4BB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00C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E2E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90C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12A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4F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7E443BB"/>
    <w:multiLevelType w:val="hybridMultilevel"/>
    <w:tmpl w:val="E6420638"/>
    <w:lvl w:ilvl="0" w:tplc="00F28618"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A9335A8"/>
    <w:multiLevelType w:val="hybridMultilevel"/>
    <w:tmpl w:val="8CEA652A"/>
    <w:lvl w:ilvl="0" w:tplc="7F660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24"/>
  </w:num>
  <w:num w:numId="5">
    <w:abstractNumId w:val="9"/>
  </w:num>
  <w:num w:numId="6">
    <w:abstractNumId w:val="19"/>
  </w:num>
  <w:num w:numId="7">
    <w:abstractNumId w:val="15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21"/>
  </w:num>
  <w:num w:numId="20">
    <w:abstractNumId w:val="13"/>
  </w:num>
  <w:num w:numId="21">
    <w:abstractNumId w:val="16"/>
  </w:num>
  <w:num w:numId="22">
    <w:abstractNumId w:val="14"/>
  </w:num>
  <w:num w:numId="23">
    <w:abstractNumId w:val="11"/>
  </w:num>
  <w:num w:numId="24">
    <w:abstractNumId w:val="10"/>
  </w:num>
  <w:num w:numId="2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ru-RU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B9"/>
    <w:rsid w:val="00000753"/>
    <w:rsid w:val="00001B68"/>
    <w:rsid w:val="00002051"/>
    <w:rsid w:val="00003067"/>
    <w:rsid w:val="00004CF0"/>
    <w:rsid w:val="00005685"/>
    <w:rsid w:val="00006A25"/>
    <w:rsid w:val="00006AC1"/>
    <w:rsid w:val="00006C60"/>
    <w:rsid w:val="00007092"/>
    <w:rsid w:val="00007CD9"/>
    <w:rsid w:val="000110C8"/>
    <w:rsid w:val="0001131E"/>
    <w:rsid w:val="00012633"/>
    <w:rsid w:val="000126F7"/>
    <w:rsid w:val="00012D7B"/>
    <w:rsid w:val="00013E83"/>
    <w:rsid w:val="00013EF3"/>
    <w:rsid w:val="0001529D"/>
    <w:rsid w:val="00015430"/>
    <w:rsid w:val="0001649C"/>
    <w:rsid w:val="000177A7"/>
    <w:rsid w:val="00017ADF"/>
    <w:rsid w:val="0002003B"/>
    <w:rsid w:val="0002008A"/>
    <w:rsid w:val="00021168"/>
    <w:rsid w:val="00022945"/>
    <w:rsid w:val="00023195"/>
    <w:rsid w:val="000246D3"/>
    <w:rsid w:val="000246F2"/>
    <w:rsid w:val="00024A89"/>
    <w:rsid w:val="00025A14"/>
    <w:rsid w:val="00026029"/>
    <w:rsid w:val="00026084"/>
    <w:rsid w:val="00026665"/>
    <w:rsid w:val="00026686"/>
    <w:rsid w:val="000303E4"/>
    <w:rsid w:val="00031265"/>
    <w:rsid w:val="0003164A"/>
    <w:rsid w:val="000319F2"/>
    <w:rsid w:val="00032F77"/>
    <w:rsid w:val="0003359A"/>
    <w:rsid w:val="000337E6"/>
    <w:rsid w:val="000343C7"/>
    <w:rsid w:val="00034D97"/>
    <w:rsid w:val="000355C6"/>
    <w:rsid w:val="00035F11"/>
    <w:rsid w:val="000362D6"/>
    <w:rsid w:val="00036A37"/>
    <w:rsid w:val="00036FF2"/>
    <w:rsid w:val="00037428"/>
    <w:rsid w:val="000401FB"/>
    <w:rsid w:val="00041455"/>
    <w:rsid w:val="00041EED"/>
    <w:rsid w:val="00042080"/>
    <w:rsid w:val="000422FB"/>
    <w:rsid w:val="000424BE"/>
    <w:rsid w:val="00043D07"/>
    <w:rsid w:val="00043D7F"/>
    <w:rsid w:val="0004413F"/>
    <w:rsid w:val="00044331"/>
    <w:rsid w:val="0004510F"/>
    <w:rsid w:val="000458DA"/>
    <w:rsid w:val="000464B1"/>
    <w:rsid w:val="000469D2"/>
    <w:rsid w:val="0005020C"/>
    <w:rsid w:val="00054749"/>
    <w:rsid w:val="00054D09"/>
    <w:rsid w:val="00057809"/>
    <w:rsid w:val="00057ED1"/>
    <w:rsid w:val="00060868"/>
    <w:rsid w:val="00061391"/>
    <w:rsid w:val="000616CE"/>
    <w:rsid w:val="0006299C"/>
    <w:rsid w:val="00062B85"/>
    <w:rsid w:val="00063488"/>
    <w:rsid w:val="00063BBF"/>
    <w:rsid w:val="00063E97"/>
    <w:rsid w:val="00065FF6"/>
    <w:rsid w:val="00066CAC"/>
    <w:rsid w:val="00067F64"/>
    <w:rsid w:val="00070C08"/>
    <w:rsid w:val="00073160"/>
    <w:rsid w:val="00073458"/>
    <w:rsid w:val="00075453"/>
    <w:rsid w:val="000755A9"/>
    <w:rsid w:val="00075E2F"/>
    <w:rsid w:val="00077291"/>
    <w:rsid w:val="0007760E"/>
    <w:rsid w:val="00081694"/>
    <w:rsid w:val="00081848"/>
    <w:rsid w:val="00082109"/>
    <w:rsid w:val="000821DF"/>
    <w:rsid w:val="00082C0C"/>
    <w:rsid w:val="00083A28"/>
    <w:rsid w:val="00085F69"/>
    <w:rsid w:val="00086C47"/>
    <w:rsid w:val="00087FF6"/>
    <w:rsid w:val="00090B16"/>
    <w:rsid w:val="00090D0E"/>
    <w:rsid w:val="00091236"/>
    <w:rsid w:val="00091ADE"/>
    <w:rsid w:val="00091BBC"/>
    <w:rsid w:val="000935D7"/>
    <w:rsid w:val="0009419D"/>
    <w:rsid w:val="000948D2"/>
    <w:rsid w:val="00096E62"/>
    <w:rsid w:val="0009710D"/>
    <w:rsid w:val="00097B47"/>
    <w:rsid w:val="000A04DD"/>
    <w:rsid w:val="000A07DF"/>
    <w:rsid w:val="000A0A5E"/>
    <w:rsid w:val="000A14B5"/>
    <w:rsid w:val="000A20C5"/>
    <w:rsid w:val="000A24D0"/>
    <w:rsid w:val="000A25D8"/>
    <w:rsid w:val="000A2A88"/>
    <w:rsid w:val="000A30EA"/>
    <w:rsid w:val="000A3535"/>
    <w:rsid w:val="000A3711"/>
    <w:rsid w:val="000A4D54"/>
    <w:rsid w:val="000A5712"/>
    <w:rsid w:val="000A58AA"/>
    <w:rsid w:val="000A5971"/>
    <w:rsid w:val="000A5AB9"/>
    <w:rsid w:val="000A5D5F"/>
    <w:rsid w:val="000A5D95"/>
    <w:rsid w:val="000A7D3D"/>
    <w:rsid w:val="000B0158"/>
    <w:rsid w:val="000B02A4"/>
    <w:rsid w:val="000B1BCB"/>
    <w:rsid w:val="000B1F1E"/>
    <w:rsid w:val="000B2615"/>
    <w:rsid w:val="000B264C"/>
    <w:rsid w:val="000B2C13"/>
    <w:rsid w:val="000B3A57"/>
    <w:rsid w:val="000B4257"/>
    <w:rsid w:val="000B4341"/>
    <w:rsid w:val="000B4721"/>
    <w:rsid w:val="000B5A09"/>
    <w:rsid w:val="000B70A2"/>
    <w:rsid w:val="000B78DA"/>
    <w:rsid w:val="000B78E0"/>
    <w:rsid w:val="000B7AC5"/>
    <w:rsid w:val="000B7E2B"/>
    <w:rsid w:val="000C2899"/>
    <w:rsid w:val="000C2E57"/>
    <w:rsid w:val="000C2EF2"/>
    <w:rsid w:val="000C32F7"/>
    <w:rsid w:val="000C350A"/>
    <w:rsid w:val="000C3C3C"/>
    <w:rsid w:val="000C680D"/>
    <w:rsid w:val="000C7F0B"/>
    <w:rsid w:val="000D0065"/>
    <w:rsid w:val="000D0255"/>
    <w:rsid w:val="000D1536"/>
    <w:rsid w:val="000D2068"/>
    <w:rsid w:val="000D2808"/>
    <w:rsid w:val="000D2D73"/>
    <w:rsid w:val="000D2E21"/>
    <w:rsid w:val="000D2FFB"/>
    <w:rsid w:val="000D388C"/>
    <w:rsid w:val="000D3A43"/>
    <w:rsid w:val="000D4438"/>
    <w:rsid w:val="000D4EE7"/>
    <w:rsid w:val="000D5C6E"/>
    <w:rsid w:val="000D607D"/>
    <w:rsid w:val="000D62C6"/>
    <w:rsid w:val="000D67CB"/>
    <w:rsid w:val="000D728A"/>
    <w:rsid w:val="000E0753"/>
    <w:rsid w:val="000E12FD"/>
    <w:rsid w:val="000E1714"/>
    <w:rsid w:val="000E1CDB"/>
    <w:rsid w:val="000E2C66"/>
    <w:rsid w:val="000E2CE2"/>
    <w:rsid w:val="000E2E35"/>
    <w:rsid w:val="000E318E"/>
    <w:rsid w:val="000E3C5E"/>
    <w:rsid w:val="000E3E28"/>
    <w:rsid w:val="000E4AE2"/>
    <w:rsid w:val="000E4D73"/>
    <w:rsid w:val="000E60E6"/>
    <w:rsid w:val="000E65D2"/>
    <w:rsid w:val="000E6631"/>
    <w:rsid w:val="000E66AF"/>
    <w:rsid w:val="000E6C80"/>
    <w:rsid w:val="000E6D44"/>
    <w:rsid w:val="000E78A3"/>
    <w:rsid w:val="000E7A45"/>
    <w:rsid w:val="000E7B86"/>
    <w:rsid w:val="000F058C"/>
    <w:rsid w:val="000F10CC"/>
    <w:rsid w:val="000F15F9"/>
    <w:rsid w:val="000F228D"/>
    <w:rsid w:val="000F2340"/>
    <w:rsid w:val="000F2BE1"/>
    <w:rsid w:val="000F4840"/>
    <w:rsid w:val="000F49CC"/>
    <w:rsid w:val="000F4F1C"/>
    <w:rsid w:val="000F6574"/>
    <w:rsid w:val="000F6636"/>
    <w:rsid w:val="000F7517"/>
    <w:rsid w:val="000F7E38"/>
    <w:rsid w:val="000F7ED3"/>
    <w:rsid w:val="00101A44"/>
    <w:rsid w:val="00101E1F"/>
    <w:rsid w:val="00102573"/>
    <w:rsid w:val="00102A35"/>
    <w:rsid w:val="00102CA4"/>
    <w:rsid w:val="00103444"/>
    <w:rsid w:val="00103944"/>
    <w:rsid w:val="00103F62"/>
    <w:rsid w:val="0010419C"/>
    <w:rsid w:val="001042A1"/>
    <w:rsid w:val="00104BED"/>
    <w:rsid w:val="00104D8F"/>
    <w:rsid w:val="001059BB"/>
    <w:rsid w:val="00105D24"/>
    <w:rsid w:val="00106908"/>
    <w:rsid w:val="00106C14"/>
    <w:rsid w:val="00106D7A"/>
    <w:rsid w:val="0010703E"/>
    <w:rsid w:val="001070BF"/>
    <w:rsid w:val="00107436"/>
    <w:rsid w:val="00107BCF"/>
    <w:rsid w:val="00107D95"/>
    <w:rsid w:val="001101AE"/>
    <w:rsid w:val="001101F4"/>
    <w:rsid w:val="0011043B"/>
    <w:rsid w:val="001118E2"/>
    <w:rsid w:val="00111D01"/>
    <w:rsid w:val="00111FE3"/>
    <w:rsid w:val="0011376D"/>
    <w:rsid w:val="00113C5D"/>
    <w:rsid w:val="00114460"/>
    <w:rsid w:val="001146EF"/>
    <w:rsid w:val="00115DF0"/>
    <w:rsid w:val="00117ACA"/>
    <w:rsid w:val="0012036C"/>
    <w:rsid w:val="001208DE"/>
    <w:rsid w:val="00120F6F"/>
    <w:rsid w:val="0012133D"/>
    <w:rsid w:val="0012218E"/>
    <w:rsid w:val="00122BA0"/>
    <w:rsid w:val="00122ED5"/>
    <w:rsid w:val="00123282"/>
    <w:rsid w:val="00124B20"/>
    <w:rsid w:val="00124D9C"/>
    <w:rsid w:val="00124DAD"/>
    <w:rsid w:val="00125D5A"/>
    <w:rsid w:val="00126B68"/>
    <w:rsid w:val="00126C03"/>
    <w:rsid w:val="00126C46"/>
    <w:rsid w:val="0013072F"/>
    <w:rsid w:val="00130AC6"/>
    <w:rsid w:val="00131F8C"/>
    <w:rsid w:val="001323AB"/>
    <w:rsid w:val="001332A5"/>
    <w:rsid w:val="00133516"/>
    <w:rsid w:val="00134B37"/>
    <w:rsid w:val="00135828"/>
    <w:rsid w:val="00135DC8"/>
    <w:rsid w:val="00136E46"/>
    <w:rsid w:val="0013709B"/>
    <w:rsid w:val="00137C87"/>
    <w:rsid w:val="001407A8"/>
    <w:rsid w:val="00140D63"/>
    <w:rsid w:val="00142428"/>
    <w:rsid w:val="00143128"/>
    <w:rsid w:val="00143A82"/>
    <w:rsid w:val="00143E34"/>
    <w:rsid w:val="001442CD"/>
    <w:rsid w:val="0014581C"/>
    <w:rsid w:val="00145A92"/>
    <w:rsid w:val="00146005"/>
    <w:rsid w:val="001460DA"/>
    <w:rsid w:val="00146E66"/>
    <w:rsid w:val="00147108"/>
    <w:rsid w:val="00147847"/>
    <w:rsid w:val="00147922"/>
    <w:rsid w:val="00150AB5"/>
    <w:rsid w:val="00150C38"/>
    <w:rsid w:val="00150F68"/>
    <w:rsid w:val="0015271F"/>
    <w:rsid w:val="00152AF4"/>
    <w:rsid w:val="0015305B"/>
    <w:rsid w:val="00153CE7"/>
    <w:rsid w:val="001556C3"/>
    <w:rsid w:val="00156A78"/>
    <w:rsid w:val="001617E7"/>
    <w:rsid w:val="00162371"/>
    <w:rsid w:val="001624EA"/>
    <w:rsid w:val="00162DFE"/>
    <w:rsid w:val="0016321E"/>
    <w:rsid w:val="00164055"/>
    <w:rsid w:val="001653EE"/>
    <w:rsid w:val="001673A1"/>
    <w:rsid w:val="00167B39"/>
    <w:rsid w:val="00170526"/>
    <w:rsid w:val="001706A7"/>
    <w:rsid w:val="00170B50"/>
    <w:rsid w:val="00170BC4"/>
    <w:rsid w:val="00171322"/>
    <w:rsid w:val="001722EC"/>
    <w:rsid w:val="001728CB"/>
    <w:rsid w:val="001736EA"/>
    <w:rsid w:val="00174A28"/>
    <w:rsid w:val="00174E71"/>
    <w:rsid w:val="00175594"/>
    <w:rsid w:val="001758A6"/>
    <w:rsid w:val="001758D1"/>
    <w:rsid w:val="00175A88"/>
    <w:rsid w:val="001761DA"/>
    <w:rsid w:val="001765F6"/>
    <w:rsid w:val="001772C9"/>
    <w:rsid w:val="00180F61"/>
    <w:rsid w:val="00181F00"/>
    <w:rsid w:val="00182714"/>
    <w:rsid w:val="001828E3"/>
    <w:rsid w:val="00182C3F"/>
    <w:rsid w:val="00182FFA"/>
    <w:rsid w:val="001837E3"/>
    <w:rsid w:val="00183B62"/>
    <w:rsid w:val="00185C68"/>
    <w:rsid w:val="0018610F"/>
    <w:rsid w:val="00186296"/>
    <w:rsid w:val="0018644A"/>
    <w:rsid w:val="00190263"/>
    <w:rsid w:val="0019033C"/>
    <w:rsid w:val="001906B3"/>
    <w:rsid w:val="00190B41"/>
    <w:rsid w:val="0019119E"/>
    <w:rsid w:val="00192F63"/>
    <w:rsid w:val="00194AEF"/>
    <w:rsid w:val="00195605"/>
    <w:rsid w:val="00196043"/>
    <w:rsid w:val="001961A8"/>
    <w:rsid w:val="00196720"/>
    <w:rsid w:val="00196910"/>
    <w:rsid w:val="00197F2B"/>
    <w:rsid w:val="001A137E"/>
    <w:rsid w:val="001A1B1E"/>
    <w:rsid w:val="001A1BCA"/>
    <w:rsid w:val="001A2A05"/>
    <w:rsid w:val="001A2A1E"/>
    <w:rsid w:val="001A4434"/>
    <w:rsid w:val="001A4F68"/>
    <w:rsid w:val="001A60AB"/>
    <w:rsid w:val="001A6DA7"/>
    <w:rsid w:val="001A7E64"/>
    <w:rsid w:val="001B013D"/>
    <w:rsid w:val="001B0ADD"/>
    <w:rsid w:val="001B107A"/>
    <w:rsid w:val="001B120E"/>
    <w:rsid w:val="001B1535"/>
    <w:rsid w:val="001B1666"/>
    <w:rsid w:val="001B1842"/>
    <w:rsid w:val="001B2A3F"/>
    <w:rsid w:val="001B2D19"/>
    <w:rsid w:val="001B2E7E"/>
    <w:rsid w:val="001B3060"/>
    <w:rsid w:val="001B3106"/>
    <w:rsid w:val="001B3640"/>
    <w:rsid w:val="001B3C89"/>
    <w:rsid w:val="001B3FFC"/>
    <w:rsid w:val="001B58D9"/>
    <w:rsid w:val="001B5C71"/>
    <w:rsid w:val="001B60B9"/>
    <w:rsid w:val="001B60BB"/>
    <w:rsid w:val="001B6DD8"/>
    <w:rsid w:val="001C046F"/>
    <w:rsid w:val="001C0652"/>
    <w:rsid w:val="001C0A57"/>
    <w:rsid w:val="001C123E"/>
    <w:rsid w:val="001C2059"/>
    <w:rsid w:val="001C26EF"/>
    <w:rsid w:val="001C2751"/>
    <w:rsid w:val="001C462A"/>
    <w:rsid w:val="001C554E"/>
    <w:rsid w:val="001C5E11"/>
    <w:rsid w:val="001C6E1F"/>
    <w:rsid w:val="001D128A"/>
    <w:rsid w:val="001D14D2"/>
    <w:rsid w:val="001D24B8"/>
    <w:rsid w:val="001D4715"/>
    <w:rsid w:val="001D4DBB"/>
    <w:rsid w:val="001D66D4"/>
    <w:rsid w:val="001D6762"/>
    <w:rsid w:val="001D7B32"/>
    <w:rsid w:val="001D7D04"/>
    <w:rsid w:val="001E0722"/>
    <w:rsid w:val="001E08C3"/>
    <w:rsid w:val="001E1342"/>
    <w:rsid w:val="001E2C40"/>
    <w:rsid w:val="001E3447"/>
    <w:rsid w:val="001E3B3A"/>
    <w:rsid w:val="001E3BBC"/>
    <w:rsid w:val="001E3D9A"/>
    <w:rsid w:val="001E7251"/>
    <w:rsid w:val="001E7AAE"/>
    <w:rsid w:val="001E7DB4"/>
    <w:rsid w:val="001F09A4"/>
    <w:rsid w:val="001F09C9"/>
    <w:rsid w:val="001F0B46"/>
    <w:rsid w:val="001F0F26"/>
    <w:rsid w:val="001F167F"/>
    <w:rsid w:val="001F303A"/>
    <w:rsid w:val="001F3187"/>
    <w:rsid w:val="001F4213"/>
    <w:rsid w:val="001F5070"/>
    <w:rsid w:val="001F507D"/>
    <w:rsid w:val="001F52EC"/>
    <w:rsid w:val="001F5415"/>
    <w:rsid w:val="001F68AF"/>
    <w:rsid w:val="001F6D82"/>
    <w:rsid w:val="001F7474"/>
    <w:rsid w:val="001F7BF7"/>
    <w:rsid w:val="0020013C"/>
    <w:rsid w:val="0020037D"/>
    <w:rsid w:val="00200BBD"/>
    <w:rsid w:val="002019FB"/>
    <w:rsid w:val="002025D3"/>
    <w:rsid w:val="0020467B"/>
    <w:rsid w:val="00204F65"/>
    <w:rsid w:val="0020536A"/>
    <w:rsid w:val="00205C54"/>
    <w:rsid w:val="002060E2"/>
    <w:rsid w:val="00206120"/>
    <w:rsid w:val="0020669E"/>
    <w:rsid w:val="00206A15"/>
    <w:rsid w:val="00207C0A"/>
    <w:rsid w:val="002108D9"/>
    <w:rsid w:val="0021094F"/>
    <w:rsid w:val="002109F8"/>
    <w:rsid w:val="00210F9E"/>
    <w:rsid w:val="002115AA"/>
    <w:rsid w:val="00211AA8"/>
    <w:rsid w:val="002122C9"/>
    <w:rsid w:val="0021487A"/>
    <w:rsid w:val="0021510F"/>
    <w:rsid w:val="00215EC1"/>
    <w:rsid w:val="00216400"/>
    <w:rsid w:val="00216584"/>
    <w:rsid w:val="00217507"/>
    <w:rsid w:val="002201D2"/>
    <w:rsid w:val="002204C2"/>
    <w:rsid w:val="0022101D"/>
    <w:rsid w:val="002221DC"/>
    <w:rsid w:val="002222B6"/>
    <w:rsid w:val="00222325"/>
    <w:rsid w:val="00223829"/>
    <w:rsid w:val="00225777"/>
    <w:rsid w:val="00226687"/>
    <w:rsid w:val="002266BA"/>
    <w:rsid w:val="00227ED0"/>
    <w:rsid w:val="002301AB"/>
    <w:rsid w:val="0023133C"/>
    <w:rsid w:val="00231C68"/>
    <w:rsid w:val="00231CA2"/>
    <w:rsid w:val="00232304"/>
    <w:rsid w:val="00232C60"/>
    <w:rsid w:val="0023343E"/>
    <w:rsid w:val="002339A1"/>
    <w:rsid w:val="00233D18"/>
    <w:rsid w:val="002343B4"/>
    <w:rsid w:val="002344B8"/>
    <w:rsid w:val="00235474"/>
    <w:rsid w:val="00236145"/>
    <w:rsid w:val="002365BB"/>
    <w:rsid w:val="002377E9"/>
    <w:rsid w:val="002402FA"/>
    <w:rsid w:val="002405D6"/>
    <w:rsid w:val="002408EA"/>
    <w:rsid w:val="00241C20"/>
    <w:rsid w:val="00243D32"/>
    <w:rsid w:val="002442CF"/>
    <w:rsid w:val="00244EB2"/>
    <w:rsid w:val="00245CCB"/>
    <w:rsid w:val="00245D43"/>
    <w:rsid w:val="00246091"/>
    <w:rsid w:val="002461F8"/>
    <w:rsid w:val="00246529"/>
    <w:rsid w:val="00247470"/>
    <w:rsid w:val="00247B71"/>
    <w:rsid w:val="002503F9"/>
    <w:rsid w:val="00250957"/>
    <w:rsid w:val="00250993"/>
    <w:rsid w:val="00253943"/>
    <w:rsid w:val="00253DA0"/>
    <w:rsid w:val="00253F15"/>
    <w:rsid w:val="00254D71"/>
    <w:rsid w:val="002554A0"/>
    <w:rsid w:val="00260FB7"/>
    <w:rsid w:val="00261AA9"/>
    <w:rsid w:val="00261B01"/>
    <w:rsid w:val="00261F28"/>
    <w:rsid w:val="00262105"/>
    <w:rsid w:val="00264418"/>
    <w:rsid w:val="00265EBD"/>
    <w:rsid w:val="00266548"/>
    <w:rsid w:val="0026672B"/>
    <w:rsid w:val="00267065"/>
    <w:rsid w:val="00267CA4"/>
    <w:rsid w:val="00270C1E"/>
    <w:rsid w:val="002713B0"/>
    <w:rsid w:val="0027199E"/>
    <w:rsid w:val="00271CC7"/>
    <w:rsid w:val="00272129"/>
    <w:rsid w:val="00272A14"/>
    <w:rsid w:val="00272ADA"/>
    <w:rsid w:val="00273068"/>
    <w:rsid w:val="00273CBF"/>
    <w:rsid w:val="002741C6"/>
    <w:rsid w:val="002742D0"/>
    <w:rsid w:val="00274689"/>
    <w:rsid w:val="00275215"/>
    <w:rsid w:val="002752D1"/>
    <w:rsid w:val="00275A0C"/>
    <w:rsid w:val="00275E3B"/>
    <w:rsid w:val="002763FB"/>
    <w:rsid w:val="00276E18"/>
    <w:rsid w:val="00277068"/>
    <w:rsid w:val="002770F8"/>
    <w:rsid w:val="002776D9"/>
    <w:rsid w:val="002777A0"/>
    <w:rsid w:val="00277DE7"/>
    <w:rsid w:val="00280BF4"/>
    <w:rsid w:val="00280DCD"/>
    <w:rsid w:val="00281417"/>
    <w:rsid w:val="0028172E"/>
    <w:rsid w:val="00283FE2"/>
    <w:rsid w:val="0028487E"/>
    <w:rsid w:val="002848D5"/>
    <w:rsid w:val="0028513E"/>
    <w:rsid w:val="0028515C"/>
    <w:rsid w:val="002851F9"/>
    <w:rsid w:val="00285382"/>
    <w:rsid w:val="002858F8"/>
    <w:rsid w:val="00285B4F"/>
    <w:rsid w:val="00286E81"/>
    <w:rsid w:val="002873A3"/>
    <w:rsid w:val="00287A56"/>
    <w:rsid w:val="00291C91"/>
    <w:rsid w:val="00292E09"/>
    <w:rsid w:val="00293648"/>
    <w:rsid w:val="00293CC0"/>
    <w:rsid w:val="00294A2D"/>
    <w:rsid w:val="00295029"/>
    <w:rsid w:val="00295FE8"/>
    <w:rsid w:val="002A05B0"/>
    <w:rsid w:val="002A09A8"/>
    <w:rsid w:val="002A0C8E"/>
    <w:rsid w:val="002A1133"/>
    <w:rsid w:val="002A17AA"/>
    <w:rsid w:val="002A3162"/>
    <w:rsid w:val="002A3EE2"/>
    <w:rsid w:val="002A5713"/>
    <w:rsid w:val="002A606F"/>
    <w:rsid w:val="002A61D0"/>
    <w:rsid w:val="002A68BA"/>
    <w:rsid w:val="002A6DE5"/>
    <w:rsid w:val="002A70A6"/>
    <w:rsid w:val="002A737D"/>
    <w:rsid w:val="002B0346"/>
    <w:rsid w:val="002B1449"/>
    <w:rsid w:val="002B191E"/>
    <w:rsid w:val="002B5EF2"/>
    <w:rsid w:val="002B668D"/>
    <w:rsid w:val="002B7E8E"/>
    <w:rsid w:val="002C0138"/>
    <w:rsid w:val="002C345D"/>
    <w:rsid w:val="002C4605"/>
    <w:rsid w:val="002C4F4F"/>
    <w:rsid w:val="002C62FA"/>
    <w:rsid w:val="002C683B"/>
    <w:rsid w:val="002C6ABF"/>
    <w:rsid w:val="002C779B"/>
    <w:rsid w:val="002C7C51"/>
    <w:rsid w:val="002D01B6"/>
    <w:rsid w:val="002D0AE9"/>
    <w:rsid w:val="002D0E54"/>
    <w:rsid w:val="002D1168"/>
    <w:rsid w:val="002D3379"/>
    <w:rsid w:val="002D4C41"/>
    <w:rsid w:val="002D5532"/>
    <w:rsid w:val="002D5A4F"/>
    <w:rsid w:val="002D5C7A"/>
    <w:rsid w:val="002D5D80"/>
    <w:rsid w:val="002D5FB9"/>
    <w:rsid w:val="002D60FC"/>
    <w:rsid w:val="002D6574"/>
    <w:rsid w:val="002D664D"/>
    <w:rsid w:val="002D6FFC"/>
    <w:rsid w:val="002D7295"/>
    <w:rsid w:val="002D7711"/>
    <w:rsid w:val="002E0B5A"/>
    <w:rsid w:val="002E456C"/>
    <w:rsid w:val="002E537A"/>
    <w:rsid w:val="002E7D70"/>
    <w:rsid w:val="002E7E30"/>
    <w:rsid w:val="002F09C9"/>
    <w:rsid w:val="002F1235"/>
    <w:rsid w:val="002F1C24"/>
    <w:rsid w:val="002F2209"/>
    <w:rsid w:val="002F37AA"/>
    <w:rsid w:val="002F485E"/>
    <w:rsid w:val="002F5723"/>
    <w:rsid w:val="002F6397"/>
    <w:rsid w:val="002F68B2"/>
    <w:rsid w:val="002F79CB"/>
    <w:rsid w:val="002F79CC"/>
    <w:rsid w:val="002F7A2F"/>
    <w:rsid w:val="00301345"/>
    <w:rsid w:val="00302E6F"/>
    <w:rsid w:val="00303752"/>
    <w:rsid w:val="0030399A"/>
    <w:rsid w:val="003039C1"/>
    <w:rsid w:val="00303F9C"/>
    <w:rsid w:val="00304D22"/>
    <w:rsid w:val="00304F61"/>
    <w:rsid w:val="00305551"/>
    <w:rsid w:val="00305E44"/>
    <w:rsid w:val="00306033"/>
    <w:rsid w:val="003065E6"/>
    <w:rsid w:val="00306819"/>
    <w:rsid w:val="00306A0A"/>
    <w:rsid w:val="003072EF"/>
    <w:rsid w:val="00311553"/>
    <w:rsid w:val="00311C1C"/>
    <w:rsid w:val="00311ECA"/>
    <w:rsid w:val="00312521"/>
    <w:rsid w:val="00312BAC"/>
    <w:rsid w:val="003130AE"/>
    <w:rsid w:val="003131C0"/>
    <w:rsid w:val="00313B71"/>
    <w:rsid w:val="00313C11"/>
    <w:rsid w:val="003142E8"/>
    <w:rsid w:val="00314CCF"/>
    <w:rsid w:val="0031599E"/>
    <w:rsid w:val="00316459"/>
    <w:rsid w:val="00316BAD"/>
    <w:rsid w:val="00316D0D"/>
    <w:rsid w:val="00320AF4"/>
    <w:rsid w:val="00320EF1"/>
    <w:rsid w:val="00322536"/>
    <w:rsid w:val="003229E3"/>
    <w:rsid w:val="003230D7"/>
    <w:rsid w:val="00324293"/>
    <w:rsid w:val="0032476C"/>
    <w:rsid w:val="00324A41"/>
    <w:rsid w:val="00326198"/>
    <w:rsid w:val="00326212"/>
    <w:rsid w:val="003268D1"/>
    <w:rsid w:val="003276DC"/>
    <w:rsid w:val="00327B9E"/>
    <w:rsid w:val="00331478"/>
    <w:rsid w:val="00331B04"/>
    <w:rsid w:val="00332AD7"/>
    <w:rsid w:val="003332C7"/>
    <w:rsid w:val="0033372D"/>
    <w:rsid w:val="00333C6E"/>
    <w:rsid w:val="00334149"/>
    <w:rsid w:val="003341DE"/>
    <w:rsid w:val="003348E3"/>
    <w:rsid w:val="00334935"/>
    <w:rsid w:val="003357AF"/>
    <w:rsid w:val="00335C2A"/>
    <w:rsid w:val="0033626C"/>
    <w:rsid w:val="003364A1"/>
    <w:rsid w:val="0033748A"/>
    <w:rsid w:val="0034098C"/>
    <w:rsid w:val="00342225"/>
    <w:rsid w:val="00342CA6"/>
    <w:rsid w:val="003430B6"/>
    <w:rsid w:val="0034315B"/>
    <w:rsid w:val="003437CD"/>
    <w:rsid w:val="003445AA"/>
    <w:rsid w:val="00344AF1"/>
    <w:rsid w:val="00345552"/>
    <w:rsid w:val="003464B1"/>
    <w:rsid w:val="0034761A"/>
    <w:rsid w:val="0035060A"/>
    <w:rsid w:val="00350A50"/>
    <w:rsid w:val="00351360"/>
    <w:rsid w:val="003534B3"/>
    <w:rsid w:val="0035395E"/>
    <w:rsid w:val="00354501"/>
    <w:rsid w:val="0035468A"/>
    <w:rsid w:val="003559DE"/>
    <w:rsid w:val="00357119"/>
    <w:rsid w:val="003578CD"/>
    <w:rsid w:val="003579D2"/>
    <w:rsid w:val="00357C26"/>
    <w:rsid w:val="0036049B"/>
    <w:rsid w:val="00361C72"/>
    <w:rsid w:val="00363F61"/>
    <w:rsid w:val="00365105"/>
    <w:rsid w:val="00372021"/>
    <w:rsid w:val="00372BC2"/>
    <w:rsid w:val="00373078"/>
    <w:rsid w:val="00373137"/>
    <w:rsid w:val="00373FA7"/>
    <w:rsid w:val="00374428"/>
    <w:rsid w:val="00375B0B"/>
    <w:rsid w:val="00376063"/>
    <w:rsid w:val="00376A32"/>
    <w:rsid w:val="003776E9"/>
    <w:rsid w:val="00377BD4"/>
    <w:rsid w:val="00377ECF"/>
    <w:rsid w:val="00377F48"/>
    <w:rsid w:val="003801F5"/>
    <w:rsid w:val="003803D8"/>
    <w:rsid w:val="00380625"/>
    <w:rsid w:val="003808AB"/>
    <w:rsid w:val="00380ED0"/>
    <w:rsid w:val="003814C3"/>
    <w:rsid w:val="0038177A"/>
    <w:rsid w:val="0038248D"/>
    <w:rsid w:val="003837A6"/>
    <w:rsid w:val="00383A3B"/>
    <w:rsid w:val="00383B08"/>
    <w:rsid w:val="0038490F"/>
    <w:rsid w:val="00385CD9"/>
    <w:rsid w:val="003860C1"/>
    <w:rsid w:val="00386D22"/>
    <w:rsid w:val="00386F00"/>
    <w:rsid w:val="00386FCA"/>
    <w:rsid w:val="0038754F"/>
    <w:rsid w:val="00387746"/>
    <w:rsid w:val="00387BF6"/>
    <w:rsid w:val="00390B58"/>
    <w:rsid w:val="00390D38"/>
    <w:rsid w:val="00393F9E"/>
    <w:rsid w:val="003942D7"/>
    <w:rsid w:val="003949FF"/>
    <w:rsid w:val="00394FCB"/>
    <w:rsid w:val="00395DE5"/>
    <w:rsid w:val="003965B6"/>
    <w:rsid w:val="00396629"/>
    <w:rsid w:val="00397090"/>
    <w:rsid w:val="00397620"/>
    <w:rsid w:val="003A045B"/>
    <w:rsid w:val="003A1040"/>
    <w:rsid w:val="003A19D7"/>
    <w:rsid w:val="003A1ED1"/>
    <w:rsid w:val="003A2850"/>
    <w:rsid w:val="003A2A3E"/>
    <w:rsid w:val="003A2FFD"/>
    <w:rsid w:val="003A3269"/>
    <w:rsid w:val="003A3888"/>
    <w:rsid w:val="003A4CF6"/>
    <w:rsid w:val="003A5488"/>
    <w:rsid w:val="003A693E"/>
    <w:rsid w:val="003A696A"/>
    <w:rsid w:val="003A7F57"/>
    <w:rsid w:val="003B055B"/>
    <w:rsid w:val="003B197A"/>
    <w:rsid w:val="003B23B8"/>
    <w:rsid w:val="003B3168"/>
    <w:rsid w:val="003B34F2"/>
    <w:rsid w:val="003B4127"/>
    <w:rsid w:val="003B4308"/>
    <w:rsid w:val="003B442D"/>
    <w:rsid w:val="003B4D45"/>
    <w:rsid w:val="003B6AFB"/>
    <w:rsid w:val="003B6E56"/>
    <w:rsid w:val="003B6F36"/>
    <w:rsid w:val="003B70B4"/>
    <w:rsid w:val="003B712E"/>
    <w:rsid w:val="003C00DF"/>
    <w:rsid w:val="003C04CE"/>
    <w:rsid w:val="003C073C"/>
    <w:rsid w:val="003C1B97"/>
    <w:rsid w:val="003C207B"/>
    <w:rsid w:val="003C300F"/>
    <w:rsid w:val="003C3860"/>
    <w:rsid w:val="003C4002"/>
    <w:rsid w:val="003C42CC"/>
    <w:rsid w:val="003C5405"/>
    <w:rsid w:val="003C6A35"/>
    <w:rsid w:val="003C7B09"/>
    <w:rsid w:val="003C7B6F"/>
    <w:rsid w:val="003D0118"/>
    <w:rsid w:val="003D01AD"/>
    <w:rsid w:val="003D23FA"/>
    <w:rsid w:val="003D2DB6"/>
    <w:rsid w:val="003D31E8"/>
    <w:rsid w:val="003D32D2"/>
    <w:rsid w:val="003D4AAB"/>
    <w:rsid w:val="003D4F51"/>
    <w:rsid w:val="003D4F5D"/>
    <w:rsid w:val="003D656E"/>
    <w:rsid w:val="003D68AE"/>
    <w:rsid w:val="003D6912"/>
    <w:rsid w:val="003D7121"/>
    <w:rsid w:val="003D7184"/>
    <w:rsid w:val="003D7A16"/>
    <w:rsid w:val="003D7BB3"/>
    <w:rsid w:val="003E1038"/>
    <w:rsid w:val="003E17E0"/>
    <w:rsid w:val="003E1946"/>
    <w:rsid w:val="003E2368"/>
    <w:rsid w:val="003E36EA"/>
    <w:rsid w:val="003E4383"/>
    <w:rsid w:val="003E4CA8"/>
    <w:rsid w:val="003E53F6"/>
    <w:rsid w:val="003E5896"/>
    <w:rsid w:val="003E5C43"/>
    <w:rsid w:val="003E62B8"/>
    <w:rsid w:val="003E692C"/>
    <w:rsid w:val="003E709E"/>
    <w:rsid w:val="003E71A5"/>
    <w:rsid w:val="003E7730"/>
    <w:rsid w:val="003E7948"/>
    <w:rsid w:val="003F0056"/>
    <w:rsid w:val="003F1517"/>
    <w:rsid w:val="003F1F01"/>
    <w:rsid w:val="003F21C5"/>
    <w:rsid w:val="003F4694"/>
    <w:rsid w:val="003F522A"/>
    <w:rsid w:val="003F5987"/>
    <w:rsid w:val="003F59CD"/>
    <w:rsid w:val="003F61ED"/>
    <w:rsid w:val="003F626D"/>
    <w:rsid w:val="003F74E8"/>
    <w:rsid w:val="003F7679"/>
    <w:rsid w:val="003F7941"/>
    <w:rsid w:val="00400255"/>
    <w:rsid w:val="00401578"/>
    <w:rsid w:val="00401581"/>
    <w:rsid w:val="004016AD"/>
    <w:rsid w:val="00401FD0"/>
    <w:rsid w:val="00402906"/>
    <w:rsid w:val="00402E40"/>
    <w:rsid w:val="00402EC8"/>
    <w:rsid w:val="004037FE"/>
    <w:rsid w:val="004042C4"/>
    <w:rsid w:val="00404689"/>
    <w:rsid w:val="00404D86"/>
    <w:rsid w:val="00404E04"/>
    <w:rsid w:val="00406335"/>
    <w:rsid w:val="00406E1E"/>
    <w:rsid w:val="0040728A"/>
    <w:rsid w:val="004073F9"/>
    <w:rsid w:val="00407B53"/>
    <w:rsid w:val="004113FB"/>
    <w:rsid w:val="00411A5B"/>
    <w:rsid w:val="00411FE7"/>
    <w:rsid w:val="0041260D"/>
    <w:rsid w:val="00413662"/>
    <w:rsid w:val="00413E56"/>
    <w:rsid w:val="00413E57"/>
    <w:rsid w:val="004145AF"/>
    <w:rsid w:val="0041554F"/>
    <w:rsid w:val="00415896"/>
    <w:rsid w:val="004164BB"/>
    <w:rsid w:val="00416727"/>
    <w:rsid w:val="0041683A"/>
    <w:rsid w:val="00417D52"/>
    <w:rsid w:val="004224CF"/>
    <w:rsid w:val="00422BC1"/>
    <w:rsid w:val="00422BD8"/>
    <w:rsid w:val="0042329C"/>
    <w:rsid w:val="004233C8"/>
    <w:rsid w:val="0042341B"/>
    <w:rsid w:val="00423B2E"/>
    <w:rsid w:val="00423E35"/>
    <w:rsid w:val="0042497D"/>
    <w:rsid w:val="0042593B"/>
    <w:rsid w:val="00425B15"/>
    <w:rsid w:val="00425C28"/>
    <w:rsid w:val="00427775"/>
    <w:rsid w:val="00431DB0"/>
    <w:rsid w:val="00432372"/>
    <w:rsid w:val="004324B0"/>
    <w:rsid w:val="00432CB6"/>
    <w:rsid w:val="00432E2A"/>
    <w:rsid w:val="004330EA"/>
    <w:rsid w:val="00433750"/>
    <w:rsid w:val="004339E6"/>
    <w:rsid w:val="00434812"/>
    <w:rsid w:val="004349EB"/>
    <w:rsid w:val="00435251"/>
    <w:rsid w:val="0043559E"/>
    <w:rsid w:val="00435C7D"/>
    <w:rsid w:val="00437898"/>
    <w:rsid w:val="00440A09"/>
    <w:rsid w:val="00440B66"/>
    <w:rsid w:val="00442257"/>
    <w:rsid w:val="00442261"/>
    <w:rsid w:val="004425B7"/>
    <w:rsid w:val="00442CE6"/>
    <w:rsid w:val="0044310B"/>
    <w:rsid w:val="00443185"/>
    <w:rsid w:val="00443D81"/>
    <w:rsid w:val="00443F0B"/>
    <w:rsid w:val="00444897"/>
    <w:rsid w:val="00445106"/>
    <w:rsid w:val="00445BDD"/>
    <w:rsid w:val="00446FEE"/>
    <w:rsid w:val="004471E2"/>
    <w:rsid w:val="00450804"/>
    <w:rsid w:val="00450962"/>
    <w:rsid w:val="004511DC"/>
    <w:rsid w:val="0045224E"/>
    <w:rsid w:val="004527A4"/>
    <w:rsid w:val="00453C08"/>
    <w:rsid w:val="004549FB"/>
    <w:rsid w:val="00455052"/>
    <w:rsid w:val="00455BDB"/>
    <w:rsid w:val="00455F35"/>
    <w:rsid w:val="0045620A"/>
    <w:rsid w:val="00456ACD"/>
    <w:rsid w:val="0045706B"/>
    <w:rsid w:val="004571AA"/>
    <w:rsid w:val="004573D3"/>
    <w:rsid w:val="00457736"/>
    <w:rsid w:val="00457E45"/>
    <w:rsid w:val="00457F6D"/>
    <w:rsid w:val="00460C02"/>
    <w:rsid w:val="00462116"/>
    <w:rsid w:val="004623A3"/>
    <w:rsid w:val="00462645"/>
    <w:rsid w:val="00462B6B"/>
    <w:rsid w:val="0046330E"/>
    <w:rsid w:val="00463607"/>
    <w:rsid w:val="00463A9D"/>
    <w:rsid w:val="00463B51"/>
    <w:rsid w:val="00465711"/>
    <w:rsid w:val="0046628C"/>
    <w:rsid w:val="00466D00"/>
    <w:rsid w:val="00467FEB"/>
    <w:rsid w:val="004709CB"/>
    <w:rsid w:val="00471B10"/>
    <w:rsid w:val="00472596"/>
    <w:rsid w:val="0047284A"/>
    <w:rsid w:val="00472DC6"/>
    <w:rsid w:val="00472F66"/>
    <w:rsid w:val="00473B4F"/>
    <w:rsid w:val="00473E82"/>
    <w:rsid w:val="0047401F"/>
    <w:rsid w:val="0047423D"/>
    <w:rsid w:val="00474308"/>
    <w:rsid w:val="0047570D"/>
    <w:rsid w:val="00476269"/>
    <w:rsid w:val="00476A32"/>
    <w:rsid w:val="00476C47"/>
    <w:rsid w:val="00476E61"/>
    <w:rsid w:val="00477BBC"/>
    <w:rsid w:val="00480316"/>
    <w:rsid w:val="0048092A"/>
    <w:rsid w:val="00481B3B"/>
    <w:rsid w:val="00481C6A"/>
    <w:rsid w:val="0048202D"/>
    <w:rsid w:val="00482131"/>
    <w:rsid w:val="004826B7"/>
    <w:rsid w:val="00482FB7"/>
    <w:rsid w:val="00483142"/>
    <w:rsid w:val="00483344"/>
    <w:rsid w:val="004835FB"/>
    <w:rsid w:val="00483F33"/>
    <w:rsid w:val="00484D05"/>
    <w:rsid w:val="004854A9"/>
    <w:rsid w:val="00485808"/>
    <w:rsid w:val="00486BDF"/>
    <w:rsid w:val="00487083"/>
    <w:rsid w:val="004871F8"/>
    <w:rsid w:val="004903DD"/>
    <w:rsid w:val="00490886"/>
    <w:rsid w:val="00490B52"/>
    <w:rsid w:val="0049104F"/>
    <w:rsid w:val="0049112E"/>
    <w:rsid w:val="004916D3"/>
    <w:rsid w:val="00492358"/>
    <w:rsid w:val="004926D2"/>
    <w:rsid w:val="004933DD"/>
    <w:rsid w:val="00493815"/>
    <w:rsid w:val="00494A66"/>
    <w:rsid w:val="00494DD4"/>
    <w:rsid w:val="00494F2D"/>
    <w:rsid w:val="004959B0"/>
    <w:rsid w:val="00495AFB"/>
    <w:rsid w:val="00495BBB"/>
    <w:rsid w:val="00495BE0"/>
    <w:rsid w:val="004963D7"/>
    <w:rsid w:val="00496574"/>
    <w:rsid w:val="00496AC5"/>
    <w:rsid w:val="00497148"/>
    <w:rsid w:val="004973F9"/>
    <w:rsid w:val="00497AAE"/>
    <w:rsid w:val="00497B1D"/>
    <w:rsid w:val="00497F5A"/>
    <w:rsid w:val="004A0864"/>
    <w:rsid w:val="004A1265"/>
    <w:rsid w:val="004A155C"/>
    <w:rsid w:val="004A1E81"/>
    <w:rsid w:val="004A30A4"/>
    <w:rsid w:val="004A3AC0"/>
    <w:rsid w:val="004A3F13"/>
    <w:rsid w:val="004A4BC8"/>
    <w:rsid w:val="004A5370"/>
    <w:rsid w:val="004A54BF"/>
    <w:rsid w:val="004A5BC9"/>
    <w:rsid w:val="004A689E"/>
    <w:rsid w:val="004A6EDD"/>
    <w:rsid w:val="004A74A3"/>
    <w:rsid w:val="004A7ACC"/>
    <w:rsid w:val="004B04C2"/>
    <w:rsid w:val="004B23CB"/>
    <w:rsid w:val="004B2434"/>
    <w:rsid w:val="004B2813"/>
    <w:rsid w:val="004B2E8A"/>
    <w:rsid w:val="004B3261"/>
    <w:rsid w:val="004B38B8"/>
    <w:rsid w:val="004B3DB9"/>
    <w:rsid w:val="004B3EE4"/>
    <w:rsid w:val="004B441F"/>
    <w:rsid w:val="004B4C25"/>
    <w:rsid w:val="004B4CCA"/>
    <w:rsid w:val="004B601E"/>
    <w:rsid w:val="004B7BC1"/>
    <w:rsid w:val="004C13BC"/>
    <w:rsid w:val="004C2B47"/>
    <w:rsid w:val="004C381F"/>
    <w:rsid w:val="004C4208"/>
    <w:rsid w:val="004C4262"/>
    <w:rsid w:val="004C42F4"/>
    <w:rsid w:val="004C43CE"/>
    <w:rsid w:val="004C4BE4"/>
    <w:rsid w:val="004C4C93"/>
    <w:rsid w:val="004D015C"/>
    <w:rsid w:val="004D0F15"/>
    <w:rsid w:val="004D2D42"/>
    <w:rsid w:val="004D2F07"/>
    <w:rsid w:val="004D4119"/>
    <w:rsid w:val="004D4C4D"/>
    <w:rsid w:val="004D4EAD"/>
    <w:rsid w:val="004D517F"/>
    <w:rsid w:val="004D519A"/>
    <w:rsid w:val="004D61CD"/>
    <w:rsid w:val="004D6659"/>
    <w:rsid w:val="004D71E3"/>
    <w:rsid w:val="004D7258"/>
    <w:rsid w:val="004D77C5"/>
    <w:rsid w:val="004E05E0"/>
    <w:rsid w:val="004E10F3"/>
    <w:rsid w:val="004E1161"/>
    <w:rsid w:val="004E31D3"/>
    <w:rsid w:val="004E3790"/>
    <w:rsid w:val="004E3EA9"/>
    <w:rsid w:val="004E4402"/>
    <w:rsid w:val="004E4E57"/>
    <w:rsid w:val="004E59DF"/>
    <w:rsid w:val="004E5A94"/>
    <w:rsid w:val="004E671A"/>
    <w:rsid w:val="004E683A"/>
    <w:rsid w:val="004E74B4"/>
    <w:rsid w:val="004E76EA"/>
    <w:rsid w:val="004F03AD"/>
    <w:rsid w:val="004F12D4"/>
    <w:rsid w:val="004F13E4"/>
    <w:rsid w:val="004F150D"/>
    <w:rsid w:val="004F36B2"/>
    <w:rsid w:val="004F37B9"/>
    <w:rsid w:val="004F3843"/>
    <w:rsid w:val="004F54EA"/>
    <w:rsid w:val="004F55D0"/>
    <w:rsid w:val="004F58AE"/>
    <w:rsid w:val="004F5B97"/>
    <w:rsid w:val="004F5F2A"/>
    <w:rsid w:val="004F73F0"/>
    <w:rsid w:val="004F7494"/>
    <w:rsid w:val="004F7D69"/>
    <w:rsid w:val="00500CE8"/>
    <w:rsid w:val="005028C7"/>
    <w:rsid w:val="00502BF7"/>
    <w:rsid w:val="00502DFE"/>
    <w:rsid w:val="00503729"/>
    <w:rsid w:val="00503D57"/>
    <w:rsid w:val="00504FD7"/>
    <w:rsid w:val="00505A01"/>
    <w:rsid w:val="00505D9A"/>
    <w:rsid w:val="00506995"/>
    <w:rsid w:val="00510639"/>
    <w:rsid w:val="00510796"/>
    <w:rsid w:val="00510D8F"/>
    <w:rsid w:val="00511F1E"/>
    <w:rsid w:val="00512844"/>
    <w:rsid w:val="00512E33"/>
    <w:rsid w:val="00513277"/>
    <w:rsid w:val="00513334"/>
    <w:rsid w:val="00515BC4"/>
    <w:rsid w:val="00521065"/>
    <w:rsid w:val="00521579"/>
    <w:rsid w:val="00521678"/>
    <w:rsid w:val="00521696"/>
    <w:rsid w:val="00521E1B"/>
    <w:rsid w:val="005249C6"/>
    <w:rsid w:val="00524A4C"/>
    <w:rsid w:val="005270AC"/>
    <w:rsid w:val="00531327"/>
    <w:rsid w:val="00531510"/>
    <w:rsid w:val="00531E55"/>
    <w:rsid w:val="0053235D"/>
    <w:rsid w:val="00532376"/>
    <w:rsid w:val="0053267A"/>
    <w:rsid w:val="00534610"/>
    <w:rsid w:val="00534A65"/>
    <w:rsid w:val="00535CAA"/>
    <w:rsid w:val="005365AE"/>
    <w:rsid w:val="00536F0F"/>
    <w:rsid w:val="005373C9"/>
    <w:rsid w:val="005407AA"/>
    <w:rsid w:val="00540B5D"/>
    <w:rsid w:val="00541794"/>
    <w:rsid w:val="0054184E"/>
    <w:rsid w:val="00541AC3"/>
    <w:rsid w:val="00542A6F"/>
    <w:rsid w:val="00543595"/>
    <w:rsid w:val="0054374C"/>
    <w:rsid w:val="00543A92"/>
    <w:rsid w:val="00543FB4"/>
    <w:rsid w:val="00544053"/>
    <w:rsid w:val="00544A77"/>
    <w:rsid w:val="0054588E"/>
    <w:rsid w:val="00545E0B"/>
    <w:rsid w:val="005470F3"/>
    <w:rsid w:val="005474B5"/>
    <w:rsid w:val="00547A9A"/>
    <w:rsid w:val="00547B80"/>
    <w:rsid w:val="00550105"/>
    <w:rsid w:val="00552337"/>
    <w:rsid w:val="00552635"/>
    <w:rsid w:val="00552697"/>
    <w:rsid w:val="00552C6F"/>
    <w:rsid w:val="005530BD"/>
    <w:rsid w:val="005531D1"/>
    <w:rsid w:val="005544A6"/>
    <w:rsid w:val="0055482B"/>
    <w:rsid w:val="005549AA"/>
    <w:rsid w:val="00555437"/>
    <w:rsid w:val="00555BAD"/>
    <w:rsid w:val="0055615E"/>
    <w:rsid w:val="005562A5"/>
    <w:rsid w:val="005607D5"/>
    <w:rsid w:val="0056254D"/>
    <w:rsid w:val="005629E9"/>
    <w:rsid w:val="00562C2B"/>
    <w:rsid w:val="00563149"/>
    <w:rsid w:val="0056340C"/>
    <w:rsid w:val="00563613"/>
    <w:rsid w:val="0056363A"/>
    <w:rsid w:val="00563B03"/>
    <w:rsid w:val="00563E74"/>
    <w:rsid w:val="00563F17"/>
    <w:rsid w:val="0056400D"/>
    <w:rsid w:val="005646EC"/>
    <w:rsid w:val="00564F80"/>
    <w:rsid w:val="00567137"/>
    <w:rsid w:val="00567910"/>
    <w:rsid w:val="00567D8D"/>
    <w:rsid w:val="005701D8"/>
    <w:rsid w:val="005706F4"/>
    <w:rsid w:val="0057136B"/>
    <w:rsid w:val="005719F8"/>
    <w:rsid w:val="0057223D"/>
    <w:rsid w:val="00573656"/>
    <w:rsid w:val="00574FB3"/>
    <w:rsid w:val="00575913"/>
    <w:rsid w:val="00575A6B"/>
    <w:rsid w:val="005765F5"/>
    <w:rsid w:val="005770D2"/>
    <w:rsid w:val="005804DE"/>
    <w:rsid w:val="00580AF9"/>
    <w:rsid w:val="00583316"/>
    <w:rsid w:val="00583578"/>
    <w:rsid w:val="00584413"/>
    <w:rsid w:val="00584917"/>
    <w:rsid w:val="00584BD6"/>
    <w:rsid w:val="005857DB"/>
    <w:rsid w:val="00585804"/>
    <w:rsid w:val="00586530"/>
    <w:rsid w:val="005866FD"/>
    <w:rsid w:val="00587C62"/>
    <w:rsid w:val="00590B0F"/>
    <w:rsid w:val="005911B1"/>
    <w:rsid w:val="00591243"/>
    <w:rsid w:val="0059163C"/>
    <w:rsid w:val="00592859"/>
    <w:rsid w:val="00593786"/>
    <w:rsid w:val="00594959"/>
    <w:rsid w:val="00594988"/>
    <w:rsid w:val="005954DD"/>
    <w:rsid w:val="005959FE"/>
    <w:rsid w:val="0059646B"/>
    <w:rsid w:val="005968F2"/>
    <w:rsid w:val="00597EB7"/>
    <w:rsid w:val="005A1A1A"/>
    <w:rsid w:val="005A2164"/>
    <w:rsid w:val="005A2284"/>
    <w:rsid w:val="005A2709"/>
    <w:rsid w:val="005A2CFA"/>
    <w:rsid w:val="005A34AE"/>
    <w:rsid w:val="005A3BE6"/>
    <w:rsid w:val="005A3DFE"/>
    <w:rsid w:val="005A401C"/>
    <w:rsid w:val="005A50EB"/>
    <w:rsid w:val="005B028D"/>
    <w:rsid w:val="005B0CD1"/>
    <w:rsid w:val="005B0FD3"/>
    <w:rsid w:val="005B2536"/>
    <w:rsid w:val="005B3815"/>
    <w:rsid w:val="005B3AE2"/>
    <w:rsid w:val="005B41EC"/>
    <w:rsid w:val="005B4314"/>
    <w:rsid w:val="005B4948"/>
    <w:rsid w:val="005B4E26"/>
    <w:rsid w:val="005B53D3"/>
    <w:rsid w:val="005B5E13"/>
    <w:rsid w:val="005B6840"/>
    <w:rsid w:val="005B6F1C"/>
    <w:rsid w:val="005B7195"/>
    <w:rsid w:val="005B77AD"/>
    <w:rsid w:val="005B7D86"/>
    <w:rsid w:val="005C05F2"/>
    <w:rsid w:val="005C14E1"/>
    <w:rsid w:val="005C1D00"/>
    <w:rsid w:val="005C2DBF"/>
    <w:rsid w:val="005C3654"/>
    <w:rsid w:val="005C4D54"/>
    <w:rsid w:val="005C528C"/>
    <w:rsid w:val="005C641B"/>
    <w:rsid w:val="005C7266"/>
    <w:rsid w:val="005C7C1A"/>
    <w:rsid w:val="005C7CF5"/>
    <w:rsid w:val="005C7DCC"/>
    <w:rsid w:val="005D0236"/>
    <w:rsid w:val="005D08EF"/>
    <w:rsid w:val="005D1AF4"/>
    <w:rsid w:val="005D272C"/>
    <w:rsid w:val="005D29B6"/>
    <w:rsid w:val="005D343B"/>
    <w:rsid w:val="005D3722"/>
    <w:rsid w:val="005D39A9"/>
    <w:rsid w:val="005D40DF"/>
    <w:rsid w:val="005D4A8F"/>
    <w:rsid w:val="005D52B2"/>
    <w:rsid w:val="005D6CAE"/>
    <w:rsid w:val="005D6F99"/>
    <w:rsid w:val="005D7F52"/>
    <w:rsid w:val="005E01F1"/>
    <w:rsid w:val="005E04C4"/>
    <w:rsid w:val="005E0C30"/>
    <w:rsid w:val="005E1260"/>
    <w:rsid w:val="005E153E"/>
    <w:rsid w:val="005E1616"/>
    <w:rsid w:val="005E16DD"/>
    <w:rsid w:val="005E3203"/>
    <w:rsid w:val="005E568D"/>
    <w:rsid w:val="005E6AC5"/>
    <w:rsid w:val="005E75D7"/>
    <w:rsid w:val="005F0500"/>
    <w:rsid w:val="005F16A0"/>
    <w:rsid w:val="005F25D5"/>
    <w:rsid w:val="005F3574"/>
    <w:rsid w:val="005F3863"/>
    <w:rsid w:val="005F48A3"/>
    <w:rsid w:val="005F4FCA"/>
    <w:rsid w:val="005F50CE"/>
    <w:rsid w:val="005F5242"/>
    <w:rsid w:val="005F5DA1"/>
    <w:rsid w:val="005F68F4"/>
    <w:rsid w:val="006001A0"/>
    <w:rsid w:val="006007DA"/>
    <w:rsid w:val="00600956"/>
    <w:rsid w:val="006022F5"/>
    <w:rsid w:val="006024D8"/>
    <w:rsid w:val="00602EC9"/>
    <w:rsid w:val="00603D7A"/>
    <w:rsid w:val="00604464"/>
    <w:rsid w:val="006053DF"/>
    <w:rsid w:val="00607F0E"/>
    <w:rsid w:val="00610BCE"/>
    <w:rsid w:val="00610CD6"/>
    <w:rsid w:val="00611B5A"/>
    <w:rsid w:val="006149E2"/>
    <w:rsid w:val="00615AED"/>
    <w:rsid w:val="00615BBF"/>
    <w:rsid w:val="006169A4"/>
    <w:rsid w:val="00616AA0"/>
    <w:rsid w:val="00617B2C"/>
    <w:rsid w:val="00620B10"/>
    <w:rsid w:val="00621322"/>
    <w:rsid w:val="006232D6"/>
    <w:rsid w:val="0062349A"/>
    <w:rsid w:val="00623CBD"/>
    <w:rsid w:val="00623FF6"/>
    <w:rsid w:val="00625724"/>
    <w:rsid w:val="00625E88"/>
    <w:rsid w:val="00625FD5"/>
    <w:rsid w:val="00626133"/>
    <w:rsid w:val="006268D5"/>
    <w:rsid w:val="00627280"/>
    <w:rsid w:val="0062748B"/>
    <w:rsid w:val="00631AA1"/>
    <w:rsid w:val="006325FA"/>
    <w:rsid w:val="00632722"/>
    <w:rsid w:val="00633183"/>
    <w:rsid w:val="00633186"/>
    <w:rsid w:val="006332F7"/>
    <w:rsid w:val="0063370C"/>
    <w:rsid w:val="006347D2"/>
    <w:rsid w:val="00634911"/>
    <w:rsid w:val="00634BC4"/>
    <w:rsid w:val="00634E75"/>
    <w:rsid w:val="00635778"/>
    <w:rsid w:val="00635DC2"/>
    <w:rsid w:val="0063710C"/>
    <w:rsid w:val="0064021E"/>
    <w:rsid w:val="0064049F"/>
    <w:rsid w:val="00640D05"/>
    <w:rsid w:val="006417DC"/>
    <w:rsid w:val="00642832"/>
    <w:rsid w:val="00643309"/>
    <w:rsid w:val="006443FA"/>
    <w:rsid w:val="0064661A"/>
    <w:rsid w:val="0064733B"/>
    <w:rsid w:val="00647676"/>
    <w:rsid w:val="0065010F"/>
    <w:rsid w:val="00650C12"/>
    <w:rsid w:val="00651F15"/>
    <w:rsid w:val="0065265C"/>
    <w:rsid w:val="00653476"/>
    <w:rsid w:val="0065365D"/>
    <w:rsid w:val="00653C8E"/>
    <w:rsid w:val="00654330"/>
    <w:rsid w:val="0065445D"/>
    <w:rsid w:val="006547CB"/>
    <w:rsid w:val="00655564"/>
    <w:rsid w:val="00655D19"/>
    <w:rsid w:val="00655E89"/>
    <w:rsid w:val="00656A9E"/>
    <w:rsid w:val="00657026"/>
    <w:rsid w:val="0065765C"/>
    <w:rsid w:val="00657910"/>
    <w:rsid w:val="0066060C"/>
    <w:rsid w:val="00661C11"/>
    <w:rsid w:val="006634EC"/>
    <w:rsid w:val="00663DEA"/>
    <w:rsid w:val="0066413F"/>
    <w:rsid w:val="00665941"/>
    <w:rsid w:val="00665AA7"/>
    <w:rsid w:val="00666201"/>
    <w:rsid w:val="00667187"/>
    <w:rsid w:val="00670468"/>
    <w:rsid w:val="00670EDC"/>
    <w:rsid w:val="006742EF"/>
    <w:rsid w:val="00674811"/>
    <w:rsid w:val="00674B66"/>
    <w:rsid w:val="006750F2"/>
    <w:rsid w:val="00676A37"/>
    <w:rsid w:val="00676AF3"/>
    <w:rsid w:val="006779D0"/>
    <w:rsid w:val="00680D3F"/>
    <w:rsid w:val="006812AC"/>
    <w:rsid w:val="006826DE"/>
    <w:rsid w:val="00682B61"/>
    <w:rsid w:val="00682CA1"/>
    <w:rsid w:val="00682E1F"/>
    <w:rsid w:val="00685712"/>
    <w:rsid w:val="0068627B"/>
    <w:rsid w:val="006864CB"/>
    <w:rsid w:val="00686514"/>
    <w:rsid w:val="00687EA3"/>
    <w:rsid w:val="006907AE"/>
    <w:rsid w:val="00690996"/>
    <w:rsid w:val="00690B9C"/>
    <w:rsid w:val="00690C67"/>
    <w:rsid w:val="00691AD7"/>
    <w:rsid w:val="00691BFE"/>
    <w:rsid w:val="00693508"/>
    <w:rsid w:val="0069365A"/>
    <w:rsid w:val="00694653"/>
    <w:rsid w:val="00695210"/>
    <w:rsid w:val="00695761"/>
    <w:rsid w:val="0069662E"/>
    <w:rsid w:val="00697CA6"/>
    <w:rsid w:val="006A01FC"/>
    <w:rsid w:val="006A19D4"/>
    <w:rsid w:val="006A1AC2"/>
    <w:rsid w:val="006A2919"/>
    <w:rsid w:val="006A2C79"/>
    <w:rsid w:val="006A3DA0"/>
    <w:rsid w:val="006A4247"/>
    <w:rsid w:val="006A49C1"/>
    <w:rsid w:val="006A5E35"/>
    <w:rsid w:val="006A5EA4"/>
    <w:rsid w:val="006B04A2"/>
    <w:rsid w:val="006B0963"/>
    <w:rsid w:val="006B0D28"/>
    <w:rsid w:val="006B1764"/>
    <w:rsid w:val="006B1F7C"/>
    <w:rsid w:val="006B2207"/>
    <w:rsid w:val="006B33E4"/>
    <w:rsid w:val="006B3EAA"/>
    <w:rsid w:val="006B54E5"/>
    <w:rsid w:val="006B58FB"/>
    <w:rsid w:val="006B73F3"/>
    <w:rsid w:val="006B7DCE"/>
    <w:rsid w:val="006C05B2"/>
    <w:rsid w:val="006C0FB0"/>
    <w:rsid w:val="006C11AD"/>
    <w:rsid w:val="006C1957"/>
    <w:rsid w:val="006C22F0"/>
    <w:rsid w:val="006C30BB"/>
    <w:rsid w:val="006C38B1"/>
    <w:rsid w:val="006C46AD"/>
    <w:rsid w:val="006C4C42"/>
    <w:rsid w:val="006C50F5"/>
    <w:rsid w:val="006C6876"/>
    <w:rsid w:val="006C7FD6"/>
    <w:rsid w:val="006D01F5"/>
    <w:rsid w:val="006D14B2"/>
    <w:rsid w:val="006D1553"/>
    <w:rsid w:val="006D18CF"/>
    <w:rsid w:val="006D2D1A"/>
    <w:rsid w:val="006D355C"/>
    <w:rsid w:val="006D37DA"/>
    <w:rsid w:val="006D3BEA"/>
    <w:rsid w:val="006D3C4B"/>
    <w:rsid w:val="006D498A"/>
    <w:rsid w:val="006D4DC9"/>
    <w:rsid w:val="006D53FD"/>
    <w:rsid w:val="006D5BF7"/>
    <w:rsid w:val="006D63EC"/>
    <w:rsid w:val="006D735E"/>
    <w:rsid w:val="006D7524"/>
    <w:rsid w:val="006D7794"/>
    <w:rsid w:val="006D79A7"/>
    <w:rsid w:val="006D7DB2"/>
    <w:rsid w:val="006E056B"/>
    <w:rsid w:val="006E0CD8"/>
    <w:rsid w:val="006E10CF"/>
    <w:rsid w:val="006E1CA1"/>
    <w:rsid w:val="006E1FA9"/>
    <w:rsid w:val="006E28F5"/>
    <w:rsid w:val="006E2980"/>
    <w:rsid w:val="006E330E"/>
    <w:rsid w:val="006E3670"/>
    <w:rsid w:val="006E4074"/>
    <w:rsid w:val="006E42C1"/>
    <w:rsid w:val="006E471E"/>
    <w:rsid w:val="006E4931"/>
    <w:rsid w:val="006E49F5"/>
    <w:rsid w:val="006E4D85"/>
    <w:rsid w:val="006E534E"/>
    <w:rsid w:val="006E5DEC"/>
    <w:rsid w:val="006E5FDD"/>
    <w:rsid w:val="006E7539"/>
    <w:rsid w:val="006F05B3"/>
    <w:rsid w:val="006F0A6F"/>
    <w:rsid w:val="006F1350"/>
    <w:rsid w:val="006F1979"/>
    <w:rsid w:val="006F3461"/>
    <w:rsid w:val="006F3A25"/>
    <w:rsid w:val="006F3B32"/>
    <w:rsid w:val="006F4709"/>
    <w:rsid w:val="006F571F"/>
    <w:rsid w:val="006F5DB3"/>
    <w:rsid w:val="006F6959"/>
    <w:rsid w:val="006F6D9A"/>
    <w:rsid w:val="00700FAA"/>
    <w:rsid w:val="0070270E"/>
    <w:rsid w:val="00704263"/>
    <w:rsid w:val="00704871"/>
    <w:rsid w:val="00704882"/>
    <w:rsid w:val="00704FC6"/>
    <w:rsid w:val="00705809"/>
    <w:rsid w:val="00705CFC"/>
    <w:rsid w:val="00705D2E"/>
    <w:rsid w:val="00706D7B"/>
    <w:rsid w:val="007072EC"/>
    <w:rsid w:val="00707DC5"/>
    <w:rsid w:val="007104E1"/>
    <w:rsid w:val="00710648"/>
    <w:rsid w:val="00711A94"/>
    <w:rsid w:val="00711E6E"/>
    <w:rsid w:val="007126FB"/>
    <w:rsid w:val="00713F96"/>
    <w:rsid w:val="0071481C"/>
    <w:rsid w:val="00714AD9"/>
    <w:rsid w:val="0071508D"/>
    <w:rsid w:val="007155CC"/>
    <w:rsid w:val="0071561D"/>
    <w:rsid w:val="00716553"/>
    <w:rsid w:val="00717D67"/>
    <w:rsid w:val="007223BA"/>
    <w:rsid w:val="0072255F"/>
    <w:rsid w:val="00724FE2"/>
    <w:rsid w:val="007250A7"/>
    <w:rsid w:val="00726A62"/>
    <w:rsid w:val="00726CEB"/>
    <w:rsid w:val="00727502"/>
    <w:rsid w:val="00731A89"/>
    <w:rsid w:val="00732C78"/>
    <w:rsid w:val="00734711"/>
    <w:rsid w:val="007367D6"/>
    <w:rsid w:val="00736B8C"/>
    <w:rsid w:val="00740876"/>
    <w:rsid w:val="007412F8"/>
    <w:rsid w:val="007426B2"/>
    <w:rsid w:val="007426ED"/>
    <w:rsid w:val="0074316D"/>
    <w:rsid w:val="0074329A"/>
    <w:rsid w:val="0074494B"/>
    <w:rsid w:val="00745B93"/>
    <w:rsid w:val="00746372"/>
    <w:rsid w:val="007472D4"/>
    <w:rsid w:val="00747E09"/>
    <w:rsid w:val="0075019B"/>
    <w:rsid w:val="00750542"/>
    <w:rsid w:val="00750AE2"/>
    <w:rsid w:val="007514A9"/>
    <w:rsid w:val="0075182C"/>
    <w:rsid w:val="00751B75"/>
    <w:rsid w:val="007525F5"/>
    <w:rsid w:val="00753297"/>
    <w:rsid w:val="0075550F"/>
    <w:rsid w:val="00756851"/>
    <w:rsid w:val="00757047"/>
    <w:rsid w:val="007571F5"/>
    <w:rsid w:val="007573F4"/>
    <w:rsid w:val="0076042E"/>
    <w:rsid w:val="007612CB"/>
    <w:rsid w:val="00761910"/>
    <w:rsid w:val="00761925"/>
    <w:rsid w:val="00762923"/>
    <w:rsid w:val="00762996"/>
    <w:rsid w:val="00763114"/>
    <w:rsid w:val="007642C2"/>
    <w:rsid w:val="00764A37"/>
    <w:rsid w:val="00764D30"/>
    <w:rsid w:val="007654AE"/>
    <w:rsid w:val="00765889"/>
    <w:rsid w:val="0076647C"/>
    <w:rsid w:val="00766AD1"/>
    <w:rsid w:val="00766D1A"/>
    <w:rsid w:val="0077038A"/>
    <w:rsid w:val="00770421"/>
    <w:rsid w:val="00770A8A"/>
    <w:rsid w:val="00771643"/>
    <w:rsid w:val="0077240E"/>
    <w:rsid w:val="00772483"/>
    <w:rsid w:val="00773A5E"/>
    <w:rsid w:val="007742A8"/>
    <w:rsid w:val="00774EF1"/>
    <w:rsid w:val="007754F3"/>
    <w:rsid w:val="00776989"/>
    <w:rsid w:val="00776B43"/>
    <w:rsid w:val="00777142"/>
    <w:rsid w:val="007779AF"/>
    <w:rsid w:val="00780195"/>
    <w:rsid w:val="00781EB0"/>
    <w:rsid w:val="00781F7D"/>
    <w:rsid w:val="0078217D"/>
    <w:rsid w:val="00782B98"/>
    <w:rsid w:val="00782C2B"/>
    <w:rsid w:val="007839DD"/>
    <w:rsid w:val="007844A3"/>
    <w:rsid w:val="00786F4D"/>
    <w:rsid w:val="00787DD4"/>
    <w:rsid w:val="00790515"/>
    <w:rsid w:val="00790D2C"/>
    <w:rsid w:val="00791B59"/>
    <w:rsid w:val="00791BC3"/>
    <w:rsid w:val="00792BD7"/>
    <w:rsid w:val="00794BCE"/>
    <w:rsid w:val="00795533"/>
    <w:rsid w:val="007956C3"/>
    <w:rsid w:val="00797A28"/>
    <w:rsid w:val="007A01FA"/>
    <w:rsid w:val="007A054A"/>
    <w:rsid w:val="007A0B5B"/>
    <w:rsid w:val="007A16A7"/>
    <w:rsid w:val="007A280C"/>
    <w:rsid w:val="007A3A4A"/>
    <w:rsid w:val="007A4694"/>
    <w:rsid w:val="007A4A5E"/>
    <w:rsid w:val="007A4CCD"/>
    <w:rsid w:val="007A5794"/>
    <w:rsid w:val="007A6071"/>
    <w:rsid w:val="007A774C"/>
    <w:rsid w:val="007A7FFE"/>
    <w:rsid w:val="007B0208"/>
    <w:rsid w:val="007B04E1"/>
    <w:rsid w:val="007B2789"/>
    <w:rsid w:val="007B3358"/>
    <w:rsid w:val="007B363D"/>
    <w:rsid w:val="007B454C"/>
    <w:rsid w:val="007B5FA0"/>
    <w:rsid w:val="007B61CB"/>
    <w:rsid w:val="007B665C"/>
    <w:rsid w:val="007B6A69"/>
    <w:rsid w:val="007C0524"/>
    <w:rsid w:val="007C0673"/>
    <w:rsid w:val="007C0DC3"/>
    <w:rsid w:val="007C0DE8"/>
    <w:rsid w:val="007C0F5E"/>
    <w:rsid w:val="007C1524"/>
    <w:rsid w:val="007C1A60"/>
    <w:rsid w:val="007C1CB1"/>
    <w:rsid w:val="007C20F5"/>
    <w:rsid w:val="007C26D5"/>
    <w:rsid w:val="007C2834"/>
    <w:rsid w:val="007C2952"/>
    <w:rsid w:val="007C2CDC"/>
    <w:rsid w:val="007C2FF3"/>
    <w:rsid w:val="007C4ACC"/>
    <w:rsid w:val="007C51D2"/>
    <w:rsid w:val="007C54EE"/>
    <w:rsid w:val="007C5EDF"/>
    <w:rsid w:val="007C6073"/>
    <w:rsid w:val="007C6DE7"/>
    <w:rsid w:val="007C703C"/>
    <w:rsid w:val="007D0BED"/>
    <w:rsid w:val="007D19E7"/>
    <w:rsid w:val="007D1F12"/>
    <w:rsid w:val="007D349B"/>
    <w:rsid w:val="007D3F98"/>
    <w:rsid w:val="007D4B96"/>
    <w:rsid w:val="007D4BCB"/>
    <w:rsid w:val="007D4C07"/>
    <w:rsid w:val="007D4F6C"/>
    <w:rsid w:val="007D576A"/>
    <w:rsid w:val="007D58EE"/>
    <w:rsid w:val="007D5C2E"/>
    <w:rsid w:val="007D5F04"/>
    <w:rsid w:val="007D6354"/>
    <w:rsid w:val="007D643C"/>
    <w:rsid w:val="007D694C"/>
    <w:rsid w:val="007D6E5D"/>
    <w:rsid w:val="007D70FA"/>
    <w:rsid w:val="007E0353"/>
    <w:rsid w:val="007E1599"/>
    <w:rsid w:val="007E1DCE"/>
    <w:rsid w:val="007E20BE"/>
    <w:rsid w:val="007E22AF"/>
    <w:rsid w:val="007E260A"/>
    <w:rsid w:val="007E2D08"/>
    <w:rsid w:val="007E3426"/>
    <w:rsid w:val="007E3565"/>
    <w:rsid w:val="007E3DC2"/>
    <w:rsid w:val="007E463F"/>
    <w:rsid w:val="007E50A2"/>
    <w:rsid w:val="007E5903"/>
    <w:rsid w:val="007E654A"/>
    <w:rsid w:val="007E6949"/>
    <w:rsid w:val="007E6AB8"/>
    <w:rsid w:val="007E7586"/>
    <w:rsid w:val="007F134C"/>
    <w:rsid w:val="007F1931"/>
    <w:rsid w:val="007F23CA"/>
    <w:rsid w:val="007F2AEB"/>
    <w:rsid w:val="007F2F46"/>
    <w:rsid w:val="007F33E8"/>
    <w:rsid w:val="007F3421"/>
    <w:rsid w:val="007F3E75"/>
    <w:rsid w:val="007F42C9"/>
    <w:rsid w:val="007F47E9"/>
    <w:rsid w:val="007F4919"/>
    <w:rsid w:val="007F4C66"/>
    <w:rsid w:val="007F5758"/>
    <w:rsid w:val="007F5B6F"/>
    <w:rsid w:val="007F6532"/>
    <w:rsid w:val="00800779"/>
    <w:rsid w:val="008007D7"/>
    <w:rsid w:val="0080157C"/>
    <w:rsid w:val="00801D93"/>
    <w:rsid w:val="00802898"/>
    <w:rsid w:val="00802CE9"/>
    <w:rsid w:val="00802CF3"/>
    <w:rsid w:val="00804C5A"/>
    <w:rsid w:val="00806F69"/>
    <w:rsid w:val="00811002"/>
    <w:rsid w:val="00811016"/>
    <w:rsid w:val="00811309"/>
    <w:rsid w:val="008124E3"/>
    <w:rsid w:val="008125B7"/>
    <w:rsid w:val="00812C65"/>
    <w:rsid w:val="008143DA"/>
    <w:rsid w:val="00814F6B"/>
    <w:rsid w:val="00815FBE"/>
    <w:rsid w:val="00816DEF"/>
    <w:rsid w:val="00816ED0"/>
    <w:rsid w:val="00816F62"/>
    <w:rsid w:val="008173BF"/>
    <w:rsid w:val="00820FA0"/>
    <w:rsid w:val="00821664"/>
    <w:rsid w:val="0082204A"/>
    <w:rsid w:val="00822BDF"/>
    <w:rsid w:val="00822D58"/>
    <w:rsid w:val="0082351A"/>
    <w:rsid w:val="00824774"/>
    <w:rsid w:val="00824C60"/>
    <w:rsid w:val="00825712"/>
    <w:rsid w:val="00825FBA"/>
    <w:rsid w:val="00826911"/>
    <w:rsid w:val="00826A60"/>
    <w:rsid w:val="00826B59"/>
    <w:rsid w:val="00826B90"/>
    <w:rsid w:val="00826E3C"/>
    <w:rsid w:val="008275D6"/>
    <w:rsid w:val="008276FC"/>
    <w:rsid w:val="0082793E"/>
    <w:rsid w:val="00827AF4"/>
    <w:rsid w:val="008309DE"/>
    <w:rsid w:val="00830F91"/>
    <w:rsid w:val="00831475"/>
    <w:rsid w:val="00831BB6"/>
    <w:rsid w:val="00831F50"/>
    <w:rsid w:val="008327B5"/>
    <w:rsid w:val="008341FA"/>
    <w:rsid w:val="00834EF1"/>
    <w:rsid w:val="00835461"/>
    <w:rsid w:val="00835DF2"/>
    <w:rsid w:val="00835E2C"/>
    <w:rsid w:val="00836996"/>
    <w:rsid w:val="00836B05"/>
    <w:rsid w:val="00836E27"/>
    <w:rsid w:val="008373D4"/>
    <w:rsid w:val="0083745C"/>
    <w:rsid w:val="00837C4E"/>
    <w:rsid w:val="00837F88"/>
    <w:rsid w:val="00841A8F"/>
    <w:rsid w:val="00841F5F"/>
    <w:rsid w:val="0084330C"/>
    <w:rsid w:val="00843D3A"/>
    <w:rsid w:val="00844EBA"/>
    <w:rsid w:val="008450C8"/>
    <w:rsid w:val="00845442"/>
    <w:rsid w:val="008461A0"/>
    <w:rsid w:val="008463C6"/>
    <w:rsid w:val="00851116"/>
    <w:rsid w:val="00851790"/>
    <w:rsid w:val="008517F3"/>
    <w:rsid w:val="00851FB4"/>
    <w:rsid w:val="008522C9"/>
    <w:rsid w:val="00852A48"/>
    <w:rsid w:val="008539B5"/>
    <w:rsid w:val="00853A74"/>
    <w:rsid w:val="00853E00"/>
    <w:rsid w:val="00854081"/>
    <w:rsid w:val="00856519"/>
    <w:rsid w:val="00856A6F"/>
    <w:rsid w:val="008574AE"/>
    <w:rsid w:val="00862903"/>
    <w:rsid w:val="00862D0F"/>
    <w:rsid w:val="00864D84"/>
    <w:rsid w:val="00865C46"/>
    <w:rsid w:val="00865FFF"/>
    <w:rsid w:val="008663C7"/>
    <w:rsid w:val="00866993"/>
    <w:rsid w:val="00867572"/>
    <w:rsid w:val="008703C1"/>
    <w:rsid w:val="00870560"/>
    <w:rsid w:val="00870BBA"/>
    <w:rsid w:val="00870E85"/>
    <w:rsid w:val="00871199"/>
    <w:rsid w:val="008722B2"/>
    <w:rsid w:val="00872C03"/>
    <w:rsid w:val="00874180"/>
    <w:rsid w:val="00875094"/>
    <w:rsid w:val="0087510F"/>
    <w:rsid w:val="008757B2"/>
    <w:rsid w:val="00877800"/>
    <w:rsid w:val="00877E69"/>
    <w:rsid w:val="00880070"/>
    <w:rsid w:val="008812F1"/>
    <w:rsid w:val="00881943"/>
    <w:rsid w:val="0088252A"/>
    <w:rsid w:val="00885F7D"/>
    <w:rsid w:val="00887682"/>
    <w:rsid w:val="00887946"/>
    <w:rsid w:val="00887E1F"/>
    <w:rsid w:val="008900D1"/>
    <w:rsid w:val="00890D03"/>
    <w:rsid w:val="00891481"/>
    <w:rsid w:val="008919FE"/>
    <w:rsid w:val="00891AE5"/>
    <w:rsid w:val="0089245F"/>
    <w:rsid w:val="008935C3"/>
    <w:rsid w:val="00894D09"/>
    <w:rsid w:val="0089550E"/>
    <w:rsid w:val="00895681"/>
    <w:rsid w:val="008971D4"/>
    <w:rsid w:val="008975A1"/>
    <w:rsid w:val="008A141B"/>
    <w:rsid w:val="008A17EF"/>
    <w:rsid w:val="008A19EE"/>
    <w:rsid w:val="008A1EA3"/>
    <w:rsid w:val="008A2A88"/>
    <w:rsid w:val="008A3DA7"/>
    <w:rsid w:val="008A488C"/>
    <w:rsid w:val="008A4CA8"/>
    <w:rsid w:val="008A4E52"/>
    <w:rsid w:val="008A502D"/>
    <w:rsid w:val="008A6096"/>
    <w:rsid w:val="008A66BE"/>
    <w:rsid w:val="008A692C"/>
    <w:rsid w:val="008A76A3"/>
    <w:rsid w:val="008B14FB"/>
    <w:rsid w:val="008B16C7"/>
    <w:rsid w:val="008B3929"/>
    <w:rsid w:val="008B3C89"/>
    <w:rsid w:val="008B3E45"/>
    <w:rsid w:val="008B466A"/>
    <w:rsid w:val="008B51DD"/>
    <w:rsid w:val="008B620F"/>
    <w:rsid w:val="008B6239"/>
    <w:rsid w:val="008B657D"/>
    <w:rsid w:val="008B6D22"/>
    <w:rsid w:val="008B704F"/>
    <w:rsid w:val="008B7FA8"/>
    <w:rsid w:val="008C0A73"/>
    <w:rsid w:val="008C0ADC"/>
    <w:rsid w:val="008C19D8"/>
    <w:rsid w:val="008C32AA"/>
    <w:rsid w:val="008C3DCB"/>
    <w:rsid w:val="008C3EA5"/>
    <w:rsid w:val="008C44A6"/>
    <w:rsid w:val="008C4FEA"/>
    <w:rsid w:val="008C5256"/>
    <w:rsid w:val="008C56EB"/>
    <w:rsid w:val="008D033E"/>
    <w:rsid w:val="008D07A3"/>
    <w:rsid w:val="008D1FD0"/>
    <w:rsid w:val="008D2B53"/>
    <w:rsid w:val="008D2D14"/>
    <w:rsid w:val="008D2E54"/>
    <w:rsid w:val="008D5DD8"/>
    <w:rsid w:val="008D60E8"/>
    <w:rsid w:val="008D68EF"/>
    <w:rsid w:val="008D6A89"/>
    <w:rsid w:val="008D6D85"/>
    <w:rsid w:val="008D7465"/>
    <w:rsid w:val="008D7B6D"/>
    <w:rsid w:val="008E1129"/>
    <w:rsid w:val="008E1CF3"/>
    <w:rsid w:val="008E22B9"/>
    <w:rsid w:val="008E2D6E"/>
    <w:rsid w:val="008E2FF8"/>
    <w:rsid w:val="008E42E1"/>
    <w:rsid w:val="008E44C9"/>
    <w:rsid w:val="008E5231"/>
    <w:rsid w:val="008E5539"/>
    <w:rsid w:val="008E5AB7"/>
    <w:rsid w:val="008E5B23"/>
    <w:rsid w:val="008E5C05"/>
    <w:rsid w:val="008E5CD0"/>
    <w:rsid w:val="008E6279"/>
    <w:rsid w:val="008E633B"/>
    <w:rsid w:val="008F0AE2"/>
    <w:rsid w:val="008F0D5F"/>
    <w:rsid w:val="008F0EFA"/>
    <w:rsid w:val="008F133C"/>
    <w:rsid w:val="008F1435"/>
    <w:rsid w:val="008F15BD"/>
    <w:rsid w:val="008F1E35"/>
    <w:rsid w:val="008F32A2"/>
    <w:rsid w:val="008F425C"/>
    <w:rsid w:val="008F4287"/>
    <w:rsid w:val="008F4596"/>
    <w:rsid w:val="008F477F"/>
    <w:rsid w:val="008F48A1"/>
    <w:rsid w:val="008F4BEC"/>
    <w:rsid w:val="008F51C7"/>
    <w:rsid w:val="008F60DA"/>
    <w:rsid w:val="008F6124"/>
    <w:rsid w:val="008F7320"/>
    <w:rsid w:val="008F75F7"/>
    <w:rsid w:val="008F7B1D"/>
    <w:rsid w:val="008F7C5E"/>
    <w:rsid w:val="008F7E3D"/>
    <w:rsid w:val="00900305"/>
    <w:rsid w:val="009009FD"/>
    <w:rsid w:val="00900AEF"/>
    <w:rsid w:val="00900D03"/>
    <w:rsid w:val="0090218B"/>
    <w:rsid w:val="009028BF"/>
    <w:rsid w:val="00902BE2"/>
    <w:rsid w:val="00902E30"/>
    <w:rsid w:val="0090366A"/>
    <w:rsid w:val="009040C5"/>
    <w:rsid w:val="009043BD"/>
    <w:rsid w:val="00904D86"/>
    <w:rsid w:val="00905A07"/>
    <w:rsid w:val="00906B5B"/>
    <w:rsid w:val="00907177"/>
    <w:rsid w:val="00907C32"/>
    <w:rsid w:val="00911D2E"/>
    <w:rsid w:val="00911EFD"/>
    <w:rsid w:val="00911F25"/>
    <w:rsid w:val="009125D4"/>
    <w:rsid w:val="00912FBC"/>
    <w:rsid w:val="009133C2"/>
    <w:rsid w:val="009133E2"/>
    <w:rsid w:val="00913466"/>
    <w:rsid w:val="00914245"/>
    <w:rsid w:val="009157A0"/>
    <w:rsid w:val="00915E97"/>
    <w:rsid w:val="009162D3"/>
    <w:rsid w:val="009201CC"/>
    <w:rsid w:val="009202F4"/>
    <w:rsid w:val="00920636"/>
    <w:rsid w:val="00921648"/>
    <w:rsid w:val="0092166B"/>
    <w:rsid w:val="009222CA"/>
    <w:rsid w:val="00922739"/>
    <w:rsid w:val="00923692"/>
    <w:rsid w:val="009249BA"/>
    <w:rsid w:val="00925D1C"/>
    <w:rsid w:val="00925D66"/>
    <w:rsid w:val="00926331"/>
    <w:rsid w:val="00926822"/>
    <w:rsid w:val="00926BEE"/>
    <w:rsid w:val="009273BE"/>
    <w:rsid w:val="009277B6"/>
    <w:rsid w:val="0092797E"/>
    <w:rsid w:val="00930F54"/>
    <w:rsid w:val="0093138C"/>
    <w:rsid w:val="00931D8A"/>
    <w:rsid w:val="009320A9"/>
    <w:rsid w:val="009329E4"/>
    <w:rsid w:val="009334D5"/>
    <w:rsid w:val="00933AEF"/>
    <w:rsid w:val="00934E0A"/>
    <w:rsid w:val="00935339"/>
    <w:rsid w:val="00935E5B"/>
    <w:rsid w:val="00936C5C"/>
    <w:rsid w:val="00937412"/>
    <w:rsid w:val="009377E8"/>
    <w:rsid w:val="00940260"/>
    <w:rsid w:val="00940504"/>
    <w:rsid w:val="00940A4D"/>
    <w:rsid w:val="0094133D"/>
    <w:rsid w:val="00941C85"/>
    <w:rsid w:val="009422EC"/>
    <w:rsid w:val="00942338"/>
    <w:rsid w:val="0094366C"/>
    <w:rsid w:val="009444C9"/>
    <w:rsid w:val="0094475D"/>
    <w:rsid w:val="00944DEC"/>
    <w:rsid w:val="0094536A"/>
    <w:rsid w:val="00945C08"/>
    <w:rsid w:val="00945CB1"/>
    <w:rsid w:val="0094647B"/>
    <w:rsid w:val="0095020A"/>
    <w:rsid w:val="0095062C"/>
    <w:rsid w:val="00951080"/>
    <w:rsid w:val="009510EF"/>
    <w:rsid w:val="00953206"/>
    <w:rsid w:val="00953933"/>
    <w:rsid w:val="0095448C"/>
    <w:rsid w:val="009547AE"/>
    <w:rsid w:val="009548E8"/>
    <w:rsid w:val="00954971"/>
    <w:rsid w:val="00955572"/>
    <w:rsid w:val="0095677C"/>
    <w:rsid w:val="00956DD4"/>
    <w:rsid w:val="009576E3"/>
    <w:rsid w:val="0095773B"/>
    <w:rsid w:val="00957D28"/>
    <w:rsid w:val="00957E9A"/>
    <w:rsid w:val="009609E4"/>
    <w:rsid w:val="00960D72"/>
    <w:rsid w:val="00960ED1"/>
    <w:rsid w:val="009615FB"/>
    <w:rsid w:val="009617B5"/>
    <w:rsid w:val="00961FFE"/>
    <w:rsid w:val="00962A86"/>
    <w:rsid w:val="0096300D"/>
    <w:rsid w:val="0096302C"/>
    <w:rsid w:val="00963932"/>
    <w:rsid w:val="00963C69"/>
    <w:rsid w:val="00963FCF"/>
    <w:rsid w:val="00964A1C"/>
    <w:rsid w:val="00964A6D"/>
    <w:rsid w:val="00966282"/>
    <w:rsid w:val="00967097"/>
    <w:rsid w:val="0096717E"/>
    <w:rsid w:val="009672FB"/>
    <w:rsid w:val="00967650"/>
    <w:rsid w:val="00970A33"/>
    <w:rsid w:val="00971055"/>
    <w:rsid w:val="0097158A"/>
    <w:rsid w:val="0097199F"/>
    <w:rsid w:val="00971C96"/>
    <w:rsid w:val="00971E6D"/>
    <w:rsid w:val="009722F5"/>
    <w:rsid w:val="00972511"/>
    <w:rsid w:val="00972DF2"/>
    <w:rsid w:val="00972FE4"/>
    <w:rsid w:val="0097315E"/>
    <w:rsid w:val="00973DA3"/>
    <w:rsid w:val="00974FD6"/>
    <w:rsid w:val="0097636A"/>
    <w:rsid w:val="00976402"/>
    <w:rsid w:val="00977DF8"/>
    <w:rsid w:val="00980588"/>
    <w:rsid w:val="009812ED"/>
    <w:rsid w:val="00981B7A"/>
    <w:rsid w:val="00982450"/>
    <w:rsid w:val="0098294D"/>
    <w:rsid w:val="009831CB"/>
    <w:rsid w:val="0098363D"/>
    <w:rsid w:val="00983952"/>
    <w:rsid w:val="00983D62"/>
    <w:rsid w:val="009844C8"/>
    <w:rsid w:val="00984964"/>
    <w:rsid w:val="00984FDE"/>
    <w:rsid w:val="009851BE"/>
    <w:rsid w:val="009859BB"/>
    <w:rsid w:val="00986022"/>
    <w:rsid w:val="0098615E"/>
    <w:rsid w:val="0098684B"/>
    <w:rsid w:val="009875F3"/>
    <w:rsid w:val="00987A94"/>
    <w:rsid w:val="00987C63"/>
    <w:rsid w:val="00990A93"/>
    <w:rsid w:val="00990AE8"/>
    <w:rsid w:val="00991651"/>
    <w:rsid w:val="00991843"/>
    <w:rsid w:val="009929B4"/>
    <w:rsid w:val="0099327A"/>
    <w:rsid w:val="00995541"/>
    <w:rsid w:val="00995965"/>
    <w:rsid w:val="0099682F"/>
    <w:rsid w:val="009968B2"/>
    <w:rsid w:val="00996AD9"/>
    <w:rsid w:val="009A0741"/>
    <w:rsid w:val="009A1771"/>
    <w:rsid w:val="009A23E6"/>
    <w:rsid w:val="009A3967"/>
    <w:rsid w:val="009A4C8B"/>
    <w:rsid w:val="009A767E"/>
    <w:rsid w:val="009B0139"/>
    <w:rsid w:val="009B02A9"/>
    <w:rsid w:val="009B0374"/>
    <w:rsid w:val="009B12E0"/>
    <w:rsid w:val="009B1FA9"/>
    <w:rsid w:val="009B20AE"/>
    <w:rsid w:val="009B2C5D"/>
    <w:rsid w:val="009B2D63"/>
    <w:rsid w:val="009B309C"/>
    <w:rsid w:val="009B36B4"/>
    <w:rsid w:val="009B43E1"/>
    <w:rsid w:val="009B4440"/>
    <w:rsid w:val="009B5AF8"/>
    <w:rsid w:val="009B5D11"/>
    <w:rsid w:val="009B5D74"/>
    <w:rsid w:val="009B7444"/>
    <w:rsid w:val="009B76DE"/>
    <w:rsid w:val="009B7FFD"/>
    <w:rsid w:val="009C0B5F"/>
    <w:rsid w:val="009C292B"/>
    <w:rsid w:val="009C29B4"/>
    <w:rsid w:val="009C3318"/>
    <w:rsid w:val="009C33D3"/>
    <w:rsid w:val="009C387E"/>
    <w:rsid w:val="009C5253"/>
    <w:rsid w:val="009C5B3A"/>
    <w:rsid w:val="009C66C5"/>
    <w:rsid w:val="009C6B32"/>
    <w:rsid w:val="009C6BAF"/>
    <w:rsid w:val="009C6D34"/>
    <w:rsid w:val="009D031D"/>
    <w:rsid w:val="009D07B9"/>
    <w:rsid w:val="009D140E"/>
    <w:rsid w:val="009D2534"/>
    <w:rsid w:val="009D2E2B"/>
    <w:rsid w:val="009D32AB"/>
    <w:rsid w:val="009D333A"/>
    <w:rsid w:val="009D357F"/>
    <w:rsid w:val="009D38C0"/>
    <w:rsid w:val="009D478B"/>
    <w:rsid w:val="009D4B60"/>
    <w:rsid w:val="009D4FA3"/>
    <w:rsid w:val="009D59AA"/>
    <w:rsid w:val="009D5A67"/>
    <w:rsid w:val="009E0028"/>
    <w:rsid w:val="009E0765"/>
    <w:rsid w:val="009E0B0A"/>
    <w:rsid w:val="009E2681"/>
    <w:rsid w:val="009E2A36"/>
    <w:rsid w:val="009E3001"/>
    <w:rsid w:val="009E5DC9"/>
    <w:rsid w:val="009E6504"/>
    <w:rsid w:val="009E6ABB"/>
    <w:rsid w:val="009E70DC"/>
    <w:rsid w:val="009E72A3"/>
    <w:rsid w:val="009E77AF"/>
    <w:rsid w:val="009F03B0"/>
    <w:rsid w:val="009F09B4"/>
    <w:rsid w:val="009F2D1C"/>
    <w:rsid w:val="009F2FD4"/>
    <w:rsid w:val="009F3710"/>
    <w:rsid w:val="009F4284"/>
    <w:rsid w:val="009F48FB"/>
    <w:rsid w:val="009F49EC"/>
    <w:rsid w:val="009F51AC"/>
    <w:rsid w:val="009F6236"/>
    <w:rsid w:val="009F651C"/>
    <w:rsid w:val="009F68FF"/>
    <w:rsid w:val="009F75AC"/>
    <w:rsid w:val="009F7E9E"/>
    <w:rsid w:val="00A0013D"/>
    <w:rsid w:val="00A0121D"/>
    <w:rsid w:val="00A01385"/>
    <w:rsid w:val="00A0155A"/>
    <w:rsid w:val="00A02D97"/>
    <w:rsid w:val="00A03720"/>
    <w:rsid w:val="00A03848"/>
    <w:rsid w:val="00A04F5C"/>
    <w:rsid w:val="00A05F5B"/>
    <w:rsid w:val="00A06126"/>
    <w:rsid w:val="00A0632E"/>
    <w:rsid w:val="00A06536"/>
    <w:rsid w:val="00A07C68"/>
    <w:rsid w:val="00A11BC3"/>
    <w:rsid w:val="00A12263"/>
    <w:rsid w:val="00A14244"/>
    <w:rsid w:val="00A14394"/>
    <w:rsid w:val="00A16279"/>
    <w:rsid w:val="00A170D7"/>
    <w:rsid w:val="00A17A51"/>
    <w:rsid w:val="00A22165"/>
    <w:rsid w:val="00A22DBD"/>
    <w:rsid w:val="00A230D1"/>
    <w:rsid w:val="00A232D4"/>
    <w:rsid w:val="00A23A7E"/>
    <w:rsid w:val="00A242EC"/>
    <w:rsid w:val="00A256AB"/>
    <w:rsid w:val="00A25832"/>
    <w:rsid w:val="00A272B4"/>
    <w:rsid w:val="00A277F7"/>
    <w:rsid w:val="00A27AAC"/>
    <w:rsid w:val="00A305CC"/>
    <w:rsid w:val="00A3069F"/>
    <w:rsid w:val="00A30C20"/>
    <w:rsid w:val="00A33C38"/>
    <w:rsid w:val="00A33C46"/>
    <w:rsid w:val="00A33C69"/>
    <w:rsid w:val="00A344DC"/>
    <w:rsid w:val="00A34515"/>
    <w:rsid w:val="00A349E0"/>
    <w:rsid w:val="00A34D97"/>
    <w:rsid w:val="00A36C3E"/>
    <w:rsid w:val="00A36CFB"/>
    <w:rsid w:val="00A376FE"/>
    <w:rsid w:val="00A37A35"/>
    <w:rsid w:val="00A4159A"/>
    <w:rsid w:val="00A4162A"/>
    <w:rsid w:val="00A416D1"/>
    <w:rsid w:val="00A42280"/>
    <w:rsid w:val="00A42400"/>
    <w:rsid w:val="00A4369F"/>
    <w:rsid w:val="00A439BA"/>
    <w:rsid w:val="00A43C4B"/>
    <w:rsid w:val="00A443F7"/>
    <w:rsid w:val="00A449D0"/>
    <w:rsid w:val="00A44CEA"/>
    <w:rsid w:val="00A4564E"/>
    <w:rsid w:val="00A45ADF"/>
    <w:rsid w:val="00A46C12"/>
    <w:rsid w:val="00A477FE"/>
    <w:rsid w:val="00A4782F"/>
    <w:rsid w:val="00A47B99"/>
    <w:rsid w:val="00A5023C"/>
    <w:rsid w:val="00A5113A"/>
    <w:rsid w:val="00A51400"/>
    <w:rsid w:val="00A518BB"/>
    <w:rsid w:val="00A51BC5"/>
    <w:rsid w:val="00A51BF2"/>
    <w:rsid w:val="00A5205C"/>
    <w:rsid w:val="00A5286F"/>
    <w:rsid w:val="00A52DE2"/>
    <w:rsid w:val="00A55B53"/>
    <w:rsid w:val="00A5607F"/>
    <w:rsid w:val="00A5691B"/>
    <w:rsid w:val="00A5730E"/>
    <w:rsid w:val="00A57B5C"/>
    <w:rsid w:val="00A607F6"/>
    <w:rsid w:val="00A61CF5"/>
    <w:rsid w:val="00A621FE"/>
    <w:rsid w:val="00A62589"/>
    <w:rsid w:val="00A62FD5"/>
    <w:rsid w:val="00A63E65"/>
    <w:rsid w:val="00A65172"/>
    <w:rsid w:val="00A65354"/>
    <w:rsid w:val="00A654FD"/>
    <w:rsid w:val="00A658DF"/>
    <w:rsid w:val="00A65BA9"/>
    <w:rsid w:val="00A6639C"/>
    <w:rsid w:val="00A66A74"/>
    <w:rsid w:val="00A66FA7"/>
    <w:rsid w:val="00A70361"/>
    <w:rsid w:val="00A704E8"/>
    <w:rsid w:val="00A705B5"/>
    <w:rsid w:val="00A70673"/>
    <w:rsid w:val="00A72AFF"/>
    <w:rsid w:val="00A732D1"/>
    <w:rsid w:val="00A73657"/>
    <w:rsid w:val="00A737E8"/>
    <w:rsid w:val="00A73AE2"/>
    <w:rsid w:val="00A73FD0"/>
    <w:rsid w:val="00A7531F"/>
    <w:rsid w:val="00A75CA8"/>
    <w:rsid w:val="00A75F91"/>
    <w:rsid w:val="00A76F3F"/>
    <w:rsid w:val="00A77DBF"/>
    <w:rsid w:val="00A80778"/>
    <w:rsid w:val="00A81E2A"/>
    <w:rsid w:val="00A82346"/>
    <w:rsid w:val="00A82486"/>
    <w:rsid w:val="00A8277C"/>
    <w:rsid w:val="00A837BD"/>
    <w:rsid w:val="00A83B66"/>
    <w:rsid w:val="00A846B1"/>
    <w:rsid w:val="00A851DE"/>
    <w:rsid w:val="00A853FC"/>
    <w:rsid w:val="00A85608"/>
    <w:rsid w:val="00A856AB"/>
    <w:rsid w:val="00A86215"/>
    <w:rsid w:val="00A865EB"/>
    <w:rsid w:val="00A867DC"/>
    <w:rsid w:val="00A86B60"/>
    <w:rsid w:val="00A87347"/>
    <w:rsid w:val="00A87896"/>
    <w:rsid w:val="00A906DC"/>
    <w:rsid w:val="00A90ACD"/>
    <w:rsid w:val="00A90C83"/>
    <w:rsid w:val="00A918EC"/>
    <w:rsid w:val="00A9198E"/>
    <w:rsid w:val="00A919A0"/>
    <w:rsid w:val="00A9224D"/>
    <w:rsid w:val="00A924DC"/>
    <w:rsid w:val="00A92A5D"/>
    <w:rsid w:val="00A93B84"/>
    <w:rsid w:val="00A95425"/>
    <w:rsid w:val="00A956E5"/>
    <w:rsid w:val="00A9662E"/>
    <w:rsid w:val="00A96C31"/>
    <w:rsid w:val="00A96FFF"/>
    <w:rsid w:val="00A9790F"/>
    <w:rsid w:val="00A97EBF"/>
    <w:rsid w:val="00AA14EB"/>
    <w:rsid w:val="00AA1F0C"/>
    <w:rsid w:val="00AA429C"/>
    <w:rsid w:val="00AA4543"/>
    <w:rsid w:val="00AA6E8B"/>
    <w:rsid w:val="00AA6F59"/>
    <w:rsid w:val="00AA6F7E"/>
    <w:rsid w:val="00AB0683"/>
    <w:rsid w:val="00AB1638"/>
    <w:rsid w:val="00AB178B"/>
    <w:rsid w:val="00AB26A8"/>
    <w:rsid w:val="00AB301D"/>
    <w:rsid w:val="00AB3582"/>
    <w:rsid w:val="00AB3A6A"/>
    <w:rsid w:val="00AB4899"/>
    <w:rsid w:val="00AB4EC5"/>
    <w:rsid w:val="00AB5BB7"/>
    <w:rsid w:val="00AB7027"/>
    <w:rsid w:val="00AB79AB"/>
    <w:rsid w:val="00AC00F6"/>
    <w:rsid w:val="00AC0A38"/>
    <w:rsid w:val="00AC11B8"/>
    <w:rsid w:val="00AC120C"/>
    <w:rsid w:val="00AC12B0"/>
    <w:rsid w:val="00AC1CF5"/>
    <w:rsid w:val="00AC27CA"/>
    <w:rsid w:val="00AC3AD8"/>
    <w:rsid w:val="00AC3CBA"/>
    <w:rsid w:val="00AC4048"/>
    <w:rsid w:val="00AC41BD"/>
    <w:rsid w:val="00AC480A"/>
    <w:rsid w:val="00AC60D4"/>
    <w:rsid w:val="00AC61E0"/>
    <w:rsid w:val="00AC6392"/>
    <w:rsid w:val="00AC63ED"/>
    <w:rsid w:val="00AC657D"/>
    <w:rsid w:val="00AC713B"/>
    <w:rsid w:val="00AC7617"/>
    <w:rsid w:val="00AC76D5"/>
    <w:rsid w:val="00AC7970"/>
    <w:rsid w:val="00AD08ED"/>
    <w:rsid w:val="00AD159D"/>
    <w:rsid w:val="00AD1F39"/>
    <w:rsid w:val="00AD24BF"/>
    <w:rsid w:val="00AD2E63"/>
    <w:rsid w:val="00AD2EFA"/>
    <w:rsid w:val="00AD32A1"/>
    <w:rsid w:val="00AD3609"/>
    <w:rsid w:val="00AD3D90"/>
    <w:rsid w:val="00AD4DBD"/>
    <w:rsid w:val="00AD54AD"/>
    <w:rsid w:val="00AD56A8"/>
    <w:rsid w:val="00AD570C"/>
    <w:rsid w:val="00AD583F"/>
    <w:rsid w:val="00AD62C5"/>
    <w:rsid w:val="00AD6841"/>
    <w:rsid w:val="00AD68CE"/>
    <w:rsid w:val="00AD6AB9"/>
    <w:rsid w:val="00AD700A"/>
    <w:rsid w:val="00AD7228"/>
    <w:rsid w:val="00AD7ABE"/>
    <w:rsid w:val="00AD7B2E"/>
    <w:rsid w:val="00AD7D1E"/>
    <w:rsid w:val="00AD7D62"/>
    <w:rsid w:val="00AD7DF1"/>
    <w:rsid w:val="00AD7F8D"/>
    <w:rsid w:val="00AE013E"/>
    <w:rsid w:val="00AE0892"/>
    <w:rsid w:val="00AE13B7"/>
    <w:rsid w:val="00AE1899"/>
    <w:rsid w:val="00AE18B2"/>
    <w:rsid w:val="00AE1EBD"/>
    <w:rsid w:val="00AE20B4"/>
    <w:rsid w:val="00AE303C"/>
    <w:rsid w:val="00AE398E"/>
    <w:rsid w:val="00AE3AA9"/>
    <w:rsid w:val="00AE4031"/>
    <w:rsid w:val="00AE45F9"/>
    <w:rsid w:val="00AE4797"/>
    <w:rsid w:val="00AE4AE8"/>
    <w:rsid w:val="00AE4C7F"/>
    <w:rsid w:val="00AE5526"/>
    <w:rsid w:val="00AE63B8"/>
    <w:rsid w:val="00AE6D08"/>
    <w:rsid w:val="00AF02BC"/>
    <w:rsid w:val="00AF11C8"/>
    <w:rsid w:val="00AF13EB"/>
    <w:rsid w:val="00AF1B61"/>
    <w:rsid w:val="00AF1F33"/>
    <w:rsid w:val="00AF2371"/>
    <w:rsid w:val="00AF27A2"/>
    <w:rsid w:val="00AF2AED"/>
    <w:rsid w:val="00AF477A"/>
    <w:rsid w:val="00AF5DC8"/>
    <w:rsid w:val="00AF735A"/>
    <w:rsid w:val="00AF77E0"/>
    <w:rsid w:val="00AF7840"/>
    <w:rsid w:val="00AF7E5D"/>
    <w:rsid w:val="00B001CF"/>
    <w:rsid w:val="00B0081B"/>
    <w:rsid w:val="00B009F4"/>
    <w:rsid w:val="00B0100F"/>
    <w:rsid w:val="00B01194"/>
    <w:rsid w:val="00B01EDA"/>
    <w:rsid w:val="00B02512"/>
    <w:rsid w:val="00B0282C"/>
    <w:rsid w:val="00B0364A"/>
    <w:rsid w:val="00B038C1"/>
    <w:rsid w:val="00B046E3"/>
    <w:rsid w:val="00B04D7B"/>
    <w:rsid w:val="00B051C4"/>
    <w:rsid w:val="00B05D9B"/>
    <w:rsid w:val="00B0672E"/>
    <w:rsid w:val="00B06ECE"/>
    <w:rsid w:val="00B07288"/>
    <w:rsid w:val="00B07EC7"/>
    <w:rsid w:val="00B10CBC"/>
    <w:rsid w:val="00B11E81"/>
    <w:rsid w:val="00B122B2"/>
    <w:rsid w:val="00B127F1"/>
    <w:rsid w:val="00B13087"/>
    <w:rsid w:val="00B13522"/>
    <w:rsid w:val="00B14D6E"/>
    <w:rsid w:val="00B160E8"/>
    <w:rsid w:val="00B16EAD"/>
    <w:rsid w:val="00B16F01"/>
    <w:rsid w:val="00B17524"/>
    <w:rsid w:val="00B17E8F"/>
    <w:rsid w:val="00B20B0B"/>
    <w:rsid w:val="00B20EFD"/>
    <w:rsid w:val="00B225D1"/>
    <w:rsid w:val="00B22695"/>
    <w:rsid w:val="00B22EF5"/>
    <w:rsid w:val="00B2351B"/>
    <w:rsid w:val="00B24172"/>
    <w:rsid w:val="00B25F2E"/>
    <w:rsid w:val="00B26C61"/>
    <w:rsid w:val="00B27615"/>
    <w:rsid w:val="00B27E10"/>
    <w:rsid w:val="00B31958"/>
    <w:rsid w:val="00B31C73"/>
    <w:rsid w:val="00B31F72"/>
    <w:rsid w:val="00B33789"/>
    <w:rsid w:val="00B33B2E"/>
    <w:rsid w:val="00B34147"/>
    <w:rsid w:val="00B342E5"/>
    <w:rsid w:val="00B3433C"/>
    <w:rsid w:val="00B34499"/>
    <w:rsid w:val="00B36ECC"/>
    <w:rsid w:val="00B37993"/>
    <w:rsid w:val="00B37D94"/>
    <w:rsid w:val="00B40174"/>
    <w:rsid w:val="00B40A39"/>
    <w:rsid w:val="00B41CB1"/>
    <w:rsid w:val="00B43322"/>
    <w:rsid w:val="00B43458"/>
    <w:rsid w:val="00B43980"/>
    <w:rsid w:val="00B443B0"/>
    <w:rsid w:val="00B44444"/>
    <w:rsid w:val="00B447A9"/>
    <w:rsid w:val="00B451AF"/>
    <w:rsid w:val="00B45579"/>
    <w:rsid w:val="00B4609F"/>
    <w:rsid w:val="00B466A6"/>
    <w:rsid w:val="00B4691A"/>
    <w:rsid w:val="00B46957"/>
    <w:rsid w:val="00B46A16"/>
    <w:rsid w:val="00B46A6B"/>
    <w:rsid w:val="00B46CD6"/>
    <w:rsid w:val="00B476BE"/>
    <w:rsid w:val="00B50ABB"/>
    <w:rsid w:val="00B5103E"/>
    <w:rsid w:val="00B5138F"/>
    <w:rsid w:val="00B54801"/>
    <w:rsid w:val="00B54CB5"/>
    <w:rsid w:val="00B55867"/>
    <w:rsid w:val="00B5595B"/>
    <w:rsid w:val="00B55ADE"/>
    <w:rsid w:val="00B572F1"/>
    <w:rsid w:val="00B57779"/>
    <w:rsid w:val="00B57786"/>
    <w:rsid w:val="00B60F82"/>
    <w:rsid w:val="00B6148C"/>
    <w:rsid w:val="00B617D5"/>
    <w:rsid w:val="00B628C8"/>
    <w:rsid w:val="00B6333C"/>
    <w:rsid w:val="00B640CB"/>
    <w:rsid w:val="00B64F04"/>
    <w:rsid w:val="00B65DC1"/>
    <w:rsid w:val="00B65EE3"/>
    <w:rsid w:val="00B664ED"/>
    <w:rsid w:val="00B669F7"/>
    <w:rsid w:val="00B67447"/>
    <w:rsid w:val="00B676EC"/>
    <w:rsid w:val="00B70D2F"/>
    <w:rsid w:val="00B710CE"/>
    <w:rsid w:val="00B712BB"/>
    <w:rsid w:val="00B718E8"/>
    <w:rsid w:val="00B71C51"/>
    <w:rsid w:val="00B72AFC"/>
    <w:rsid w:val="00B731F6"/>
    <w:rsid w:val="00B7515D"/>
    <w:rsid w:val="00B757D6"/>
    <w:rsid w:val="00B77300"/>
    <w:rsid w:val="00B7733C"/>
    <w:rsid w:val="00B77361"/>
    <w:rsid w:val="00B77D5A"/>
    <w:rsid w:val="00B800F8"/>
    <w:rsid w:val="00B80888"/>
    <w:rsid w:val="00B81B62"/>
    <w:rsid w:val="00B83FF4"/>
    <w:rsid w:val="00B84B12"/>
    <w:rsid w:val="00B851D1"/>
    <w:rsid w:val="00B85EA8"/>
    <w:rsid w:val="00B86055"/>
    <w:rsid w:val="00B87F65"/>
    <w:rsid w:val="00B90169"/>
    <w:rsid w:val="00B90455"/>
    <w:rsid w:val="00B9079B"/>
    <w:rsid w:val="00B9115C"/>
    <w:rsid w:val="00B92B50"/>
    <w:rsid w:val="00B92FC9"/>
    <w:rsid w:val="00B9302E"/>
    <w:rsid w:val="00B93403"/>
    <w:rsid w:val="00B93446"/>
    <w:rsid w:val="00B93C16"/>
    <w:rsid w:val="00B945FC"/>
    <w:rsid w:val="00B94E37"/>
    <w:rsid w:val="00B95941"/>
    <w:rsid w:val="00B96B0C"/>
    <w:rsid w:val="00B97429"/>
    <w:rsid w:val="00B97730"/>
    <w:rsid w:val="00BA071D"/>
    <w:rsid w:val="00BA0D65"/>
    <w:rsid w:val="00BA3833"/>
    <w:rsid w:val="00BA44D5"/>
    <w:rsid w:val="00BA5B3F"/>
    <w:rsid w:val="00BA6DE1"/>
    <w:rsid w:val="00BA7DDA"/>
    <w:rsid w:val="00BB197D"/>
    <w:rsid w:val="00BB1B2B"/>
    <w:rsid w:val="00BB2DB8"/>
    <w:rsid w:val="00BB432C"/>
    <w:rsid w:val="00BB47BF"/>
    <w:rsid w:val="00BB4DFB"/>
    <w:rsid w:val="00BB5F75"/>
    <w:rsid w:val="00BB6134"/>
    <w:rsid w:val="00BB68AE"/>
    <w:rsid w:val="00BB783A"/>
    <w:rsid w:val="00BC1225"/>
    <w:rsid w:val="00BC1388"/>
    <w:rsid w:val="00BC28FD"/>
    <w:rsid w:val="00BC387B"/>
    <w:rsid w:val="00BC3C93"/>
    <w:rsid w:val="00BC3D6A"/>
    <w:rsid w:val="00BC409B"/>
    <w:rsid w:val="00BC4189"/>
    <w:rsid w:val="00BC4DE5"/>
    <w:rsid w:val="00BC5680"/>
    <w:rsid w:val="00BC57D4"/>
    <w:rsid w:val="00BC6B1A"/>
    <w:rsid w:val="00BC6DA0"/>
    <w:rsid w:val="00BC6F04"/>
    <w:rsid w:val="00BC7E31"/>
    <w:rsid w:val="00BD1E19"/>
    <w:rsid w:val="00BD27A7"/>
    <w:rsid w:val="00BD2ADD"/>
    <w:rsid w:val="00BD390A"/>
    <w:rsid w:val="00BD3BC4"/>
    <w:rsid w:val="00BD5250"/>
    <w:rsid w:val="00BD591C"/>
    <w:rsid w:val="00BD6623"/>
    <w:rsid w:val="00BD7CA8"/>
    <w:rsid w:val="00BE08FA"/>
    <w:rsid w:val="00BE0A2E"/>
    <w:rsid w:val="00BE0F52"/>
    <w:rsid w:val="00BE15DA"/>
    <w:rsid w:val="00BE1787"/>
    <w:rsid w:val="00BE2EC5"/>
    <w:rsid w:val="00BE4985"/>
    <w:rsid w:val="00BE5DE0"/>
    <w:rsid w:val="00BE6939"/>
    <w:rsid w:val="00BE701A"/>
    <w:rsid w:val="00BE789F"/>
    <w:rsid w:val="00BE7A5A"/>
    <w:rsid w:val="00BF26EA"/>
    <w:rsid w:val="00BF2983"/>
    <w:rsid w:val="00BF38D6"/>
    <w:rsid w:val="00BF45DF"/>
    <w:rsid w:val="00BF4754"/>
    <w:rsid w:val="00BF4E5E"/>
    <w:rsid w:val="00BF6591"/>
    <w:rsid w:val="00C000A5"/>
    <w:rsid w:val="00C0025B"/>
    <w:rsid w:val="00C00540"/>
    <w:rsid w:val="00C00F01"/>
    <w:rsid w:val="00C0145B"/>
    <w:rsid w:val="00C02051"/>
    <w:rsid w:val="00C0208B"/>
    <w:rsid w:val="00C02803"/>
    <w:rsid w:val="00C03447"/>
    <w:rsid w:val="00C03A82"/>
    <w:rsid w:val="00C03EF4"/>
    <w:rsid w:val="00C04A43"/>
    <w:rsid w:val="00C054FD"/>
    <w:rsid w:val="00C05687"/>
    <w:rsid w:val="00C05A63"/>
    <w:rsid w:val="00C076CB"/>
    <w:rsid w:val="00C10207"/>
    <w:rsid w:val="00C1067D"/>
    <w:rsid w:val="00C10D0B"/>
    <w:rsid w:val="00C11DF1"/>
    <w:rsid w:val="00C15C84"/>
    <w:rsid w:val="00C15FB3"/>
    <w:rsid w:val="00C162FD"/>
    <w:rsid w:val="00C1653C"/>
    <w:rsid w:val="00C16E05"/>
    <w:rsid w:val="00C1736D"/>
    <w:rsid w:val="00C173EA"/>
    <w:rsid w:val="00C2067B"/>
    <w:rsid w:val="00C20BD3"/>
    <w:rsid w:val="00C216F1"/>
    <w:rsid w:val="00C21ABA"/>
    <w:rsid w:val="00C2207C"/>
    <w:rsid w:val="00C22DF9"/>
    <w:rsid w:val="00C23754"/>
    <w:rsid w:val="00C23E09"/>
    <w:rsid w:val="00C23E1F"/>
    <w:rsid w:val="00C26B51"/>
    <w:rsid w:val="00C26E5D"/>
    <w:rsid w:val="00C27478"/>
    <w:rsid w:val="00C3046C"/>
    <w:rsid w:val="00C31ED8"/>
    <w:rsid w:val="00C329D6"/>
    <w:rsid w:val="00C32C31"/>
    <w:rsid w:val="00C332C5"/>
    <w:rsid w:val="00C34ACD"/>
    <w:rsid w:val="00C35915"/>
    <w:rsid w:val="00C35C20"/>
    <w:rsid w:val="00C363AC"/>
    <w:rsid w:val="00C36B1C"/>
    <w:rsid w:val="00C41CC8"/>
    <w:rsid w:val="00C425FA"/>
    <w:rsid w:val="00C42CAD"/>
    <w:rsid w:val="00C42E25"/>
    <w:rsid w:val="00C438B5"/>
    <w:rsid w:val="00C44DC1"/>
    <w:rsid w:val="00C4671D"/>
    <w:rsid w:val="00C46B31"/>
    <w:rsid w:val="00C4793C"/>
    <w:rsid w:val="00C47F8D"/>
    <w:rsid w:val="00C504F1"/>
    <w:rsid w:val="00C50DF5"/>
    <w:rsid w:val="00C51294"/>
    <w:rsid w:val="00C524D6"/>
    <w:rsid w:val="00C53B51"/>
    <w:rsid w:val="00C5453B"/>
    <w:rsid w:val="00C54AD4"/>
    <w:rsid w:val="00C55952"/>
    <w:rsid w:val="00C56041"/>
    <w:rsid w:val="00C56069"/>
    <w:rsid w:val="00C56507"/>
    <w:rsid w:val="00C566C9"/>
    <w:rsid w:val="00C56800"/>
    <w:rsid w:val="00C56F8E"/>
    <w:rsid w:val="00C5789D"/>
    <w:rsid w:val="00C57A77"/>
    <w:rsid w:val="00C60F9B"/>
    <w:rsid w:val="00C61162"/>
    <w:rsid w:val="00C62420"/>
    <w:rsid w:val="00C62614"/>
    <w:rsid w:val="00C63BB4"/>
    <w:rsid w:val="00C651BF"/>
    <w:rsid w:val="00C70789"/>
    <w:rsid w:val="00C70D97"/>
    <w:rsid w:val="00C7131E"/>
    <w:rsid w:val="00C72614"/>
    <w:rsid w:val="00C72C06"/>
    <w:rsid w:val="00C7311E"/>
    <w:rsid w:val="00C73195"/>
    <w:rsid w:val="00C737F8"/>
    <w:rsid w:val="00C74003"/>
    <w:rsid w:val="00C74462"/>
    <w:rsid w:val="00C74A0C"/>
    <w:rsid w:val="00C74A3C"/>
    <w:rsid w:val="00C74FFC"/>
    <w:rsid w:val="00C750B2"/>
    <w:rsid w:val="00C7518B"/>
    <w:rsid w:val="00C75B0A"/>
    <w:rsid w:val="00C75DD2"/>
    <w:rsid w:val="00C76BAD"/>
    <w:rsid w:val="00C7746D"/>
    <w:rsid w:val="00C777BA"/>
    <w:rsid w:val="00C77C8B"/>
    <w:rsid w:val="00C808D7"/>
    <w:rsid w:val="00C80C72"/>
    <w:rsid w:val="00C82446"/>
    <w:rsid w:val="00C8270C"/>
    <w:rsid w:val="00C83E19"/>
    <w:rsid w:val="00C8405C"/>
    <w:rsid w:val="00C85225"/>
    <w:rsid w:val="00C8554E"/>
    <w:rsid w:val="00C856BF"/>
    <w:rsid w:val="00C8599C"/>
    <w:rsid w:val="00C85D83"/>
    <w:rsid w:val="00C90700"/>
    <w:rsid w:val="00C9110F"/>
    <w:rsid w:val="00C913A4"/>
    <w:rsid w:val="00C91A35"/>
    <w:rsid w:val="00C931EE"/>
    <w:rsid w:val="00C934E8"/>
    <w:rsid w:val="00C93910"/>
    <w:rsid w:val="00C93E1C"/>
    <w:rsid w:val="00C949A0"/>
    <w:rsid w:val="00C95A91"/>
    <w:rsid w:val="00C96E2F"/>
    <w:rsid w:val="00C974EB"/>
    <w:rsid w:val="00C9775C"/>
    <w:rsid w:val="00C977E4"/>
    <w:rsid w:val="00CA0BBC"/>
    <w:rsid w:val="00CA1C2A"/>
    <w:rsid w:val="00CA1E65"/>
    <w:rsid w:val="00CA4550"/>
    <w:rsid w:val="00CA4630"/>
    <w:rsid w:val="00CA61C6"/>
    <w:rsid w:val="00CA74FA"/>
    <w:rsid w:val="00CA7726"/>
    <w:rsid w:val="00CB0665"/>
    <w:rsid w:val="00CB0924"/>
    <w:rsid w:val="00CB1111"/>
    <w:rsid w:val="00CB167F"/>
    <w:rsid w:val="00CB337E"/>
    <w:rsid w:val="00CB339B"/>
    <w:rsid w:val="00CB5337"/>
    <w:rsid w:val="00CB6935"/>
    <w:rsid w:val="00CB7B96"/>
    <w:rsid w:val="00CC0943"/>
    <w:rsid w:val="00CC0B70"/>
    <w:rsid w:val="00CC0B76"/>
    <w:rsid w:val="00CC0E55"/>
    <w:rsid w:val="00CC12E9"/>
    <w:rsid w:val="00CC2222"/>
    <w:rsid w:val="00CC32BD"/>
    <w:rsid w:val="00CC374E"/>
    <w:rsid w:val="00CC6DDA"/>
    <w:rsid w:val="00CD0DDB"/>
    <w:rsid w:val="00CD1BD6"/>
    <w:rsid w:val="00CD1EAA"/>
    <w:rsid w:val="00CD2EAD"/>
    <w:rsid w:val="00CD37B0"/>
    <w:rsid w:val="00CD386E"/>
    <w:rsid w:val="00CD497C"/>
    <w:rsid w:val="00CD4D88"/>
    <w:rsid w:val="00CD4E51"/>
    <w:rsid w:val="00CD54FC"/>
    <w:rsid w:val="00CD663F"/>
    <w:rsid w:val="00CD6E38"/>
    <w:rsid w:val="00CD70E9"/>
    <w:rsid w:val="00CE05D9"/>
    <w:rsid w:val="00CE073C"/>
    <w:rsid w:val="00CE151C"/>
    <w:rsid w:val="00CE1A6E"/>
    <w:rsid w:val="00CE1C67"/>
    <w:rsid w:val="00CE213B"/>
    <w:rsid w:val="00CE29BB"/>
    <w:rsid w:val="00CE2FB8"/>
    <w:rsid w:val="00CE3193"/>
    <w:rsid w:val="00CE357E"/>
    <w:rsid w:val="00CE3A69"/>
    <w:rsid w:val="00CE486E"/>
    <w:rsid w:val="00CE5608"/>
    <w:rsid w:val="00CE6448"/>
    <w:rsid w:val="00CE6A0F"/>
    <w:rsid w:val="00CE6A89"/>
    <w:rsid w:val="00CE733E"/>
    <w:rsid w:val="00CE77DD"/>
    <w:rsid w:val="00CF0DE8"/>
    <w:rsid w:val="00CF11F2"/>
    <w:rsid w:val="00CF134F"/>
    <w:rsid w:val="00CF1A2B"/>
    <w:rsid w:val="00CF2648"/>
    <w:rsid w:val="00CF2FC2"/>
    <w:rsid w:val="00CF30FB"/>
    <w:rsid w:val="00CF4138"/>
    <w:rsid w:val="00CF4D7D"/>
    <w:rsid w:val="00CF4FE1"/>
    <w:rsid w:val="00CF658F"/>
    <w:rsid w:val="00CF6721"/>
    <w:rsid w:val="00CF691D"/>
    <w:rsid w:val="00D006F5"/>
    <w:rsid w:val="00D01E39"/>
    <w:rsid w:val="00D05CA5"/>
    <w:rsid w:val="00D06579"/>
    <w:rsid w:val="00D0660D"/>
    <w:rsid w:val="00D06C5E"/>
    <w:rsid w:val="00D0771D"/>
    <w:rsid w:val="00D10846"/>
    <w:rsid w:val="00D1085D"/>
    <w:rsid w:val="00D1090E"/>
    <w:rsid w:val="00D11A2A"/>
    <w:rsid w:val="00D12060"/>
    <w:rsid w:val="00D15ED2"/>
    <w:rsid w:val="00D16AE7"/>
    <w:rsid w:val="00D17798"/>
    <w:rsid w:val="00D17BBC"/>
    <w:rsid w:val="00D17DE7"/>
    <w:rsid w:val="00D17E64"/>
    <w:rsid w:val="00D20A25"/>
    <w:rsid w:val="00D21305"/>
    <w:rsid w:val="00D21312"/>
    <w:rsid w:val="00D217B2"/>
    <w:rsid w:val="00D2188B"/>
    <w:rsid w:val="00D21A6A"/>
    <w:rsid w:val="00D21B06"/>
    <w:rsid w:val="00D23783"/>
    <w:rsid w:val="00D23C70"/>
    <w:rsid w:val="00D23D27"/>
    <w:rsid w:val="00D2469E"/>
    <w:rsid w:val="00D2472C"/>
    <w:rsid w:val="00D26AA6"/>
    <w:rsid w:val="00D2759F"/>
    <w:rsid w:val="00D27FDE"/>
    <w:rsid w:val="00D305A5"/>
    <w:rsid w:val="00D319BF"/>
    <w:rsid w:val="00D32362"/>
    <w:rsid w:val="00D346B6"/>
    <w:rsid w:val="00D3559A"/>
    <w:rsid w:val="00D363CE"/>
    <w:rsid w:val="00D3676F"/>
    <w:rsid w:val="00D36A26"/>
    <w:rsid w:val="00D36B61"/>
    <w:rsid w:val="00D375D2"/>
    <w:rsid w:val="00D4010F"/>
    <w:rsid w:val="00D40278"/>
    <w:rsid w:val="00D40A1D"/>
    <w:rsid w:val="00D40B12"/>
    <w:rsid w:val="00D41EA0"/>
    <w:rsid w:val="00D42030"/>
    <w:rsid w:val="00D421D5"/>
    <w:rsid w:val="00D4256E"/>
    <w:rsid w:val="00D439FC"/>
    <w:rsid w:val="00D44487"/>
    <w:rsid w:val="00D444E7"/>
    <w:rsid w:val="00D46E17"/>
    <w:rsid w:val="00D4705C"/>
    <w:rsid w:val="00D472F8"/>
    <w:rsid w:val="00D479A2"/>
    <w:rsid w:val="00D47C21"/>
    <w:rsid w:val="00D47C65"/>
    <w:rsid w:val="00D47D0E"/>
    <w:rsid w:val="00D5036D"/>
    <w:rsid w:val="00D510CD"/>
    <w:rsid w:val="00D51502"/>
    <w:rsid w:val="00D5181A"/>
    <w:rsid w:val="00D5210F"/>
    <w:rsid w:val="00D529EC"/>
    <w:rsid w:val="00D54C5B"/>
    <w:rsid w:val="00D55ADB"/>
    <w:rsid w:val="00D55F83"/>
    <w:rsid w:val="00D5620A"/>
    <w:rsid w:val="00D57947"/>
    <w:rsid w:val="00D609B0"/>
    <w:rsid w:val="00D60C0D"/>
    <w:rsid w:val="00D60FDD"/>
    <w:rsid w:val="00D6183E"/>
    <w:rsid w:val="00D63559"/>
    <w:rsid w:val="00D63589"/>
    <w:rsid w:val="00D63A60"/>
    <w:rsid w:val="00D6440F"/>
    <w:rsid w:val="00D64FF0"/>
    <w:rsid w:val="00D650B9"/>
    <w:rsid w:val="00D65132"/>
    <w:rsid w:val="00D66658"/>
    <w:rsid w:val="00D67076"/>
    <w:rsid w:val="00D70030"/>
    <w:rsid w:val="00D70564"/>
    <w:rsid w:val="00D71834"/>
    <w:rsid w:val="00D7204A"/>
    <w:rsid w:val="00D72EB7"/>
    <w:rsid w:val="00D765F3"/>
    <w:rsid w:val="00D76FD2"/>
    <w:rsid w:val="00D80414"/>
    <w:rsid w:val="00D80945"/>
    <w:rsid w:val="00D80E4C"/>
    <w:rsid w:val="00D81879"/>
    <w:rsid w:val="00D81A4C"/>
    <w:rsid w:val="00D81BD2"/>
    <w:rsid w:val="00D81DF1"/>
    <w:rsid w:val="00D82062"/>
    <w:rsid w:val="00D82F32"/>
    <w:rsid w:val="00D83D45"/>
    <w:rsid w:val="00D83D56"/>
    <w:rsid w:val="00D84340"/>
    <w:rsid w:val="00D8464B"/>
    <w:rsid w:val="00D854E8"/>
    <w:rsid w:val="00D86D19"/>
    <w:rsid w:val="00D87C16"/>
    <w:rsid w:val="00D91F7C"/>
    <w:rsid w:val="00D94AB5"/>
    <w:rsid w:val="00D96AF9"/>
    <w:rsid w:val="00D97005"/>
    <w:rsid w:val="00D97385"/>
    <w:rsid w:val="00D97841"/>
    <w:rsid w:val="00DA1D0C"/>
    <w:rsid w:val="00DA228E"/>
    <w:rsid w:val="00DA4079"/>
    <w:rsid w:val="00DA5BCE"/>
    <w:rsid w:val="00DA6205"/>
    <w:rsid w:val="00DA7519"/>
    <w:rsid w:val="00DA7AF4"/>
    <w:rsid w:val="00DA7BD8"/>
    <w:rsid w:val="00DB01A6"/>
    <w:rsid w:val="00DB02D9"/>
    <w:rsid w:val="00DB0D01"/>
    <w:rsid w:val="00DB16F1"/>
    <w:rsid w:val="00DB17B2"/>
    <w:rsid w:val="00DB5D03"/>
    <w:rsid w:val="00DB6336"/>
    <w:rsid w:val="00DB73B4"/>
    <w:rsid w:val="00DB7A16"/>
    <w:rsid w:val="00DC0F88"/>
    <w:rsid w:val="00DC1B4B"/>
    <w:rsid w:val="00DC21B9"/>
    <w:rsid w:val="00DC2633"/>
    <w:rsid w:val="00DC2A4C"/>
    <w:rsid w:val="00DC315A"/>
    <w:rsid w:val="00DC3605"/>
    <w:rsid w:val="00DC3D6F"/>
    <w:rsid w:val="00DC4FEB"/>
    <w:rsid w:val="00DC54A8"/>
    <w:rsid w:val="00DC5F1E"/>
    <w:rsid w:val="00DC5F9E"/>
    <w:rsid w:val="00DC656D"/>
    <w:rsid w:val="00DC67D6"/>
    <w:rsid w:val="00DC683F"/>
    <w:rsid w:val="00DC70D5"/>
    <w:rsid w:val="00DC772F"/>
    <w:rsid w:val="00DC7BD8"/>
    <w:rsid w:val="00DC7CB9"/>
    <w:rsid w:val="00DD0F56"/>
    <w:rsid w:val="00DD1F17"/>
    <w:rsid w:val="00DD2E86"/>
    <w:rsid w:val="00DD3C24"/>
    <w:rsid w:val="00DD4A5B"/>
    <w:rsid w:val="00DD4B97"/>
    <w:rsid w:val="00DD50B4"/>
    <w:rsid w:val="00DD53F7"/>
    <w:rsid w:val="00DD5D30"/>
    <w:rsid w:val="00DD654A"/>
    <w:rsid w:val="00DD73F8"/>
    <w:rsid w:val="00DE0BBB"/>
    <w:rsid w:val="00DE0BED"/>
    <w:rsid w:val="00DE0C27"/>
    <w:rsid w:val="00DE193A"/>
    <w:rsid w:val="00DE2209"/>
    <w:rsid w:val="00DE2C80"/>
    <w:rsid w:val="00DE3236"/>
    <w:rsid w:val="00DE3421"/>
    <w:rsid w:val="00DE345E"/>
    <w:rsid w:val="00DE36A9"/>
    <w:rsid w:val="00DE4874"/>
    <w:rsid w:val="00DE51F1"/>
    <w:rsid w:val="00DE5274"/>
    <w:rsid w:val="00DE56E8"/>
    <w:rsid w:val="00DE5D45"/>
    <w:rsid w:val="00DE6565"/>
    <w:rsid w:val="00DE6BB9"/>
    <w:rsid w:val="00DE7A20"/>
    <w:rsid w:val="00DF05E0"/>
    <w:rsid w:val="00DF3518"/>
    <w:rsid w:val="00DF45D5"/>
    <w:rsid w:val="00DF55F1"/>
    <w:rsid w:val="00DF60B2"/>
    <w:rsid w:val="00DF6207"/>
    <w:rsid w:val="00DF642C"/>
    <w:rsid w:val="00DF686F"/>
    <w:rsid w:val="00DF6FE7"/>
    <w:rsid w:val="00DF7B17"/>
    <w:rsid w:val="00DF7CD9"/>
    <w:rsid w:val="00DF7E2C"/>
    <w:rsid w:val="00E00007"/>
    <w:rsid w:val="00E00D21"/>
    <w:rsid w:val="00E00E83"/>
    <w:rsid w:val="00E0327A"/>
    <w:rsid w:val="00E0362E"/>
    <w:rsid w:val="00E0407D"/>
    <w:rsid w:val="00E04896"/>
    <w:rsid w:val="00E05411"/>
    <w:rsid w:val="00E05B12"/>
    <w:rsid w:val="00E05CDC"/>
    <w:rsid w:val="00E066C9"/>
    <w:rsid w:val="00E07667"/>
    <w:rsid w:val="00E108C7"/>
    <w:rsid w:val="00E111AB"/>
    <w:rsid w:val="00E115D9"/>
    <w:rsid w:val="00E11F39"/>
    <w:rsid w:val="00E12086"/>
    <w:rsid w:val="00E12A09"/>
    <w:rsid w:val="00E141C3"/>
    <w:rsid w:val="00E1509B"/>
    <w:rsid w:val="00E150A2"/>
    <w:rsid w:val="00E150BB"/>
    <w:rsid w:val="00E168CE"/>
    <w:rsid w:val="00E169D1"/>
    <w:rsid w:val="00E16E01"/>
    <w:rsid w:val="00E171CA"/>
    <w:rsid w:val="00E20A5F"/>
    <w:rsid w:val="00E20B66"/>
    <w:rsid w:val="00E2345D"/>
    <w:rsid w:val="00E235DC"/>
    <w:rsid w:val="00E242F4"/>
    <w:rsid w:val="00E24397"/>
    <w:rsid w:val="00E249A2"/>
    <w:rsid w:val="00E24EF5"/>
    <w:rsid w:val="00E24F7E"/>
    <w:rsid w:val="00E2526D"/>
    <w:rsid w:val="00E25664"/>
    <w:rsid w:val="00E257FD"/>
    <w:rsid w:val="00E265A3"/>
    <w:rsid w:val="00E270D7"/>
    <w:rsid w:val="00E27488"/>
    <w:rsid w:val="00E31507"/>
    <w:rsid w:val="00E31A5C"/>
    <w:rsid w:val="00E325F1"/>
    <w:rsid w:val="00E32CF5"/>
    <w:rsid w:val="00E33799"/>
    <w:rsid w:val="00E33953"/>
    <w:rsid w:val="00E34569"/>
    <w:rsid w:val="00E34EF6"/>
    <w:rsid w:val="00E35135"/>
    <w:rsid w:val="00E35172"/>
    <w:rsid w:val="00E35302"/>
    <w:rsid w:val="00E36A5A"/>
    <w:rsid w:val="00E40D79"/>
    <w:rsid w:val="00E411B0"/>
    <w:rsid w:val="00E415B2"/>
    <w:rsid w:val="00E41D3C"/>
    <w:rsid w:val="00E41D42"/>
    <w:rsid w:val="00E43D30"/>
    <w:rsid w:val="00E4407E"/>
    <w:rsid w:val="00E44136"/>
    <w:rsid w:val="00E44E4A"/>
    <w:rsid w:val="00E45AC7"/>
    <w:rsid w:val="00E46DC5"/>
    <w:rsid w:val="00E4722D"/>
    <w:rsid w:val="00E47A21"/>
    <w:rsid w:val="00E5019E"/>
    <w:rsid w:val="00E50743"/>
    <w:rsid w:val="00E50966"/>
    <w:rsid w:val="00E5164C"/>
    <w:rsid w:val="00E52853"/>
    <w:rsid w:val="00E52868"/>
    <w:rsid w:val="00E52876"/>
    <w:rsid w:val="00E52B9D"/>
    <w:rsid w:val="00E530FD"/>
    <w:rsid w:val="00E53233"/>
    <w:rsid w:val="00E5343E"/>
    <w:rsid w:val="00E535E3"/>
    <w:rsid w:val="00E53C11"/>
    <w:rsid w:val="00E541CB"/>
    <w:rsid w:val="00E5489A"/>
    <w:rsid w:val="00E54F7E"/>
    <w:rsid w:val="00E55178"/>
    <w:rsid w:val="00E55EEF"/>
    <w:rsid w:val="00E56813"/>
    <w:rsid w:val="00E56E19"/>
    <w:rsid w:val="00E56F3C"/>
    <w:rsid w:val="00E60354"/>
    <w:rsid w:val="00E61B53"/>
    <w:rsid w:val="00E62666"/>
    <w:rsid w:val="00E6293D"/>
    <w:rsid w:val="00E62C5A"/>
    <w:rsid w:val="00E62F27"/>
    <w:rsid w:val="00E63223"/>
    <w:rsid w:val="00E632C1"/>
    <w:rsid w:val="00E6352A"/>
    <w:rsid w:val="00E639D6"/>
    <w:rsid w:val="00E63D94"/>
    <w:rsid w:val="00E64288"/>
    <w:rsid w:val="00E6572A"/>
    <w:rsid w:val="00E65743"/>
    <w:rsid w:val="00E65D66"/>
    <w:rsid w:val="00E66865"/>
    <w:rsid w:val="00E668C9"/>
    <w:rsid w:val="00E66E65"/>
    <w:rsid w:val="00E67D21"/>
    <w:rsid w:val="00E7067C"/>
    <w:rsid w:val="00E7068B"/>
    <w:rsid w:val="00E70726"/>
    <w:rsid w:val="00E70A14"/>
    <w:rsid w:val="00E71115"/>
    <w:rsid w:val="00E719C9"/>
    <w:rsid w:val="00E721B5"/>
    <w:rsid w:val="00E72628"/>
    <w:rsid w:val="00E72B18"/>
    <w:rsid w:val="00E72E2F"/>
    <w:rsid w:val="00E735F0"/>
    <w:rsid w:val="00E73A00"/>
    <w:rsid w:val="00E73E28"/>
    <w:rsid w:val="00E74286"/>
    <w:rsid w:val="00E744DA"/>
    <w:rsid w:val="00E74A96"/>
    <w:rsid w:val="00E7569C"/>
    <w:rsid w:val="00E75CFA"/>
    <w:rsid w:val="00E76682"/>
    <w:rsid w:val="00E76916"/>
    <w:rsid w:val="00E776E3"/>
    <w:rsid w:val="00E80229"/>
    <w:rsid w:val="00E81104"/>
    <w:rsid w:val="00E812E7"/>
    <w:rsid w:val="00E81BE7"/>
    <w:rsid w:val="00E8254D"/>
    <w:rsid w:val="00E85A9D"/>
    <w:rsid w:val="00E85B98"/>
    <w:rsid w:val="00E8634F"/>
    <w:rsid w:val="00E8690E"/>
    <w:rsid w:val="00E87264"/>
    <w:rsid w:val="00E87AF3"/>
    <w:rsid w:val="00E9099A"/>
    <w:rsid w:val="00E90A1A"/>
    <w:rsid w:val="00E91812"/>
    <w:rsid w:val="00E91AAC"/>
    <w:rsid w:val="00E92269"/>
    <w:rsid w:val="00E92556"/>
    <w:rsid w:val="00E9270F"/>
    <w:rsid w:val="00E931BF"/>
    <w:rsid w:val="00E9339D"/>
    <w:rsid w:val="00E93510"/>
    <w:rsid w:val="00E94BD4"/>
    <w:rsid w:val="00E94DF1"/>
    <w:rsid w:val="00E95365"/>
    <w:rsid w:val="00E95694"/>
    <w:rsid w:val="00E957C4"/>
    <w:rsid w:val="00E95BA3"/>
    <w:rsid w:val="00EA0D2E"/>
    <w:rsid w:val="00EA35DB"/>
    <w:rsid w:val="00EA44FA"/>
    <w:rsid w:val="00EA4879"/>
    <w:rsid w:val="00EA639D"/>
    <w:rsid w:val="00EA684F"/>
    <w:rsid w:val="00EA6A86"/>
    <w:rsid w:val="00EA6B40"/>
    <w:rsid w:val="00EB0360"/>
    <w:rsid w:val="00EB07B4"/>
    <w:rsid w:val="00EB17C6"/>
    <w:rsid w:val="00EB434C"/>
    <w:rsid w:val="00EB4B98"/>
    <w:rsid w:val="00EB4E93"/>
    <w:rsid w:val="00EB5185"/>
    <w:rsid w:val="00EB7410"/>
    <w:rsid w:val="00EB75D0"/>
    <w:rsid w:val="00EB7C8C"/>
    <w:rsid w:val="00EC0C18"/>
    <w:rsid w:val="00EC1243"/>
    <w:rsid w:val="00EC160B"/>
    <w:rsid w:val="00EC1C75"/>
    <w:rsid w:val="00EC2B35"/>
    <w:rsid w:val="00EC2F70"/>
    <w:rsid w:val="00EC32D6"/>
    <w:rsid w:val="00EC4773"/>
    <w:rsid w:val="00EC5143"/>
    <w:rsid w:val="00EC6A43"/>
    <w:rsid w:val="00EC7FBF"/>
    <w:rsid w:val="00ED0239"/>
    <w:rsid w:val="00ED0506"/>
    <w:rsid w:val="00ED1102"/>
    <w:rsid w:val="00ED180E"/>
    <w:rsid w:val="00ED1A95"/>
    <w:rsid w:val="00ED1D48"/>
    <w:rsid w:val="00ED1F6B"/>
    <w:rsid w:val="00ED27E6"/>
    <w:rsid w:val="00ED281E"/>
    <w:rsid w:val="00ED38F4"/>
    <w:rsid w:val="00ED3B1B"/>
    <w:rsid w:val="00ED3D21"/>
    <w:rsid w:val="00ED41FA"/>
    <w:rsid w:val="00ED61B6"/>
    <w:rsid w:val="00ED6B1A"/>
    <w:rsid w:val="00ED7081"/>
    <w:rsid w:val="00ED7824"/>
    <w:rsid w:val="00ED7B28"/>
    <w:rsid w:val="00EE018D"/>
    <w:rsid w:val="00EE17D3"/>
    <w:rsid w:val="00EE23D5"/>
    <w:rsid w:val="00EE2FAD"/>
    <w:rsid w:val="00EE356A"/>
    <w:rsid w:val="00EE410C"/>
    <w:rsid w:val="00EE4157"/>
    <w:rsid w:val="00EE4747"/>
    <w:rsid w:val="00EE4940"/>
    <w:rsid w:val="00EE4B0B"/>
    <w:rsid w:val="00EE4EB8"/>
    <w:rsid w:val="00EE5773"/>
    <w:rsid w:val="00EE745A"/>
    <w:rsid w:val="00EF0613"/>
    <w:rsid w:val="00EF0947"/>
    <w:rsid w:val="00EF1F4D"/>
    <w:rsid w:val="00EF24D8"/>
    <w:rsid w:val="00EF2EEC"/>
    <w:rsid w:val="00EF318F"/>
    <w:rsid w:val="00EF42FF"/>
    <w:rsid w:val="00EF46BE"/>
    <w:rsid w:val="00EF4A44"/>
    <w:rsid w:val="00EF5ED3"/>
    <w:rsid w:val="00EF6277"/>
    <w:rsid w:val="00EF6C8F"/>
    <w:rsid w:val="00F01B62"/>
    <w:rsid w:val="00F01B89"/>
    <w:rsid w:val="00F01C04"/>
    <w:rsid w:val="00F02825"/>
    <w:rsid w:val="00F03B5A"/>
    <w:rsid w:val="00F0412F"/>
    <w:rsid w:val="00F045F2"/>
    <w:rsid w:val="00F05CA9"/>
    <w:rsid w:val="00F06E0B"/>
    <w:rsid w:val="00F10177"/>
    <w:rsid w:val="00F120B2"/>
    <w:rsid w:val="00F12DB4"/>
    <w:rsid w:val="00F1444F"/>
    <w:rsid w:val="00F14A9B"/>
    <w:rsid w:val="00F14B5A"/>
    <w:rsid w:val="00F1547F"/>
    <w:rsid w:val="00F158E3"/>
    <w:rsid w:val="00F179CE"/>
    <w:rsid w:val="00F17AA1"/>
    <w:rsid w:val="00F17D12"/>
    <w:rsid w:val="00F17EFA"/>
    <w:rsid w:val="00F20E68"/>
    <w:rsid w:val="00F21533"/>
    <w:rsid w:val="00F21908"/>
    <w:rsid w:val="00F21C22"/>
    <w:rsid w:val="00F23132"/>
    <w:rsid w:val="00F238A4"/>
    <w:rsid w:val="00F238C7"/>
    <w:rsid w:val="00F248B3"/>
    <w:rsid w:val="00F2497B"/>
    <w:rsid w:val="00F24A4F"/>
    <w:rsid w:val="00F24B0C"/>
    <w:rsid w:val="00F24C51"/>
    <w:rsid w:val="00F24F1C"/>
    <w:rsid w:val="00F272C0"/>
    <w:rsid w:val="00F27DF5"/>
    <w:rsid w:val="00F301BC"/>
    <w:rsid w:val="00F305A1"/>
    <w:rsid w:val="00F30751"/>
    <w:rsid w:val="00F31991"/>
    <w:rsid w:val="00F31994"/>
    <w:rsid w:val="00F32C82"/>
    <w:rsid w:val="00F3332F"/>
    <w:rsid w:val="00F3467E"/>
    <w:rsid w:val="00F34FE8"/>
    <w:rsid w:val="00F3708E"/>
    <w:rsid w:val="00F37799"/>
    <w:rsid w:val="00F37A89"/>
    <w:rsid w:val="00F37FD5"/>
    <w:rsid w:val="00F4055C"/>
    <w:rsid w:val="00F418C2"/>
    <w:rsid w:val="00F426DA"/>
    <w:rsid w:val="00F4282A"/>
    <w:rsid w:val="00F44B34"/>
    <w:rsid w:val="00F4519F"/>
    <w:rsid w:val="00F4529F"/>
    <w:rsid w:val="00F45351"/>
    <w:rsid w:val="00F465EA"/>
    <w:rsid w:val="00F4673C"/>
    <w:rsid w:val="00F471AA"/>
    <w:rsid w:val="00F47D39"/>
    <w:rsid w:val="00F51205"/>
    <w:rsid w:val="00F518FE"/>
    <w:rsid w:val="00F519F8"/>
    <w:rsid w:val="00F51B10"/>
    <w:rsid w:val="00F5369D"/>
    <w:rsid w:val="00F53FF8"/>
    <w:rsid w:val="00F547BB"/>
    <w:rsid w:val="00F565E0"/>
    <w:rsid w:val="00F56727"/>
    <w:rsid w:val="00F568B0"/>
    <w:rsid w:val="00F56A56"/>
    <w:rsid w:val="00F57296"/>
    <w:rsid w:val="00F577C4"/>
    <w:rsid w:val="00F579F9"/>
    <w:rsid w:val="00F57CAD"/>
    <w:rsid w:val="00F57E3D"/>
    <w:rsid w:val="00F60C76"/>
    <w:rsid w:val="00F639F1"/>
    <w:rsid w:val="00F63CC9"/>
    <w:rsid w:val="00F6445B"/>
    <w:rsid w:val="00F645E6"/>
    <w:rsid w:val="00F66BDC"/>
    <w:rsid w:val="00F66C48"/>
    <w:rsid w:val="00F672F3"/>
    <w:rsid w:val="00F70BCB"/>
    <w:rsid w:val="00F70E1A"/>
    <w:rsid w:val="00F72A93"/>
    <w:rsid w:val="00F745EB"/>
    <w:rsid w:val="00F7539B"/>
    <w:rsid w:val="00F760AA"/>
    <w:rsid w:val="00F761E4"/>
    <w:rsid w:val="00F766FC"/>
    <w:rsid w:val="00F7694F"/>
    <w:rsid w:val="00F77387"/>
    <w:rsid w:val="00F77537"/>
    <w:rsid w:val="00F80A0D"/>
    <w:rsid w:val="00F81A1B"/>
    <w:rsid w:val="00F81CE0"/>
    <w:rsid w:val="00F84636"/>
    <w:rsid w:val="00F8470E"/>
    <w:rsid w:val="00F8499D"/>
    <w:rsid w:val="00F84A3D"/>
    <w:rsid w:val="00F84DD4"/>
    <w:rsid w:val="00F85EDD"/>
    <w:rsid w:val="00F86CA3"/>
    <w:rsid w:val="00F87640"/>
    <w:rsid w:val="00F90587"/>
    <w:rsid w:val="00F93266"/>
    <w:rsid w:val="00F93EB8"/>
    <w:rsid w:val="00F95004"/>
    <w:rsid w:val="00F959AD"/>
    <w:rsid w:val="00F95EAC"/>
    <w:rsid w:val="00F9632D"/>
    <w:rsid w:val="00F97143"/>
    <w:rsid w:val="00F97AD4"/>
    <w:rsid w:val="00FA0146"/>
    <w:rsid w:val="00FA0607"/>
    <w:rsid w:val="00FA0621"/>
    <w:rsid w:val="00FA0B6E"/>
    <w:rsid w:val="00FA0C58"/>
    <w:rsid w:val="00FA0E2E"/>
    <w:rsid w:val="00FA0FF0"/>
    <w:rsid w:val="00FA12CC"/>
    <w:rsid w:val="00FA136D"/>
    <w:rsid w:val="00FA1854"/>
    <w:rsid w:val="00FA18BD"/>
    <w:rsid w:val="00FA1B8E"/>
    <w:rsid w:val="00FA339E"/>
    <w:rsid w:val="00FA35D3"/>
    <w:rsid w:val="00FA44F1"/>
    <w:rsid w:val="00FA629A"/>
    <w:rsid w:val="00FA6464"/>
    <w:rsid w:val="00FA73DD"/>
    <w:rsid w:val="00FA796E"/>
    <w:rsid w:val="00FA7A1B"/>
    <w:rsid w:val="00FB0028"/>
    <w:rsid w:val="00FB00EB"/>
    <w:rsid w:val="00FB0324"/>
    <w:rsid w:val="00FB06B3"/>
    <w:rsid w:val="00FB0E65"/>
    <w:rsid w:val="00FB183D"/>
    <w:rsid w:val="00FB19B5"/>
    <w:rsid w:val="00FB1ABF"/>
    <w:rsid w:val="00FB1E25"/>
    <w:rsid w:val="00FB35D9"/>
    <w:rsid w:val="00FB3D31"/>
    <w:rsid w:val="00FB3D93"/>
    <w:rsid w:val="00FB3E62"/>
    <w:rsid w:val="00FB407D"/>
    <w:rsid w:val="00FB56AB"/>
    <w:rsid w:val="00FB5A9E"/>
    <w:rsid w:val="00FB5EC7"/>
    <w:rsid w:val="00FB6838"/>
    <w:rsid w:val="00FB699F"/>
    <w:rsid w:val="00FB6B7B"/>
    <w:rsid w:val="00FB6FCC"/>
    <w:rsid w:val="00FB70F2"/>
    <w:rsid w:val="00FB7389"/>
    <w:rsid w:val="00FC09A5"/>
    <w:rsid w:val="00FC200D"/>
    <w:rsid w:val="00FC2A7E"/>
    <w:rsid w:val="00FC336C"/>
    <w:rsid w:val="00FC37EC"/>
    <w:rsid w:val="00FC404F"/>
    <w:rsid w:val="00FC4A6D"/>
    <w:rsid w:val="00FC5733"/>
    <w:rsid w:val="00FC61F1"/>
    <w:rsid w:val="00FC6616"/>
    <w:rsid w:val="00FD0767"/>
    <w:rsid w:val="00FD1027"/>
    <w:rsid w:val="00FD1F08"/>
    <w:rsid w:val="00FD1F57"/>
    <w:rsid w:val="00FD1FAC"/>
    <w:rsid w:val="00FD22C4"/>
    <w:rsid w:val="00FD31E6"/>
    <w:rsid w:val="00FD456C"/>
    <w:rsid w:val="00FD4F18"/>
    <w:rsid w:val="00FD62F9"/>
    <w:rsid w:val="00FD64E4"/>
    <w:rsid w:val="00FD7083"/>
    <w:rsid w:val="00FD798E"/>
    <w:rsid w:val="00FE0C6C"/>
    <w:rsid w:val="00FE15F1"/>
    <w:rsid w:val="00FE1960"/>
    <w:rsid w:val="00FE1DE0"/>
    <w:rsid w:val="00FE22EA"/>
    <w:rsid w:val="00FE3E8C"/>
    <w:rsid w:val="00FE4105"/>
    <w:rsid w:val="00FE45CE"/>
    <w:rsid w:val="00FE4723"/>
    <w:rsid w:val="00FE4923"/>
    <w:rsid w:val="00FE7A12"/>
    <w:rsid w:val="00FE7EC0"/>
    <w:rsid w:val="00FF12E8"/>
    <w:rsid w:val="00FF1F7B"/>
    <w:rsid w:val="00FF27ED"/>
    <w:rsid w:val="00FF302A"/>
    <w:rsid w:val="00FF384E"/>
    <w:rsid w:val="00FF3EC1"/>
    <w:rsid w:val="00FF45A5"/>
    <w:rsid w:val="00FF5700"/>
    <w:rsid w:val="00FF5D43"/>
    <w:rsid w:val="00FF60F2"/>
    <w:rsid w:val="00FF6EF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8BA0C7-D09C-4E15-91A6-CF2F5630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13FB"/>
    <w:rPr>
      <w:sz w:val="28"/>
      <w:lang w:val="en-AU" w:eastAsia="en-US"/>
    </w:rPr>
  </w:style>
  <w:style w:type="paragraph" w:styleId="1">
    <w:name w:val="heading 1"/>
    <w:basedOn w:val="a0"/>
    <w:next w:val="a0"/>
    <w:link w:val="10"/>
    <w:uiPriority w:val="9"/>
    <w:qFormat/>
    <w:rsid w:val="0076647C"/>
    <w:pPr>
      <w:keepNext/>
      <w:tabs>
        <w:tab w:val="num" w:pos="1080"/>
      </w:tabs>
      <w:spacing w:line="360" w:lineRule="auto"/>
      <w:ind w:left="720"/>
      <w:jc w:val="center"/>
      <w:outlineLvl w:val="0"/>
    </w:pPr>
    <w:rPr>
      <w:b/>
      <w:lang w:val="bg-BG"/>
    </w:rPr>
  </w:style>
  <w:style w:type="paragraph" w:styleId="2">
    <w:name w:val="heading 2"/>
    <w:basedOn w:val="a0"/>
    <w:next w:val="a0"/>
    <w:link w:val="20"/>
    <w:uiPriority w:val="9"/>
    <w:qFormat/>
    <w:rsid w:val="0076647C"/>
    <w:pPr>
      <w:keepNext/>
      <w:ind w:firstLine="720"/>
      <w:jc w:val="both"/>
      <w:outlineLvl w:val="1"/>
    </w:pPr>
    <w:rPr>
      <w:b/>
      <w:sz w:val="24"/>
      <w:lang w:val="en-GB"/>
    </w:rPr>
  </w:style>
  <w:style w:type="paragraph" w:styleId="3">
    <w:name w:val="heading 3"/>
    <w:basedOn w:val="a0"/>
    <w:next w:val="a0"/>
    <w:link w:val="30"/>
    <w:uiPriority w:val="9"/>
    <w:qFormat/>
    <w:rsid w:val="0076647C"/>
    <w:pPr>
      <w:keepNext/>
      <w:spacing w:line="360" w:lineRule="auto"/>
      <w:jc w:val="center"/>
      <w:outlineLvl w:val="2"/>
    </w:pPr>
    <w:rPr>
      <w:lang w:val="bg-BG"/>
    </w:rPr>
  </w:style>
  <w:style w:type="paragraph" w:styleId="4">
    <w:name w:val="heading 4"/>
    <w:basedOn w:val="a0"/>
    <w:next w:val="a0"/>
    <w:link w:val="40"/>
    <w:uiPriority w:val="9"/>
    <w:qFormat/>
    <w:rsid w:val="0076647C"/>
    <w:pPr>
      <w:keepNext/>
      <w:jc w:val="both"/>
      <w:outlineLvl w:val="3"/>
    </w:pPr>
    <w:rPr>
      <w:snapToGrid w:val="0"/>
      <w:color w:val="000000"/>
      <w:sz w:val="24"/>
      <w:lang w:val="bg-BG"/>
    </w:rPr>
  </w:style>
  <w:style w:type="paragraph" w:styleId="5">
    <w:name w:val="heading 5"/>
    <w:basedOn w:val="a0"/>
    <w:next w:val="a0"/>
    <w:link w:val="50"/>
    <w:uiPriority w:val="9"/>
    <w:qFormat/>
    <w:rsid w:val="0076647C"/>
    <w:pPr>
      <w:keepNext/>
      <w:spacing w:line="360" w:lineRule="auto"/>
      <w:jc w:val="both"/>
      <w:outlineLvl w:val="4"/>
    </w:pPr>
    <w:rPr>
      <w:b/>
      <w:lang w:val="bg-BG"/>
    </w:rPr>
  </w:style>
  <w:style w:type="paragraph" w:styleId="6">
    <w:name w:val="heading 6"/>
    <w:basedOn w:val="a0"/>
    <w:next w:val="a0"/>
    <w:link w:val="60"/>
    <w:uiPriority w:val="9"/>
    <w:qFormat/>
    <w:rsid w:val="0076647C"/>
    <w:pPr>
      <w:spacing w:before="240" w:after="60"/>
      <w:outlineLvl w:val="5"/>
    </w:pPr>
    <w:rPr>
      <w:b/>
      <w:sz w:val="22"/>
      <w:lang w:val="en-GB"/>
    </w:rPr>
  </w:style>
  <w:style w:type="paragraph" w:styleId="7">
    <w:name w:val="heading 7"/>
    <w:basedOn w:val="a0"/>
    <w:next w:val="a0"/>
    <w:link w:val="70"/>
    <w:uiPriority w:val="9"/>
    <w:qFormat/>
    <w:rsid w:val="0076647C"/>
    <w:pPr>
      <w:keepNext/>
      <w:pBdr>
        <w:bottom w:val="single" w:sz="6" w:space="1" w:color="auto"/>
      </w:pBdr>
      <w:shd w:val="pct12" w:color="auto" w:fill="auto"/>
      <w:spacing w:line="360" w:lineRule="auto"/>
      <w:jc w:val="center"/>
      <w:outlineLvl w:val="6"/>
    </w:pPr>
    <w:rPr>
      <w:b/>
      <w:lang w:val="bg-BG"/>
    </w:rPr>
  </w:style>
  <w:style w:type="paragraph" w:styleId="8">
    <w:name w:val="heading 8"/>
    <w:basedOn w:val="a0"/>
    <w:next w:val="a0"/>
    <w:link w:val="80"/>
    <w:uiPriority w:val="9"/>
    <w:qFormat/>
    <w:rsid w:val="0076647C"/>
    <w:pPr>
      <w:keepNext/>
      <w:outlineLvl w:val="7"/>
    </w:pPr>
    <w:rPr>
      <w:b/>
      <w:snapToGrid w:val="0"/>
      <w:lang w:val="ru-RU"/>
    </w:rPr>
  </w:style>
  <w:style w:type="paragraph" w:styleId="9">
    <w:name w:val="heading 9"/>
    <w:basedOn w:val="a0"/>
    <w:next w:val="a0"/>
    <w:link w:val="90"/>
    <w:uiPriority w:val="9"/>
    <w:qFormat/>
    <w:rsid w:val="0076647C"/>
    <w:pPr>
      <w:keepNext/>
      <w:spacing w:line="360" w:lineRule="auto"/>
      <w:jc w:val="center"/>
      <w:outlineLvl w:val="8"/>
    </w:pPr>
    <w:rPr>
      <w:b/>
      <w:lang w:val="bg-BG"/>
    </w:rPr>
  </w:style>
  <w:style w:type="character" w:default="1" w:styleId="a1">
    <w:name w:val="Default Paragraph Font"/>
    <w:aliases w:val=" Знак Знак12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76647C"/>
    <w:rPr>
      <w:b/>
      <w:sz w:val="28"/>
      <w:lang w:eastAsia="en-US"/>
    </w:rPr>
  </w:style>
  <w:style w:type="character" w:customStyle="1" w:styleId="20">
    <w:name w:val="Заглавие 2 Знак"/>
    <w:link w:val="2"/>
    <w:uiPriority w:val="9"/>
    <w:rsid w:val="0076647C"/>
    <w:rPr>
      <w:b/>
      <w:sz w:val="24"/>
      <w:lang w:val="en-GB" w:eastAsia="en-US"/>
    </w:rPr>
  </w:style>
  <w:style w:type="character" w:customStyle="1" w:styleId="30">
    <w:name w:val="Заглавие 3 Знак"/>
    <w:link w:val="3"/>
    <w:rsid w:val="0076647C"/>
    <w:rPr>
      <w:sz w:val="28"/>
      <w:lang w:eastAsia="en-US"/>
    </w:rPr>
  </w:style>
  <w:style w:type="character" w:customStyle="1" w:styleId="40">
    <w:name w:val="Заглавие 4 Знак"/>
    <w:link w:val="4"/>
    <w:uiPriority w:val="9"/>
    <w:rsid w:val="0076647C"/>
    <w:rPr>
      <w:snapToGrid w:val="0"/>
      <w:color w:val="000000"/>
      <w:sz w:val="24"/>
      <w:lang w:eastAsia="en-US"/>
    </w:rPr>
  </w:style>
  <w:style w:type="character" w:customStyle="1" w:styleId="50">
    <w:name w:val="Заглавие 5 Знак"/>
    <w:link w:val="5"/>
    <w:uiPriority w:val="9"/>
    <w:rsid w:val="0076647C"/>
    <w:rPr>
      <w:b/>
      <w:sz w:val="28"/>
      <w:lang w:eastAsia="en-US"/>
    </w:rPr>
  </w:style>
  <w:style w:type="character" w:customStyle="1" w:styleId="60">
    <w:name w:val="Заглавие 6 Знак"/>
    <w:link w:val="6"/>
    <w:uiPriority w:val="9"/>
    <w:rsid w:val="0076647C"/>
    <w:rPr>
      <w:b/>
      <w:sz w:val="22"/>
      <w:lang w:val="en-GB" w:eastAsia="en-US"/>
    </w:rPr>
  </w:style>
  <w:style w:type="character" w:customStyle="1" w:styleId="70">
    <w:name w:val="Заглавие 7 Знак"/>
    <w:link w:val="7"/>
    <w:uiPriority w:val="9"/>
    <w:rsid w:val="0076647C"/>
    <w:rPr>
      <w:b/>
      <w:sz w:val="28"/>
      <w:shd w:val="pct12" w:color="auto" w:fill="auto"/>
      <w:lang w:eastAsia="en-US"/>
    </w:rPr>
  </w:style>
  <w:style w:type="character" w:customStyle="1" w:styleId="80">
    <w:name w:val="Заглавие 8 Знак"/>
    <w:link w:val="8"/>
    <w:uiPriority w:val="9"/>
    <w:rsid w:val="0076647C"/>
    <w:rPr>
      <w:b/>
      <w:snapToGrid w:val="0"/>
      <w:sz w:val="28"/>
      <w:lang w:val="ru-RU" w:eastAsia="en-US"/>
    </w:rPr>
  </w:style>
  <w:style w:type="character" w:customStyle="1" w:styleId="90">
    <w:name w:val="Заглавие 9 Знак"/>
    <w:link w:val="9"/>
    <w:uiPriority w:val="9"/>
    <w:rsid w:val="0076647C"/>
    <w:rPr>
      <w:b/>
      <w:sz w:val="28"/>
      <w:lang w:eastAsia="en-US"/>
    </w:rPr>
  </w:style>
  <w:style w:type="paragraph" w:styleId="a4">
    <w:name w:val="Title"/>
    <w:basedOn w:val="a0"/>
    <w:link w:val="a5"/>
    <w:uiPriority w:val="10"/>
    <w:qFormat/>
    <w:rsid w:val="0076647C"/>
    <w:pPr>
      <w:jc w:val="center"/>
    </w:pPr>
    <w:rPr>
      <w:lang w:val="bg-BG"/>
    </w:rPr>
  </w:style>
  <w:style w:type="character" w:customStyle="1" w:styleId="a5">
    <w:name w:val="Заглавие Знак"/>
    <w:link w:val="a4"/>
    <w:uiPriority w:val="10"/>
    <w:rsid w:val="0076647C"/>
    <w:rPr>
      <w:sz w:val="28"/>
      <w:lang w:eastAsia="en-US"/>
    </w:rPr>
  </w:style>
  <w:style w:type="paragraph" w:styleId="a6">
    <w:name w:val="Subtitle"/>
    <w:basedOn w:val="a0"/>
    <w:link w:val="a7"/>
    <w:qFormat/>
    <w:rsid w:val="0076647C"/>
    <w:pPr>
      <w:spacing w:line="360" w:lineRule="auto"/>
      <w:ind w:right="-625"/>
      <w:jc w:val="both"/>
    </w:pPr>
    <w:rPr>
      <w:lang w:val="bg-BG"/>
    </w:rPr>
  </w:style>
  <w:style w:type="character" w:customStyle="1" w:styleId="a7">
    <w:name w:val="Подзаглавие Знак"/>
    <w:link w:val="a6"/>
    <w:rsid w:val="0076647C"/>
    <w:rPr>
      <w:sz w:val="28"/>
      <w:lang w:eastAsia="en-US"/>
    </w:rPr>
  </w:style>
  <w:style w:type="paragraph" w:customStyle="1" w:styleId="ListParagraph">
    <w:name w:val="List Paragraph"/>
    <w:basedOn w:val="a0"/>
    <w:uiPriority w:val="34"/>
    <w:qFormat/>
    <w:rsid w:val="0076647C"/>
    <w:pPr>
      <w:ind w:left="720"/>
      <w:contextualSpacing/>
    </w:pPr>
    <w:rPr>
      <w:szCs w:val="28"/>
      <w:lang w:val="bg-BG" w:eastAsia="bg-BG"/>
    </w:rPr>
  </w:style>
  <w:style w:type="table" w:styleId="a8">
    <w:name w:val="Table Grid"/>
    <w:basedOn w:val="a2"/>
    <w:rsid w:val="006E4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0"/>
    <w:link w:val="aa"/>
    <w:rsid w:val="00E242F4"/>
    <w:pPr>
      <w:ind w:firstLine="708"/>
      <w:jc w:val="both"/>
    </w:pPr>
    <w:rPr>
      <w:sz w:val="24"/>
      <w:szCs w:val="32"/>
      <w:lang w:val="bg-BG" w:eastAsia="bg-BG"/>
    </w:rPr>
  </w:style>
  <w:style w:type="character" w:customStyle="1" w:styleId="aa">
    <w:name w:val="Основен текст с отстъп Знак"/>
    <w:link w:val="a9"/>
    <w:rsid w:val="00E242F4"/>
    <w:rPr>
      <w:sz w:val="24"/>
      <w:szCs w:val="32"/>
    </w:rPr>
  </w:style>
  <w:style w:type="paragraph" w:styleId="ab">
    <w:name w:val="Balloon Text"/>
    <w:basedOn w:val="a0"/>
    <w:link w:val="ac"/>
    <w:unhideWhenUsed/>
    <w:rsid w:val="00E242F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E242F4"/>
    <w:rPr>
      <w:rFonts w:ascii="Tahoma" w:hAnsi="Tahoma" w:cs="Tahoma"/>
      <w:sz w:val="16"/>
      <w:szCs w:val="16"/>
      <w:lang w:val="en-AU" w:eastAsia="en-US"/>
    </w:rPr>
  </w:style>
  <w:style w:type="paragraph" w:styleId="ad">
    <w:name w:val="Body Text"/>
    <w:basedOn w:val="a0"/>
    <w:link w:val="ae"/>
    <w:uiPriority w:val="99"/>
    <w:semiHidden/>
    <w:unhideWhenUsed/>
    <w:rsid w:val="002848D5"/>
    <w:pPr>
      <w:spacing w:after="120"/>
    </w:pPr>
  </w:style>
  <w:style w:type="character" w:customStyle="1" w:styleId="ae">
    <w:name w:val="Основен текст Знак"/>
    <w:link w:val="ad"/>
    <w:uiPriority w:val="99"/>
    <w:semiHidden/>
    <w:rsid w:val="002848D5"/>
    <w:rPr>
      <w:lang w:val="en-AU" w:eastAsia="en-US"/>
    </w:rPr>
  </w:style>
  <w:style w:type="paragraph" w:customStyle="1" w:styleId="xl33">
    <w:name w:val="xl33"/>
    <w:basedOn w:val="a0"/>
    <w:rsid w:val="00284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GB"/>
    </w:rPr>
  </w:style>
  <w:style w:type="paragraph" w:customStyle="1" w:styleId="xl29">
    <w:name w:val="xl29"/>
    <w:basedOn w:val="a0"/>
    <w:rsid w:val="002848D5"/>
    <w:pPr>
      <w:spacing w:before="100" w:beforeAutospacing="1" w:after="100" w:afterAutospacing="1"/>
    </w:pPr>
    <w:rPr>
      <w:b/>
      <w:bCs/>
      <w:sz w:val="22"/>
      <w:szCs w:val="22"/>
      <w:lang w:val="en-GB"/>
    </w:rPr>
  </w:style>
  <w:style w:type="character" w:styleId="af">
    <w:name w:val="Hyperlink"/>
    <w:unhideWhenUsed/>
    <w:rsid w:val="001101F4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1101F4"/>
    <w:rPr>
      <w:color w:val="800080"/>
      <w:u w:val="single"/>
    </w:rPr>
  </w:style>
  <w:style w:type="paragraph" w:styleId="af1">
    <w:name w:val="header"/>
    <w:basedOn w:val="a0"/>
    <w:link w:val="af2"/>
    <w:unhideWhenUsed/>
    <w:rsid w:val="001101F4"/>
    <w:rPr>
      <w:sz w:val="20"/>
      <w:lang w:val="bg-BG" w:eastAsia="bg-BG"/>
    </w:rPr>
  </w:style>
  <w:style w:type="character" w:customStyle="1" w:styleId="af2">
    <w:name w:val="Горен колонтитул Знак"/>
    <w:link w:val="af1"/>
    <w:rsid w:val="001101F4"/>
    <w:rPr>
      <w:sz w:val="20"/>
    </w:rPr>
  </w:style>
  <w:style w:type="paragraph" w:styleId="af3">
    <w:name w:val="footer"/>
    <w:basedOn w:val="a0"/>
    <w:link w:val="af4"/>
    <w:unhideWhenUsed/>
    <w:rsid w:val="001101F4"/>
    <w:rPr>
      <w:sz w:val="20"/>
      <w:lang w:val="bg-BG" w:eastAsia="bg-BG"/>
    </w:rPr>
  </w:style>
  <w:style w:type="character" w:customStyle="1" w:styleId="af4">
    <w:name w:val="Долен колонтитул Знак"/>
    <w:link w:val="af3"/>
    <w:rsid w:val="001101F4"/>
    <w:rPr>
      <w:sz w:val="20"/>
    </w:rPr>
  </w:style>
  <w:style w:type="paragraph" w:styleId="a">
    <w:name w:val="List Bullet"/>
    <w:basedOn w:val="a0"/>
    <w:uiPriority w:val="99"/>
    <w:unhideWhenUsed/>
    <w:rsid w:val="001101F4"/>
    <w:pPr>
      <w:numPr>
        <w:numId w:val="5"/>
      </w:numPr>
      <w:jc w:val="both"/>
    </w:pPr>
    <w:rPr>
      <w:sz w:val="24"/>
      <w:szCs w:val="24"/>
      <w:lang w:val="bg-BG" w:eastAsia="bg-BG"/>
    </w:rPr>
  </w:style>
  <w:style w:type="paragraph" w:styleId="21">
    <w:name w:val="Body Text 2"/>
    <w:basedOn w:val="a0"/>
    <w:link w:val="22"/>
    <w:uiPriority w:val="99"/>
    <w:semiHidden/>
    <w:unhideWhenUsed/>
    <w:rsid w:val="001101F4"/>
    <w:pPr>
      <w:jc w:val="both"/>
    </w:pPr>
    <w:rPr>
      <w:b/>
      <w:bCs/>
      <w:sz w:val="24"/>
      <w:szCs w:val="24"/>
      <w:lang w:val="bg-BG" w:eastAsia="bg-BG"/>
    </w:rPr>
  </w:style>
  <w:style w:type="character" w:customStyle="1" w:styleId="22">
    <w:name w:val="Основен текст 2 Знак"/>
    <w:link w:val="21"/>
    <w:uiPriority w:val="99"/>
    <w:semiHidden/>
    <w:rsid w:val="001101F4"/>
    <w:rPr>
      <w:b/>
      <w:bCs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1101F4"/>
    <w:pPr>
      <w:snapToGrid w:val="0"/>
      <w:jc w:val="both"/>
    </w:pPr>
    <w:rPr>
      <w:szCs w:val="28"/>
      <w:lang w:val="bg-BG" w:eastAsia="bg-BG"/>
    </w:rPr>
  </w:style>
  <w:style w:type="character" w:customStyle="1" w:styleId="32">
    <w:name w:val="Основен текст 3 Знак"/>
    <w:link w:val="31"/>
    <w:uiPriority w:val="99"/>
    <w:semiHidden/>
    <w:rsid w:val="001101F4"/>
    <w:rPr>
      <w:szCs w:val="28"/>
    </w:rPr>
  </w:style>
  <w:style w:type="paragraph" w:styleId="23">
    <w:name w:val="Body Text Indent 2"/>
    <w:basedOn w:val="a0"/>
    <w:link w:val="24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Cs w:val="28"/>
      <w:lang w:val="bg-BG" w:eastAsia="bg-BG"/>
    </w:rPr>
  </w:style>
  <w:style w:type="character" w:customStyle="1" w:styleId="24">
    <w:name w:val="Основен текст с отстъп 2 Знак"/>
    <w:link w:val="23"/>
    <w:uiPriority w:val="99"/>
    <w:semiHidden/>
    <w:rsid w:val="001101F4"/>
    <w:rPr>
      <w:szCs w:val="28"/>
    </w:rPr>
  </w:style>
  <w:style w:type="paragraph" w:styleId="33">
    <w:name w:val="Body Text Indent 3"/>
    <w:basedOn w:val="a0"/>
    <w:link w:val="34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 w:val="24"/>
      <w:szCs w:val="24"/>
      <w:u w:val="single"/>
      <w:lang w:val="bg-BG" w:eastAsia="bg-BG"/>
    </w:rPr>
  </w:style>
  <w:style w:type="character" w:customStyle="1" w:styleId="34">
    <w:name w:val="Основен текст с отстъп 3 Знак"/>
    <w:link w:val="33"/>
    <w:uiPriority w:val="99"/>
    <w:semiHidden/>
    <w:rsid w:val="001101F4"/>
    <w:rPr>
      <w:sz w:val="24"/>
      <w:szCs w:val="24"/>
      <w:u w:val="single"/>
    </w:rPr>
  </w:style>
  <w:style w:type="paragraph" w:styleId="af5">
    <w:name w:val="Plain Text"/>
    <w:basedOn w:val="a0"/>
    <w:link w:val="af6"/>
    <w:uiPriority w:val="99"/>
    <w:semiHidden/>
    <w:unhideWhenUsed/>
    <w:rsid w:val="001101F4"/>
    <w:rPr>
      <w:rFonts w:ascii="Courier New" w:hAnsi="Courier New" w:cs="Courier New"/>
      <w:sz w:val="20"/>
      <w:lang w:val="bg-BG" w:eastAsia="bg-BG"/>
    </w:rPr>
  </w:style>
  <w:style w:type="character" w:customStyle="1" w:styleId="af6">
    <w:name w:val="Обикновен текст Знак"/>
    <w:link w:val="af5"/>
    <w:uiPriority w:val="99"/>
    <w:semiHidden/>
    <w:rsid w:val="001101F4"/>
    <w:rPr>
      <w:rFonts w:ascii="Courier New" w:hAnsi="Courier New" w:cs="Courier New"/>
      <w:sz w:val="20"/>
    </w:rPr>
  </w:style>
  <w:style w:type="character" w:customStyle="1" w:styleId="msoins0">
    <w:name w:val="msoins"/>
    <w:rsid w:val="001101F4"/>
    <w:rPr>
      <w:u w:val="single"/>
    </w:rPr>
  </w:style>
  <w:style w:type="character" w:customStyle="1" w:styleId="msodel0">
    <w:name w:val="msodel"/>
    <w:rsid w:val="001101F4"/>
    <w:rPr>
      <w:strike/>
      <w:vanish/>
      <w:webHidden w:val="0"/>
      <w:color w:val="FF0000"/>
      <w:specVanish w:val="0"/>
    </w:rPr>
  </w:style>
  <w:style w:type="character" w:styleId="af7">
    <w:name w:val="Strong"/>
    <w:qFormat/>
    <w:rsid w:val="001101F4"/>
    <w:rPr>
      <w:b/>
      <w:bCs/>
    </w:rPr>
  </w:style>
  <w:style w:type="paragraph" w:customStyle="1" w:styleId="CharCharCharCharCharCharCharCharCharChar">
    <w:name w:val="Char Char Char Char Char Char Char Char Char Char"/>
    <w:basedOn w:val="a0"/>
    <w:rsid w:val="001101F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8">
    <w:name w:val="Normal (Web)"/>
    <w:basedOn w:val="a0"/>
    <w:uiPriority w:val="99"/>
    <w:rsid w:val="001101F4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tyle">
    <w:name w:val="Style"/>
    <w:rsid w:val="001101F4"/>
    <w:pPr>
      <w:autoSpaceDE w:val="0"/>
      <w:autoSpaceDN w:val="0"/>
      <w:adjustRightInd w:val="0"/>
      <w:ind w:left="140" w:right="140" w:firstLine="840"/>
      <w:jc w:val="both"/>
    </w:pPr>
    <w:rPr>
      <w:b/>
      <w:i/>
      <w:sz w:val="24"/>
      <w:szCs w:val="24"/>
    </w:rPr>
  </w:style>
  <w:style w:type="paragraph" w:customStyle="1" w:styleId="tex">
    <w:name w:val="tex"/>
    <w:basedOn w:val="a0"/>
    <w:rsid w:val="001101F4"/>
    <w:pPr>
      <w:spacing w:before="100" w:beforeAutospacing="1" w:after="100" w:afterAutospacing="1"/>
      <w:jc w:val="both"/>
    </w:pPr>
    <w:rPr>
      <w:rFonts w:ascii="Arial" w:hAnsi="Arial" w:cs="Arial"/>
      <w:sz w:val="20"/>
      <w:lang w:val="bg-BG" w:eastAsia="bg-BG"/>
    </w:rPr>
  </w:style>
  <w:style w:type="paragraph" w:customStyle="1" w:styleId="xl25">
    <w:name w:val="xl25"/>
    <w:basedOn w:val="a0"/>
    <w:rsid w:val="000424BE"/>
    <w:pPr>
      <w:spacing w:before="100" w:beforeAutospacing="1" w:after="100" w:afterAutospacing="1"/>
    </w:pPr>
    <w:rPr>
      <w:sz w:val="22"/>
      <w:szCs w:val="22"/>
      <w:lang w:val="en-GB"/>
    </w:rPr>
  </w:style>
  <w:style w:type="character" w:styleId="af9">
    <w:name w:val="page number"/>
    <w:basedOn w:val="a1"/>
    <w:rsid w:val="00F34FE8"/>
  </w:style>
  <w:style w:type="paragraph" w:customStyle="1" w:styleId="11">
    <w:name w:val="1"/>
    <w:basedOn w:val="a0"/>
    <w:rsid w:val="004B2E8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a">
    <w:name w:val="caption"/>
    <w:basedOn w:val="a0"/>
    <w:next w:val="a0"/>
    <w:qFormat/>
    <w:rsid w:val="0077240E"/>
    <w:rPr>
      <w:b/>
      <w:bCs/>
      <w:sz w:val="20"/>
    </w:rPr>
  </w:style>
  <w:style w:type="character" w:customStyle="1" w:styleId="apple-converted-space">
    <w:name w:val="apple-converted-space"/>
    <w:rsid w:val="00397090"/>
  </w:style>
  <w:style w:type="paragraph" w:customStyle="1" w:styleId="CharChar1">
    <w:name w:val=" Char Char1"/>
    <w:basedOn w:val="a0"/>
    <w:link w:val="a1"/>
    <w:rsid w:val="00E5681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b">
    <w:name w:val="footnote text"/>
    <w:basedOn w:val="a0"/>
    <w:link w:val="afc"/>
    <w:uiPriority w:val="99"/>
    <w:semiHidden/>
    <w:unhideWhenUsed/>
    <w:rsid w:val="005C7DCC"/>
    <w:rPr>
      <w:sz w:val="20"/>
    </w:rPr>
  </w:style>
  <w:style w:type="character" w:customStyle="1" w:styleId="afc">
    <w:name w:val="Текст под линия Знак"/>
    <w:link w:val="afb"/>
    <w:uiPriority w:val="99"/>
    <w:semiHidden/>
    <w:rsid w:val="005C7DCC"/>
    <w:rPr>
      <w:lang w:val="en-AU" w:eastAsia="en-US"/>
    </w:rPr>
  </w:style>
  <w:style w:type="character" w:styleId="afd">
    <w:name w:val="footnote reference"/>
    <w:uiPriority w:val="99"/>
    <w:semiHidden/>
    <w:unhideWhenUsed/>
    <w:rsid w:val="005C7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4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7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8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hPercent val="28"/>
      <c:rotY val="0"/>
      <c:depthPercent val="100"/>
      <c:rAngAx val="1"/>
    </c:view3D>
    <c:floor>
      <c:thickness val="0"/>
      <c:spPr>
        <a:solidFill>
          <a:srgbClr val="C0C0C0"/>
        </a:solidFill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391442155309036E-2"/>
          <c:y val="2.0202020202020204E-2"/>
          <c:w val="0.9033280507131537"/>
          <c:h val="0.6228956228956229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17 години</c:v>
                </c:pt>
              </c:strCache>
            </c:strRef>
          </c:tx>
          <c:spPr>
            <a:solidFill>
              <a:srgbClr val="9999FF"/>
            </a:solidFill>
            <a:ln w="10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39730</c:v>
                </c:pt>
                <c:pt idx="1">
                  <c:v>26666</c:v>
                </c:pt>
                <c:pt idx="2">
                  <c:v>13064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48-4234-95F3-EA0DA1D07E8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18-59 години</c:v>
                </c:pt>
              </c:strCache>
            </c:strRef>
          </c:tx>
          <c:spPr>
            <a:solidFill>
              <a:srgbClr val="993366"/>
            </a:solidFill>
            <a:ln w="10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116736</c:v>
                </c:pt>
                <c:pt idx="1">
                  <c:v>82428</c:v>
                </c:pt>
                <c:pt idx="2">
                  <c:v>34308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48-4234-95F3-EA0DA1D07E8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над 60 години</c:v>
                </c:pt>
              </c:strCache>
            </c:strRef>
          </c:tx>
          <c:spPr>
            <a:solidFill>
              <a:srgbClr val="FFFFCC"/>
            </a:solidFill>
            <a:ln w="10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79839</c:v>
                </c:pt>
                <c:pt idx="1">
                  <c:v>49092</c:v>
                </c:pt>
                <c:pt idx="2">
                  <c:v>30747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48-4234-95F3-EA0DA1D07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78502672"/>
        <c:axId val="1"/>
        <c:axId val="0"/>
      </c:bar3DChart>
      <c:catAx>
        <c:axId val="878502672"/>
        <c:scaling>
          <c:orientation val="minMax"/>
        </c:scaling>
        <c:delete val="0"/>
        <c:axPos val="b"/>
        <c:majorGridlines>
          <c:spPr>
            <a:ln w="26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26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0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6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1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bg-BG"/>
          </a:p>
        </c:txPr>
        <c:crossAx val="878502672"/>
        <c:crosses val="autoZero"/>
        <c:crossBetween val="between"/>
      </c:valAx>
      <c:spPr>
        <a:noFill/>
        <a:ln w="21602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22827627904700992"/>
          <c:y val="0.70931543393141427"/>
          <c:w val="0.7091656618821448"/>
          <c:h val="0.96969723046914214"/>
        </c:manualLayout>
      </c:layout>
      <c:overlay val="0"/>
      <c:spPr>
        <a:noFill/>
        <a:ln w="21400">
          <a:noFill/>
        </a:ln>
      </c:spPr>
      <c:txPr>
        <a:bodyPr/>
        <a:lstStyle/>
        <a:p>
          <a:pPr>
            <a:defRPr sz="625" b="1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7" b="1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bg-BG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734939759036142"/>
          <c:y val="0.1"/>
          <c:w val="0.64716006884681587"/>
          <c:h val="0.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брой хоспитализации</c:v>
                </c:pt>
              </c:strCache>
            </c:strRef>
          </c:tx>
          <c:spPr>
            <a:ln w="12678">
              <a:solidFill>
                <a:srgbClr val="FF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0"/>
                <c:pt idx="0">
                  <c:v>76557</c:v>
                </c:pt>
                <c:pt idx="1">
                  <c:v>78239</c:v>
                </c:pt>
                <c:pt idx="2">
                  <c:v>80522</c:v>
                </c:pt>
                <c:pt idx="3">
                  <c:v>87738</c:v>
                </c:pt>
                <c:pt idx="4">
                  <c:v>87203</c:v>
                </c:pt>
                <c:pt idx="5">
                  <c:v>85514</c:v>
                </c:pt>
                <c:pt idx="6">
                  <c:v>84087</c:v>
                </c:pt>
                <c:pt idx="7">
                  <c:v>90176</c:v>
                </c:pt>
                <c:pt idx="8">
                  <c:v>94455</c:v>
                </c:pt>
                <c:pt idx="9">
                  <c:v>93810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E166-4605-96DE-E1F9B0CCB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2829216"/>
        <c:axId val="1"/>
      </c:lineChart>
      <c:catAx>
        <c:axId val="852829216"/>
        <c:scaling>
          <c:orientation val="minMax"/>
        </c:scaling>
        <c:delete val="0"/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852829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</c:dTable>
      <c:spPr>
        <a:noFill/>
        <a:ln w="253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60248447204969"/>
          <c:y val="9.583333333333334E-2"/>
          <c:w val="0.75"/>
          <c:h val="0.4958333333333333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Sheet1!$B$1:$P$1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9.1999999999999993</c:v>
                </c:pt>
                <c:pt idx="1">
                  <c:v>9.6</c:v>
                </c:pt>
                <c:pt idx="2">
                  <c:v>9.8000000000000007</c:v>
                </c:pt>
                <c:pt idx="3">
                  <c:v>10.199999999999999</c:v>
                </c:pt>
                <c:pt idx="4">
                  <c:v>10.7</c:v>
                </c:pt>
                <c:pt idx="5">
                  <c:v>10</c:v>
                </c:pt>
                <c:pt idx="6">
                  <c:v>9.6</c:v>
                </c:pt>
                <c:pt idx="7">
                  <c:v>9.5</c:v>
                </c:pt>
                <c:pt idx="8">
                  <c:v>9.1999999999999993</c:v>
                </c:pt>
                <c:pt idx="9">
                  <c:v>9.4</c:v>
                </c:pt>
                <c:pt idx="10">
                  <c:v>9.1999999999999993</c:v>
                </c:pt>
                <c:pt idx="11">
                  <c:v>9.1</c:v>
                </c:pt>
                <c:pt idx="12">
                  <c:v>9</c:v>
                </c:pt>
                <c:pt idx="13">
                  <c:v>8.9</c:v>
                </c:pt>
                <c:pt idx="14">
                  <c:v>8.8000000000000007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A647-4F04-B6C4-76442F0BB5B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Плевен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Sheet1!$B$1:$P$1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  <c:pt idx="0">
                  <c:v>8.3000000000000007</c:v>
                </c:pt>
                <c:pt idx="1">
                  <c:v>8.5</c:v>
                </c:pt>
                <c:pt idx="2">
                  <c:v>8.4</c:v>
                </c:pt>
                <c:pt idx="3">
                  <c:v>9.1999999999999993</c:v>
                </c:pt>
                <c:pt idx="4">
                  <c:v>9.4</c:v>
                </c:pt>
                <c:pt idx="5">
                  <c:v>8.8000000000000007</c:v>
                </c:pt>
                <c:pt idx="6">
                  <c:v>8.9</c:v>
                </c:pt>
                <c:pt idx="7">
                  <c:v>8.6999999999999993</c:v>
                </c:pt>
                <c:pt idx="8">
                  <c:v>8.1999999999999993</c:v>
                </c:pt>
                <c:pt idx="9">
                  <c:v>8.6999999999999993</c:v>
                </c:pt>
                <c:pt idx="10">
                  <c:v>8.6999999999999993</c:v>
                </c:pt>
                <c:pt idx="11">
                  <c:v>8.6999999999999993</c:v>
                </c:pt>
                <c:pt idx="12">
                  <c:v>8.6</c:v>
                </c:pt>
                <c:pt idx="13">
                  <c:v>8</c:v>
                </c:pt>
                <c:pt idx="14">
                  <c:v>8.4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A647-4F04-B6C4-76442F0BB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4753952"/>
        <c:axId val="1"/>
      </c:lineChart>
      <c:catAx>
        <c:axId val="85475395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  <c:max val="12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854753952"/>
        <c:crosses val="autoZero"/>
        <c:crossBetween val="between"/>
        <c:majorUnit val="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15384615384615"/>
          <c:y val="0.10280373831775701"/>
          <c:w val="0.76442307692307687"/>
          <c:h val="0.5373831775700934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Sheet1!$B$1:$O$1</c:f>
              <c:numCache>
                <c:formatCode>General</c:formatCod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14.7</c:v>
                </c:pt>
                <c:pt idx="1">
                  <c:v>14.8</c:v>
                </c:pt>
                <c:pt idx="2">
                  <c:v>14.5</c:v>
                </c:pt>
                <c:pt idx="3">
                  <c:v>14.2</c:v>
                </c:pt>
                <c:pt idx="4">
                  <c:v>14.6</c:v>
                </c:pt>
                <c:pt idx="5">
                  <c:v>14.7</c:v>
                </c:pt>
                <c:pt idx="6">
                  <c:v>15</c:v>
                </c:pt>
                <c:pt idx="7">
                  <c:v>14.4</c:v>
                </c:pt>
                <c:pt idx="8">
                  <c:v>15.1</c:v>
                </c:pt>
                <c:pt idx="9">
                  <c:v>15.3</c:v>
                </c:pt>
                <c:pt idx="10">
                  <c:v>15.1</c:v>
                </c:pt>
                <c:pt idx="11">
                  <c:v>15.5</c:v>
                </c:pt>
                <c:pt idx="12">
                  <c:v>15.4</c:v>
                </c:pt>
                <c:pt idx="13">
                  <c:v>15.5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96A9-47A1-BC65-2E0C1745055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Плевен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Sheet1!$B$1:$O$1</c:f>
              <c:numCache>
                <c:formatCode>General</c:formatCod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  <c:pt idx="0">
                  <c:v>17.600000000000001</c:v>
                </c:pt>
                <c:pt idx="1">
                  <c:v>18</c:v>
                </c:pt>
                <c:pt idx="2">
                  <c:v>17.7</c:v>
                </c:pt>
                <c:pt idx="3">
                  <c:v>16.8</c:v>
                </c:pt>
                <c:pt idx="4">
                  <c:v>17.8</c:v>
                </c:pt>
                <c:pt idx="5">
                  <c:v>18.5</c:v>
                </c:pt>
                <c:pt idx="6">
                  <c:v>18.8</c:v>
                </c:pt>
                <c:pt idx="7">
                  <c:v>17.3</c:v>
                </c:pt>
                <c:pt idx="8">
                  <c:v>18.7</c:v>
                </c:pt>
                <c:pt idx="9">
                  <c:v>18.7</c:v>
                </c:pt>
                <c:pt idx="10">
                  <c:v>18.5</c:v>
                </c:pt>
                <c:pt idx="11">
                  <c:v>18.8</c:v>
                </c:pt>
                <c:pt idx="12">
                  <c:v>18.8</c:v>
                </c:pt>
                <c:pt idx="13">
                  <c:v>19.399999999999999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96A9-47A1-BC65-2E0C174505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4906816"/>
        <c:axId val="1"/>
      </c:lineChart>
      <c:catAx>
        <c:axId val="85490681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  <c:min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854906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70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532488552422107"/>
          <c:y val="2.1834086640847537E-2"/>
        </c:manualLayout>
      </c:layout>
      <c:overlay val="0"/>
      <c:spPr>
        <a:noFill/>
        <a:ln w="25312">
          <a:noFill/>
        </a:ln>
      </c:spPr>
      <c:txPr>
        <a:bodyPr/>
        <a:lstStyle/>
        <a:p>
          <a:pPr>
            <a:defRPr sz="107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title>
    <c:autoTitleDeleted val="0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965299684542754"/>
          <c:y val="0.2591093117408908"/>
          <c:w val="0.34069400630914831"/>
          <c:h val="0.481781376518218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Плевен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6AB-4406-A3AD-297D670D968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5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6AB-4406-A3AD-297D670D968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5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D6AB-4406-A3AD-297D670D968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5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6AB-4406-A3AD-297D670D9684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5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D6AB-4406-A3AD-297D670D968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D6AB-4406-A3AD-297D670D9684}"/>
              </c:ext>
            </c:extLst>
          </c:dPt>
          <c:dLbls>
            <c:dLbl>
              <c:idx val="0"/>
              <c:layout>
                <c:manualLayout>
                  <c:x val="-5.8057456708780694E-2"/>
                  <c:y val="-0.20386991064356375"/>
                </c:manualLayout>
              </c:layout>
              <c:numFmt formatCode="0.0%" sourceLinked="0"/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AB-4406-A3AD-297D670D9684}"/>
                </c:ext>
              </c:extLst>
            </c:dLbl>
            <c:dLbl>
              <c:idx val="1"/>
              <c:layout>
                <c:manualLayout>
                  <c:x val="-1.7547694980470992E-2"/>
                  <c:y val="-0.23056132933209322"/>
                </c:manualLayout>
              </c:layout>
              <c:numFmt formatCode="0.0%" sourceLinked="0"/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AB-4406-A3AD-297D670D9684}"/>
                </c:ext>
              </c:extLst>
            </c:dLbl>
            <c:dLbl>
              <c:idx val="2"/>
              <c:layout>
                <c:manualLayout>
                  <c:x val="7.3411193971123986E-2"/>
                  <c:y val="-0.25940240002750747"/>
                </c:manualLayout>
              </c:layout>
              <c:numFmt formatCode="0.0%" sourceLinked="0"/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AB-4406-A3AD-297D670D9684}"/>
                </c:ext>
              </c:extLst>
            </c:dLbl>
            <c:dLbl>
              <c:idx val="3"/>
              <c:layout>
                <c:manualLayout>
                  <c:x val="6.1757835826077294E-2"/>
                  <c:y val="0.25491134568877583"/>
                </c:manualLayout>
              </c:layout>
              <c:numFmt formatCode="0.0%" sourceLinked="0"/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AB-4406-A3AD-297D670D9684}"/>
                </c:ext>
              </c:extLst>
            </c:dLbl>
            <c:dLbl>
              <c:idx val="4"/>
              <c:layout>
                <c:manualLayout>
                  <c:x val="6.7080503825910649E-3"/>
                  <c:y val="0.19009684924755574"/>
                </c:manualLayout>
              </c:layout>
              <c:numFmt formatCode="0.0%" sourceLinked="0"/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AB-4406-A3AD-297D670D9684}"/>
                </c:ext>
              </c:extLst>
            </c:dLbl>
            <c:dLbl>
              <c:idx val="5"/>
              <c:layout>
                <c:manualLayout>
                  <c:x val="-8.43358669539402E-2"/>
                  <c:y val="0.16041615680536614"/>
                </c:manualLayout>
              </c:layout>
              <c:numFmt formatCode="0.0%" sourceLinked="0"/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AB-4406-A3AD-297D670D9684}"/>
                </c:ext>
              </c:extLst>
            </c:dLbl>
            <c:dLbl>
              <c:idx val="6"/>
              <c:layout>
                <c:manualLayout>
                  <c:x val="-8.6589413014098005E-2"/>
                  <c:y val="-7.7689556043478852E-2"/>
                </c:manualLayout>
              </c:layout>
              <c:numFmt formatCode="0.0%" sourceLinked="0"/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AB-4406-A3AD-297D670D9684}"/>
                </c:ext>
              </c:extLst>
            </c:dLbl>
            <c:numFmt formatCode="0.0%" sourceLinked="0"/>
            <c:spPr>
              <a:noFill/>
              <a:ln w="2531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Други</c:v>
                </c:pt>
                <c:pt idx="1">
                  <c:v>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XX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</c:v>
                </c:pt>
                <c:pt idx="1">
                  <c:v>19.600000000000001</c:v>
                </c:pt>
                <c:pt idx="2">
                  <c:v>62.6</c:v>
                </c:pt>
                <c:pt idx="3">
                  <c:v>4.8</c:v>
                </c:pt>
                <c:pt idx="4">
                  <c:v>3.8</c:v>
                </c:pt>
                <c:pt idx="5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6AB-4406-A3AD-297D670D96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13">
          <a:noFill/>
        </a:ln>
      </c:spPr>
    </c:plotArea>
    <c:plotVisOnly val="1"/>
    <c:dispBlanksAs val="zero"/>
    <c:showDLblsOverMax val="0"/>
  </c:chart>
  <c:spPr>
    <a:noFill/>
    <a:ln w="6328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455696202531644"/>
          <c:y val="0.11666666666666667"/>
          <c:w val="0.82120253164556967"/>
          <c:h val="0.5388888888888888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016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Sheet1!$B$1:$N$1</c:f>
              <c:numCache>
                <c:formatCode>General</c:formatCod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Sheet1!$B$2:$N$2</c:f>
              <c:numCache>
                <c:formatCode>General</c:formatCode>
                <c:ptCount val="13"/>
                <c:pt idx="0">
                  <c:v>9.1999999999999993</c:v>
                </c:pt>
                <c:pt idx="1">
                  <c:v>8.6</c:v>
                </c:pt>
                <c:pt idx="2">
                  <c:v>9</c:v>
                </c:pt>
                <c:pt idx="3">
                  <c:v>9.4</c:v>
                </c:pt>
                <c:pt idx="4">
                  <c:v>8.5</c:v>
                </c:pt>
                <c:pt idx="5">
                  <c:v>7.8</c:v>
                </c:pt>
                <c:pt idx="6">
                  <c:v>7.3</c:v>
                </c:pt>
                <c:pt idx="7">
                  <c:v>8.5</c:v>
                </c:pt>
                <c:pt idx="8">
                  <c:v>6.6</c:v>
                </c:pt>
                <c:pt idx="9">
                  <c:v>6.5</c:v>
                </c:pt>
                <c:pt idx="10">
                  <c:v>6.4</c:v>
                </c:pt>
                <c:pt idx="11">
                  <c:v>5.8</c:v>
                </c:pt>
                <c:pt idx="12">
                  <c:v>5.6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F60D-4D9E-BEEC-EDD22FC130C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…</c:v>
                </c:pt>
              </c:strCache>
            </c:strRef>
          </c:tx>
          <c:spPr>
            <a:ln w="12016">
              <a:solidFill>
                <a:srgbClr val="FF00FF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Sheet1!$B$1:$N$1</c:f>
              <c:numCache>
                <c:formatCode>General</c:formatCod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Sheet1!$B$3:$N$3</c:f>
              <c:numCache>
                <c:formatCode>General</c:formatCode>
                <c:ptCount val="13"/>
                <c:pt idx="0">
                  <c:v>10.8</c:v>
                </c:pt>
                <c:pt idx="1">
                  <c:v>9.9</c:v>
                </c:pt>
                <c:pt idx="2">
                  <c:v>11.7</c:v>
                </c:pt>
                <c:pt idx="3">
                  <c:v>13</c:v>
                </c:pt>
                <c:pt idx="4">
                  <c:v>9.1999999999999993</c:v>
                </c:pt>
                <c:pt idx="5">
                  <c:v>9.5</c:v>
                </c:pt>
                <c:pt idx="6">
                  <c:v>6.5</c:v>
                </c:pt>
                <c:pt idx="7">
                  <c:v>8.5</c:v>
                </c:pt>
                <c:pt idx="8">
                  <c:v>7.7</c:v>
                </c:pt>
                <c:pt idx="9">
                  <c:v>10.5</c:v>
                </c:pt>
                <c:pt idx="10">
                  <c:v>8</c:v>
                </c:pt>
                <c:pt idx="11">
                  <c:v>11.3</c:v>
                </c:pt>
                <c:pt idx="12">
                  <c:v>7.5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F60D-4D9E-BEEC-EDD22FC13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2846464"/>
        <c:axId val="1"/>
      </c:lineChart>
      <c:catAx>
        <c:axId val="852846464"/>
        <c:scaling>
          <c:orientation val="minMax"/>
        </c:scaling>
        <c:delete val="0"/>
        <c:axPos val="b"/>
        <c:majorGridlines>
          <c:spPr>
            <a:ln w="300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"/>
        <c:crossesAt val="4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  <c:max val="14"/>
          <c:min val="4"/>
        </c:scaling>
        <c:delete val="0"/>
        <c:axPos val="l"/>
        <c:majorGridlines>
          <c:spPr>
            <a:ln w="300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8528464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6008">
            <a:solidFill>
              <a:srgbClr val="000000"/>
            </a:solidFill>
            <a:prstDash val="solid"/>
          </a:ln>
        </c:spPr>
      </c:dTable>
      <c:spPr>
        <a:noFill/>
        <a:ln w="12016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ysClr val="windowText" lastClr="000000"/>
          </a:solidFill>
          <a:latin typeface="Arial" panose="020B0604020202020204" pitchFamily="34" charset="0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019867549668873"/>
          <c:y val="0.12883435582822086"/>
          <c:w val="0.76490066225165565"/>
          <c:h val="0.4907975460122699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Sheet1!$B$1:$O$1</c:f>
              <c:numCache>
                <c:formatCode>General</c:formatCod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-5.0999999999999996</c:v>
                </c:pt>
                <c:pt idx="1">
                  <c:v>-5</c:v>
                </c:pt>
                <c:pt idx="2">
                  <c:v>-4</c:v>
                </c:pt>
                <c:pt idx="3">
                  <c:v>-3.5</c:v>
                </c:pt>
                <c:pt idx="4">
                  <c:v>-4.5999999999999996</c:v>
                </c:pt>
                <c:pt idx="5">
                  <c:v>-5.0999999999999996</c:v>
                </c:pt>
                <c:pt idx="6">
                  <c:v>-5.5</c:v>
                </c:pt>
                <c:pt idx="7">
                  <c:v>-5.2</c:v>
                </c:pt>
                <c:pt idx="8">
                  <c:v>-5.7</c:v>
                </c:pt>
                <c:pt idx="9">
                  <c:v>-6.1</c:v>
                </c:pt>
                <c:pt idx="10">
                  <c:v>-6</c:v>
                </c:pt>
                <c:pt idx="11">
                  <c:v>-6.5</c:v>
                </c:pt>
                <c:pt idx="12">
                  <c:v>-6.5</c:v>
                </c:pt>
                <c:pt idx="13">
                  <c:v>-6.7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9C9D-4BE0-9680-50EBE8FBD42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Плевен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Sheet1!$B$1:$O$1</c:f>
              <c:numCache>
                <c:formatCode>General</c:formatCod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  <c:pt idx="0">
                  <c:v>-9.1999999999999993</c:v>
                </c:pt>
                <c:pt idx="1">
                  <c:v>-9.5</c:v>
                </c:pt>
                <c:pt idx="2">
                  <c:v>-8.5</c:v>
                </c:pt>
                <c:pt idx="3">
                  <c:v>-7.5</c:v>
                </c:pt>
                <c:pt idx="4">
                  <c:v>-9</c:v>
                </c:pt>
                <c:pt idx="5">
                  <c:v>-9.6</c:v>
                </c:pt>
                <c:pt idx="6">
                  <c:v>-10.1</c:v>
                </c:pt>
                <c:pt idx="7">
                  <c:v>-9</c:v>
                </c:pt>
                <c:pt idx="8">
                  <c:v>-10.1</c:v>
                </c:pt>
                <c:pt idx="9">
                  <c:v>-9.9</c:v>
                </c:pt>
                <c:pt idx="10">
                  <c:v>-9.8000000000000007</c:v>
                </c:pt>
                <c:pt idx="11">
                  <c:v>-10.199999999999999</c:v>
                </c:pt>
                <c:pt idx="12">
                  <c:v>-10.8</c:v>
                </c:pt>
                <c:pt idx="13">
                  <c:v>-11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9C9D-4BE0-9680-50EBE8FBD4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3102128"/>
        <c:axId val="1"/>
      </c:lineChart>
      <c:catAx>
        <c:axId val="85310212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  <c:max val="-4"/>
          <c:min val="-1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853102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70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476818140679122"/>
          <c:y val="8.6755009282376283E-2"/>
          <c:w val="0.76834532374100717"/>
          <c:h val="0.543806646525679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Раждаемост</c:v>
                </c:pt>
              </c:strCache>
            </c:strRef>
          </c:tx>
          <c:spPr>
            <a:solidFill>
              <a:srgbClr val="9999FF"/>
            </a:solidFill>
            <a:ln w="11363">
              <a:solidFill>
                <a:srgbClr val="333333"/>
              </a:solidFill>
              <a:prstDash val="solid"/>
            </a:ln>
          </c:spPr>
          <c:invertIfNegative val="0"/>
          <c:cat>
            <c:numRef>
              <c:f>Sheet1!$B$1:$L$1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9.4</c:v>
                </c:pt>
                <c:pt idx="1">
                  <c:v>8.8000000000000007</c:v>
                </c:pt>
                <c:pt idx="2">
                  <c:v>8.9</c:v>
                </c:pt>
                <c:pt idx="3">
                  <c:v>8.6999999999999993</c:v>
                </c:pt>
                <c:pt idx="4">
                  <c:v>8.1999999999999993</c:v>
                </c:pt>
                <c:pt idx="5">
                  <c:v>8.6999999999999993</c:v>
                </c:pt>
                <c:pt idx="6">
                  <c:v>8.6999999999999993</c:v>
                </c:pt>
                <c:pt idx="7">
                  <c:v>8.6999999999999993</c:v>
                </c:pt>
                <c:pt idx="8">
                  <c:v>8.6</c:v>
                </c:pt>
                <c:pt idx="9">
                  <c:v>8</c:v>
                </c:pt>
                <c:pt idx="10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90-4DF0-BF18-8D266946DC9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Смъртност</c:v>
                </c:pt>
              </c:strCache>
            </c:strRef>
          </c:tx>
          <c:spPr>
            <a:solidFill>
              <a:srgbClr val="993366"/>
            </a:solidFill>
            <a:ln w="11363">
              <a:solidFill>
                <a:srgbClr val="333333"/>
              </a:solidFill>
              <a:prstDash val="solid"/>
            </a:ln>
          </c:spPr>
          <c:invertIfNegative val="0"/>
          <c:cat>
            <c:numRef>
              <c:f>Sheet1!$B$1:$L$1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16.899999999999999</c:v>
                </c:pt>
                <c:pt idx="1">
                  <c:v>17.8</c:v>
                </c:pt>
                <c:pt idx="2">
                  <c:v>18.5</c:v>
                </c:pt>
                <c:pt idx="3">
                  <c:v>18.8</c:v>
                </c:pt>
                <c:pt idx="4">
                  <c:v>17.3</c:v>
                </c:pt>
                <c:pt idx="5">
                  <c:v>18.7</c:v>
                </c:pt>
                <c:pt idx="6">
                  <c:v>18.7</c:v>
                </c:pt>
                <c:pt idx="7">
                  <c:v>18.5</c:v>
                </c:pt>
                <c:pt idx="8">
                  <c:v>18.8</c:v>
                </c:pt>
                <c:pt idx="9">
                  <c:v>18.8</c:v>
                </c:pt>
                <c:pt idx="10">
                  <c:v>19.399999999999999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90-4DF0-BF18-8D266946DC9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 прираст</c:v>
                </c:pt>
              </c:strCache>
            </c:strRef>
          </c:tx>
          <c:spPr>
            <a:solidFill>
              <a:srgbClr val="FFFFCC"/>
            </a:solidFill>
            <a:ln w="11363">
              <a:solidFill>
                <a:srgbClr val="333333"/>
              </a:solidFill>
              <a:prstDash val="solid"/>
            </a:ln>
          </c:spPr>
          <c:invertIfNegative val="0"/>
          <c:cat>
            <c:numRef>
              <c:f>Sheet1!$B$1:$L$1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-7.5</c:v>
                </c:pt>
                <c:pt idx="1">
                  <c:v>-9</c:v>
                </c:pt>
                <c:pt idx="2">
                  <c:v>-9.6</c:v>
                </c:pt>
                <c:pt idx="3">
                  <c:v>-10.1</c:v>
                </c:pt>
                <c:pt idx="4">
                  <c:v>-9</c:v>
                </c:pt>
                <c:pt idx="5">
                  <c:v>-10</c:v>
                </c:pt>
                <c:pt idx="6">
                  <c:v>-10</c:v>
                </c:pt>
                <c:pt idx="7">
                  <c:v>-9.8000000000000007</c:v>
                </c:pt>
                <c:pt idx="8">
                  <c:v>-10.199999999999999</c:v>
                </c:pt>
                <c:pt idx="9">
                  <c:v>-10.8</c:v>
                </c:pt>
                <c:pt idx="10">
                  <c:v>-11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90-4DF0-BF18-8D266946D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102960"/>
        <c:axId val="1"/>
      </c:barChart>
      <c:catAx>
        <c:axId val="853102960"/>
        <c:scaling>
          <c:orientation val="minMax"/>
        </c:scaling>
        <c:delete val="0"/>
        <c:axPos val="b"/>
        <c:majorGridlines>
          <c:spPr>
            <a:ln w="284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28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6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84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6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bg-BG"/>
          </a:p>
        </c:txPr>
        <c:crossAx val="853102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841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bg-BG"/>
          </a:p>
        </c:txPr>
      </c:dTable>
      <c:spPr>
        <a:noFill/>
        <a:ln w="2272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bg-BG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Заболеваемост в област Плевен. 
при децата до 17 години</a:t>
            </a:r>
          </a:p>
        </c:rich>
      </c:tx>
      <c:layout>
        <c:manualLayout>
          <c:xMode val="edge"/>
          <c:yMode val="edge"/>
          <c:x val="0.27645057198038925"/>
          <c:y val="2.1834302689429933E-2"/>
        </c:manualLayout>
      </c:layout>
      <c:overlay val="0"/>
      <c:spPr>
        <a:noFill/>
        <a:ln w="25344">
          <a:noFill/>
        </a:ln>
      </c:spPr>
    </c:title>
    <c:autoTitleDeleted val="0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733333333333332"/>
          <c:y val="0.3930131004366812"/>
          <c:w val="0.41333333333333333"/>
          <c:h val="0.3755458515283842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Област Плевен</c:v>
                </c:pt>
              </c:strCache>
            </c:strRef>
          </c:tx>
          <c:spPr>
            <a:solidFill>
              <a:srgbClr val="8080FF"/>
            </a:solidFill>
            <a:ln w="316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4F8-46DC-9994-15ABD1D5BE8E}"/>
              </c:ext>
            </c:extLst>
          </c:dPt>
          <c:dPt>
            <c:idx val="1"/>
            <c:bubble3D val="0"/>
            <c:spPr>
              <a:solidFill>
                <a:srgbClr val="802060"/>
              </a:solidFill>
              <a:ln w="31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4F8-46DC-9994-15ABD1D5BE8E}"/>
              </c:ext>
            </c:extLst>
          </c:dPt>
          <c:dPt>
            <c:idx val="2"/>
            <c:bubble3D val="0"/>
            <c:spPr>
              <a:solidFill>
                <a:srgbClr val="FFFFC0"/>
              </a:solidFill>
              <a:ln w="31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4F8-46DC-9994-15ABD1D5BE8E}"/>
              </c:ext>
            </c:extLst>
          </c:dPt>
          <c:dPt>
            <c:idx val="3"/>
            <c:bubble3D val="0"/>
            <c:spPr>
              <a:solidFill>
                <a:srgbClr val="A0E0E0"/>
              </a:solidFill>
              <a:ln w="31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4F8-46DC-9994-15ABD1D5BE8E}"/>
              </c:ext>
            </c:extLst>
          </c:dPt>
          <c:dPt>
            <c:idx val="4"/>
            <c:bubble3D val="0"/>
            <c:spPr>
              <a:solidFill>
                <a:srgbClr val="600080"/>
              </a:solidFill>
              <a:ln w="31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4F8-46DC-9994-15ABD1D5BE8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5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4F8-46DC-9994-15ABD1D5BE8E}"/>
              </c:ext>
            </c:extLst>
          </c:dPt>
          <c:dPt>
            <c:idx val="6"/>
            <c:bubble3D val="0"/>
            <c:spPr>
              <a:solidFill>
                <a:srgbClr val="0080C0"/>
              </a:solidFill>
              <a:ln w="31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4F8-46DC-9994-15ABD1D5BE8E}"/>
              </c:ext>
            </c:extLst>
          </c:dPt>
          <c:dLbls>
            <c:dLbl>
              <c:idx val="0"/>
              <c:layout>
                <c:manualLayout>
                  <c:x val="-9.7234970805452708E-2"/>
                  <c:y val="-0.17512627282628021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F8-46DC-9994-15ABD1D5BE8E}"/>
                </c:ext>
              </c:extLst>
            </c:dLbl>
            <c:dLbl>
              <c:idx val="1"/>
              <c:layout>
                <c:manualLayout>
                  <c:x val="0.10284051005885847"/>
                  <c:y val="-8.0640956852736922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F8-46DC-9994-15ABD1D5BE8E}"/>
                </c:ext>
              </c:extLst>
            </c:dLbl>
            <c:dLbl>
              <c:idx val="2"/>
              <c:layout>
                <c:manualLayout>
                  <c:x val="2.6162672445235943E-2"/>
                  <c:y val="2.1998333759953918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F8-46DC-9994-15ABD1D5BE8E}"/>
                </c:ext>
              </c:extLst>
            </c:dLbl>
            <c:dLbl>
              <c:idx val="3"/>
              <c:layout>
                <c:manualLayout>
                  <c:x val="0.19853190013373678"/>
                  <c:y val="0.1058134233948558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F8-46DC-9994-15ABD1D5BE8E}"/>
                </c:ext>
              </c:extLst>
            </c:dLbl>
            <c:dLbl>
              <c:idx val="4"/>
              <c:layout>
                <c:manualLayout>
                  <c:x val="0.10098902214879818"/>
                  <c:y val="0.118326809731025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F8-46DC-9994-15ABD1D5BE8E}"/>
                </c:ext>
              </c:extLst>
            </c:dLbl>
            <c:dLbl>
              <c:idx val="5"/>
              <c:layout>
                <c:manualLayout>
                  <c:x val="-6.1414290516137796E-2"/>
                  <c:y val="6.5608820731469716E-3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F8-46DC-9994-15ABD1D5BE8E}"/>
                </c:ext>
              </c:extLst>
            </c:dLbl>
            <c:dLbl>
              <c:idx val="6"/>
              <c:layout>
                <c:manualLayout>
                  <c:x val="-4.4296566471425394E-2"/>
                  <c:y val="-9.2184690305269379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F8-46DC-9994-15ABD1D5BE8E}"/>
                </c:ext>
              </c:extLst>
            </c:dLbl>
            <c:numFmt formatCode="0.00%" sourceLinked="0"/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Sheet1!$B$1:$O$1</c:f>
              <c:strCache>
                <c:ptCount val="7"/>
                <c:pt idx="0">
                  <c:v>Други</c:v>
                </c:pt>
                <c:pt idx="1">
                  <c:v>Клас I</c:v>
                </c:pt>
                <c:pt idx="2">
                  <c:v>Клас X</c:v>
                </c:pt>
                <c:pt idx="3">
                  <c:v>Клас XII</c:v>
                </c:pt>
                <c:pt idx="4">
                  <c:v>Клас XIV</c:v>
                </c:pt>
                <c:pt idx="5">
                  <c:v>Клас XVIII</c:v>
                </c:pt>
                <c:pt idx="6">
                  <c:v>Клас XIX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7"/>
                <c:pt idx="0">
                  <c:v>18.899999999999999</c:v>
                </c:pt>
                <c:pt idx="1">
                  <c:v>12.7</c:v>
                </c:pt>
                <c:pt idx="2">
                  <c:v>45.2</c:v>
                </c:pt>
                <c:pt idx="3">
                  <c:v>6.2</c:v>
                </c:pt>
                <c:pt idx="4">
                  <c:v>3.9</c:v>
                </c:pt>
                <c:pt idx="5">
                  <c:v>7.4</c:v>
                </c:pt>
                <c:pt idx="6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4F8-46DC-9994-15ABD1D5BE8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802060"/>
            </a:solidFill>
            <a:ln w="316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8080FF"/>
              </a:solidFill>
              <a:ln w="31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4F8-46DC-9994-15ABD1D5BE8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9-64F8-46DC-9994-15ABD1D5BE8E}"/>
              </c:ext>
            </c:extLst>
          </c:dPt>
          <c:dPt>
            <c:idx val="2"/>
            <c:bubble3D val="0"/>
            <c:spPr>
              <a:solidFill>
                <a:srgbClr val="FFFFC0"/>
              </a:solidFill>
              <a:ln w="31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64F8-46DC-9994-15ABD1D5BE8E}"/>
              </c:ext>
            </c:extLst>
          </c:dPt>
          <c:dPt>
            <c:idx val="3"/>
            <c:bubble3D val="0"/>
            <c:spPr>
              <a:solidFill>
                <a:srgbClr val="A0E0E0"/>
              </a:solidFill>
              <a:ln w="31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4F8-46DC-9994-15ABD1D5BE8E}"/>
              </c:ext>
            </c:extLst>
          </c:dPt>
          <c:dPt>
            <c:idx val="4"/>
            <c:bubble3D val="0"/>
            <c:spPr>
              <a:solidFill>
                <a:srgbClr val="600080"/>
              </a:solidFill>
              <a:ln w="31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64F8-46DC-9994-15ABD1D5BE8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5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4F8-46DC-9994-15ABD1D5BE8E}"/>
              </c:ext>
            </c:extLst>
          </c:dPt>
          <c:dPt>
            <c:idx val="6"/>
            <c:bubble3D val="0"/>
            <c:spPr>
              <a:solidFill>
                <a:srgbClr val="0080C0"/>
              </a:solidFill>
              <a:ln w="31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64F8-46DC-9994-15ABD1D5BE8E}"/>
              </c:ext>
            </c:extLst>
          </c:dPt>
          <c:dLbls>
            <c:numFmt formatCode="0%" sourceLinked="0"/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Sheet1!$B$1:$O$1</c:f>
              <c:strCache>
                <c:ptCount val="7"/>
                <c:pt idx="0">
                  <c:v>Други</c:v>
                </c:pt>
                <c:pt idx="1">
                  <c:v>Клас I</c:v>
                </c:pt>
                <c:pt idx="2">
                  <c:v>Клас X</c:v>
                </c:pt>
                <c:pt idx="3">
                  <c:v>Клас XII</c:v>
                </c:pt>
                <c:pt idx="4">
                  <c:v>Клас XIV</c:v>
                </c:pt>
                <c:pt idx="5">
                  <c:v>Клас XVIII</c:v>
                </c:pt>
                <c:pt idx="6">
                  <c:v>Клас XIX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F-64F8-46DC-9994-15ABD1D5B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4">
          <a:noFill/>
        </a:ln>
      </c:spPr>
    </c:plotArea>
    <c:plotVisOnly val="1"/>
    <c:dispBlanksAs val="zero"/>
    <c:showDLblsOverMax val="0"/>
  </c:chart>
  <c:spPr>
    <a:noFill/>
    <a:ln w="6336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4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Обща заболеваемост 
в област Плевен</a:t>
            </a:r>
          </a:p>
        </c:rich>
      </c:tx>
      <c:layout>
        <c:manualLayout>
          <c:xMode val="edge"/>
          <c:yMode val="edge"/>
          <c:x val="0.32423223774549309"/>
          <c:y val="2.1833297630267721E-2"/>
        </c:manualLayout>
      </c:layout>
      <c:overlay val="0"/>
      <c:spPr>
        <a:noFill/>
        <a:ln w="25350">
          <a:noFill/>
        </a:ln>
      </c:spPr>
    </c:title>
    <c:autoTitleDeleted val="0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733333333333334"/>
          <c:y val="0.36178861788617889"/>
          <c:w val="0.49866666666666665"/>
          <c:h val="0.418699186991869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Област</c:v>
                </c:pt>
              </c:strCache>
            </c:strRef>
          </c:tx>
          <c:spPr>
            <a:solidFill>
              <a:srgbClr val="8080FF"/>
            </a:solidFill>
            <a:ln w="316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5AA-4564-BB58-D05E9A7A37E1}"/>
              </c:ext>
            </c:extLst>
          </c:dPt>
          <c:dPt>
            <c:idx val="1"/>
            <c:bubble3D val="0"/>
            <c:spPr>
              <a:solidFill>
                <a:srgbClr val="802060"/>
              </a:solidFill>
              <a:ln w="31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5AA-4564-BB58-D05E9A7A37E1}"/>
              </c:ext>
            </c:extLst>
          </c:dPt>
          <c:dPt>
            <c:idx val="2"/>
            <c:bubble3D val="0"/>
            <c:spPr>
              <a:solidFill>
                <a:srgbClr val="FFFFC0"/>
              </a:solidFill>
              <a:ln w="31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5AA-4564-BB58-D05E9A7A37E1}"/>
              </c:ext>
            </c:extLst>
          </c:dPt>
          <c:dPt>
            <c:idx val="3"/>
            <c:bubble3D val="0"/>
            <c:spPr>
              <a:solidFill>
                <a:srgbClr val="A0E0E0"/>
              </a:solidFill>
              <a:ln w="31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5AA-4564-BB58-D05E9A7A37E1}"/>
              </c:ext>
            </c:extLst>
          </c:dPt>
          <c:dPt>
            <c:idx val="4"/>
            <c:bubble3D val="0"/>
            <c:spPr>
              <a:solidFill>
                <a:srgbClr val="600080"/>
              </a:solidFill>
              <a:ln w="31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5AA-4564-BB58-D05E9A7A37E1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5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5AA-4564-BB58-D05E9A7A37E1}"/>
              </c:ext>
            </c:extLst>
          </c:dPt>
          <c:dPt>
            <c:idx val="6"/>
            <c:bubble3D val="0"/>
            <c:spPr>
              <a:solidFill>
                <a:srgbClr val="0080C0"/>
              </a:solidFill>
              <a:ln w="31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5AA-4564-BB58-D05E9A7A37E1}"/>
              </c:ext>
            </c:extLst>
          </c:dPt>
          <c:dLbls>
            <c:dLbl>
              <c:idx val="0"/>
              <c:layout>
                <c:manualLayout>
                  <c:x val="0.10103483010569622"/>
                  <c:y val="-0.16645941298715661"/>
                </c:manualLayout>
              </c:layout>
              <c:numFmt formatCode="0.0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AA-4564-BB58-D05E9A7A37E1}"/>
                </c:ext>
              </c:extLst>
            </c:dLbl>
            <c:dLbl>
              <c:idx val="1"/>
              <c:layout>
                <c:manualLayout>
                  <c:x val="7.2098280098280121E-2"/>
                  <c:y val="-0.14958458345881295"/>
                </c:manualLayout>
              </c:layout>
              <c:numFmt formatCode="0.0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AA-4564-BB58-D05E9A7A37E1}"/>
                </c:ext>
              </c:extLst>
            </c:dLbl>
            <c:dLbl>
              <c:idx val="2"/>
              <c:layout>
                <c:manualLayout>
                  <c:x val="2.6971586118920452E-2"/>
                  <c:y val="-0.16290212663640904"/>
                </c:manualLayout>
              </c:layout>
              <c:numFmt formatCode="0.0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5AA-4564-BB58-D05E9A7A37E1}"/>
                </c:ext>
              </c:extLst>
            </c:dLbl>
            <c:dLbl>
              <c:idx val="3"/>
              <c:layout>
                <c:manualLayout>
                  <c:x val="1.6219930739615706E-2"/>
                  <c:y val="0.12456305327782595"/>
                </c:manualLayout>
              </c:layout>
              <c:numFmt formatCode="0.0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AA-4564-BB58-D05E9A7A37E1}"/>
                </c:ext>
              </c:extLst>
            </c:dLbl>
            <c:dLbl>
              <c:idx val="4"/>
              <c:layout>
                <c:manualLayout>
                  <c:x val="4.6768377540031089E-2"/>
                  <c:y val="5.1682039318018791E-2"/>
                </c:manualLayout>
              </c:layout>
              <c:numFmt formatCode="0.0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5AA-4564-BB58-D05E9A7A37E1}"/>
                </c:ext>
              </c:extLst>
            </c:dLbl>
            <c:dLbl>
              <c:idx val="5"/>
              <c:layout>
                <c:manualLayout>
                  <c:x val="-7.8861962893458953E-2"/>
                  <c:y val="7.869444429914145E-2"/>
                </c:manualLayout>
              </c:layout>
              <c:numFmt formatCode="0.0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AA-4564-BB58-D05E9A7A37E1}"/>
                </c:ext>
              </c:extLst>
            </c:dLbl>
            <c:dLbl>
              <c:idx val="6"/>
              <c:layout>
                <c:manualLayout>
                  <c:x val="-0.10876047128015631"/>
                  <c:y val="-0.12328264580479675"/>
                </c:manualLayout>
              </c:layout>
              <c:numFmt formatCode="0.0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5AA-4564-BB58-D05E9A7A37E1}"/>
                </c:ext>
              </c:extLst>
            </c:dLbl>
            <c:numFmt formatCode="0.0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Sheet1!$B$1:$O$1</c:f>
              <c:strCache>
                <c:ptCount val="7"/>
                <c:pt idx="0">
                  <c:v>Други</c:v>
                </c:pt>
                <c:pt idx="1">
                  <c:v>КласVII</c:v>
                </c:pt>
                <c:pt idx="2">
                  <c:v>Клас IX</c:v>
                </c:pt>
                <c:pt idx="3">
                  <c:v>Клас X</c:v>
                </c:pt>
                <c:pt idx="4">
                  <c:v>Клас XIII</c:v>
                </c:pt>
                <c:pt idx="5">
                  <c:v>КласXIV</c:v>
                </c:pt>
                <c:pt idx="6">
                  <c:v>КласXIX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7"/>
                <c:pt idx="0">
                  <c:v>35.200000000000003</c:v>
                </c:pt>
                <c:pt idx="1">
                  <c:v>8</c:v>
                </c:pt>
                <c:pt idx="2">
                  <c:v>12.4</c:v>
                </c:pt>
                <c:pt idx="3">
                  <c:v>20.8</c:v>
                </c:pt>
                <c:pt idx="4">
                  <c:v>9.1999999999999993</c:v>
                </c:pt>
                <c:pt idx="5">
                  <c:v>7.8</c:v>
                </c:pt>
                <c:pt idx="6">
                  <c:v>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5AA-4564-BB58-D05E9A7A37E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802060"/>
            </a:solidFill>
            <a:ln w="316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8080FF"/>
              </a:solidFill>
              <a:ln w="31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85AA-4564-BB58-D05E9A7A37E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9-85AA-4564-BB58-D05E9A7A37E1}"/>
              </c:ext>
            </c:extLst>
          </c:dPt>
          <c:dPt>
            <c:idx val="2"/>
            <c:bubble3D val="0"/>
            <c:spPr>
              <a:solidFill>
                <a:srgbClr val="FFFFC0"/>
              </a:solidFill>
              <a:ln w="31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85AA-4564-BB58-D05E9A7A37E1}"/>
              </c:ext>
            </c:extLst>
          </c:dPt>
          <c:dPt>
            <c:idx val="3"/>
            <c:bubble3D val="0"/>
            <c:spPr>
              <a:solidFill>
                <a:srgbClr val="A0E0E0"/>
              </a:solidFill>
              <a:ln w="31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85AA-4564-BB58-D05E9A7A37E1}"/>
              </c:ext>
            </c:extLst>
          </c:dPt>
          <c:dPt>
            <c:idx val="4"/>
            <c:bubble3D val="0"/>
            <c:spPr>
              <a:solidFill>
                <a:srgbClr val="600080"/>
              </a:solidFill>
              <a:ln w="31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85AA-4564-BB58-D05E9A7A37E1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5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85AA-4564-BB58-D05E9A7A37E1}"/>
              </c:ext>
            </c:extLst>
          </c:dPt>
          <c:dPt>
            <c:idx val="6"/>
            <c:bubble3D val="0"/>
            <c:spPr>
              <a:solidFill>
                <a:srgbClr val="0080C0"/>
              </a:solidFill>
              <a:ln w="31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85AA-4564-BB58-D05E9A7A37E1}"/>
              </c:ext>
            </c:extLst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Sheet1!$B$1:$O$1</c:f>
              <c:strCache>
                <c:ptCount val="7"/>
                <c:pt idx="0">
                  <c:v>Други</c:v>
                </c:pt>
                <c:pt idx="1">
                  <c:v>КласVII</c:v>
                </c:pt>
                <c:pt idx="2">
                  <c:v>Клас IX</c:v>
                </c:pt>
                <c:pt idx="3">
                  <c:v>Клас X</c:v>
                </c:pt>
                <c:pt idx="4">
                  <c:v>Клас XIII</c:v>
                </c:pt>
                <c:pt idx="5">
                  <c:v>КласXIV</c:v>
                </c:pt>
                <c:pt idx="6">
                  <c:v>КласXIX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F-85AA-4564-BB58-D05E9A7A3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154">
          <a:noFill/>
        </a:ln>
      </c:spPr>
    </c:plotArea>
    <c:plotVisOnly val="1"/>
    <c:dispBlanksAs val="zero"/>
    <c:showDLblsOverMax val="0"/>
  </c:chart>
  <c:spPr>
    <a:noFill/>
    <a:ln w="6338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4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E644-4DBE-40E5-AF8A-17C39089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9292</Words>
  <Characters>52970</Characters>
  <Application>Microsoft Office Word</Application>
  <DocSecurity>0</DocSecurity>
  <Lines>441</Lines>
  <Paragraphs>124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62138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IBM</dc:creator>
  <cp:keywords/>
  <cp:lastModifiedBy>USER</cp:lastModifiedBy>
  <cp:revision>2</cp:revision>
  <cp:lastPrinted>2020-06-15T11:51:00Z</cp:lastPrinted>
  <dcterms:created xsi:type="dcterms:W3CDTF">2020-09-18T10:17:00Z</dcterms:created>
  <dcterms:modified xsi:type="dcterms:W3CDTF">2020-09-18T10:17:00Z</dcterms:modified>
</cp:coreProperties>
</file>