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charts/chart5.xml" ContentType="application/vnd.openxmlformats-officedocument.drawingml.chart+xml"/>
  <Override PartName="/word/theme/themeOverride2.xml" ContentType="application/vnd.openxmlformats-officedocument.themeOverrid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theme/themeOverride3.xml" ContentType="application/vnd.openxmlformats-officedocument.themeOverride+xml"/>
  <Override PartName="/word/charts/chart9.xml" ContentType="application/vnd.openxmlformats-officedocument.drawingml.chart+xml"/>
  <Override PartName="/word/theme/themeOverride4.xml" ContentType="application/vnd.openxmlformats-officedocument.themeOverride+xml"/>
  <Override PartName="/word/charts/chart10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2AA" w:rsidRDefault="008C32AA" w:rsidP="008C32AA">
      <w:pPr>
        <w:rPr>
          <w:sz w:val="24"/>
          <w:szCs w:val="24"/>
          <w:lang w:val="en-US"/>
        </w:rPr>
      </w:pPr>
    </w:p>
    <w:p w:rsidR="001713D4" w:rsidRDefault="001713D4" w:rsidP="008C32AA">
      <w:pPr>
        <w:rPr>
          <w:sz w:val="24"/>
          <w:szCs w:val="24"/>
          <w:lang w:val="en-US"/>
        </w:rPr>
      </w:pPr>
    </w:p>
    <w:p w:rsidR="001713D4" w:rsidRPr="00C1736D" w:rsidRDefault="001713D4" w:rsidP="008C32AA">
      <w:pPr>
        <w:rPr>
          <w:sz w:val="24"/>
          <w:szCs w:val="24"/>
          <w:lang w:val="en-US"/>
        </w:rPr>
      </w:pPr>
    </w:p>
    <w:p w:rsidR="004B3DB9" w:rsidRDefault="004B3DB9" w:rsidP="004B3DB9">
      <w:pPr>
        <w:jc w:val="center"/>
        <w:rPr>
          <w:sz w:val="56"/>
          <w:szCs w:val="56"/>
          <w:lang w:val="bg-BG"/>
        </w:rPr>
      </w:pPr>
    </w:p>
    <w:p w:rsidR="008F48A1" w:rsidRDefault="008F48A1" w:rsidP="008F48A1">
      <w:pPr>
        <w:pStyle w:val="a4"/>
      </w:pPr>
    </w:p>
    <w:p w:rsidR="008F48A1" w:rsidRDefault="008F48A1" w:rsidP="008F48A1">
      <w:pPr>
        <w:pStyle w:val="a4"/>
        <w:rPr>
          <w:b/>
        </w:rPr>
      </w:pPr>
      <w:r>
        <w:t xml:space="preserve">      МИНИСТЕРСТВО НА ЗДРАВЕОПАЗВАНЕТО </w:t>
      </w:r>
      <w:r>
        <w:rPr>
          <w:b/>
        </w:rPr>
        <w:t xml:space="preserve">    </w:t>
      </w:r>
    </w:p>
    <w:p w:rsidR="008F48A1" w:rsidRPr="00A25FCA" w:rsidRDefault="008F48A1" w:rsidP="008F48A1">
      <w:pPr>
        <w:pStyle w:val="a4"/>
      </w:pPr>
      <w:r w:rsidRPr="00A25FCA">
        <w:t xml:space="preserve">    РЕГИОНАЛНА ЗДРАВНА ИНСПЕКЦИЯ - ПЛЕВЕН</w:t>
      </w:r>
    </w:p>
    <w:p w:rsidR="004B3DB9" w:rsidRDefault="004B3DB9" w:rsidP="004B3DB9">
      <w:pPr>
        <w:jc w:val="center"/>
        <w:rPr>
          <w:sz w:val="56"/>
          <w:szCs w:val="56"/>
          <w:lang w:val="bg-BG"/>
        </w:rPr>
      </w:pPr>
    </w:p>
    <w:p w:rsidR="006D28A9" w:rsidRDefault="006D28A9" w:rsidP="004B3DB9">
      <w:pPr>
        <w:jc w:val="center"/>
        <w:rPr>
          <w:sz w:val="56"/>
          <w:szCs w:val="56"/>
          <w:lang w:val="bg-BG"/>
        </w:rPr>
      </w:pPr>
    </w:p>
    <w:p w:rsidR="006D28A9" w:rsidRDefault="006D28A9" w:rsidP="004B3DB9">
      <w:pPr>
        <w:jc w:val="center"/>
        <w:rPr>
          <w:sz w:val="56"/>
          <w:szCs w:val="56"/>
          <w:lang w:val="bg-BG"/>
        </w:rPr>
      </w:pPr>
      <w:bookmarkStart w:id="0" w:name="_GoBack"/>
      <w:bookmarkEnd w:id="0"/>
    </w:p>
    <w:p w:rsidR="004B3DB9" w:rsidRDefault="004B3DB9" w:rsidP="004B3DB9">
      <w:pPr>
        <w:jc w:val="center"/>
        <w:rPr>
          <w:sz w:val="56"/>
          <w:szCs w:val="56"/>
          <w:lang w:val="bg-BG"/>
        </w:rPr>
      </w:pPr>
    </w:p>
    <w:p w:rsidR="008C32AA" w:rsidRPr="008F133C" w:rsidRDefault="00B85EA8" w:rsidP="00B85EA8">
      <w:pPr>
        <w:jc w:val="center"/>
        <w:rPr>
          <w:b/>
          <w:sz w:val="48"/>
          <w:szCs w:val="48"/>
          <w:lang w:val="ru-RU"/>
        </w:rPr>
      </w:pPr>
      <w:r w:rsidRPr="008F133C">
        <w:rPr>
          <w:b/>
          <w:sz w:val="48"/>
          <w:szCs w:val="48"/>
          <w:lang w:val="bg-BG"/>
        </w:rPr>
        <w:t xml:space="preserve">Годишен анализ на здравно-демографското състояние и здравната мрежа в </w:t>
      </w:r>
    </w:p>
    <w:p w:rsidR="00DD4B97" w:rsidRPr="008F133C" w:rsidRDefault="00B85EA8" w:rsidP="00B85EA8">
      <w:pPr>
        <w:jc w:val="center"/>
        <w:rPr>
          <w:b/>
          <w:sz w:val="48"/>
          <w:szCs w:val="48"/>
          <w:lang w:val="bg-BG"/>
        </w:rPr>
      </w:pPr>
      <w:r w:rsidRPr="008F133C">
        <w:rPr>
          <w:b/>
          <w:sz w:val="48"/>
          <w:szCs w:val="48"/>
          <w:lang w:val="bg-BG"/>
        </w:rPr>
        <w:t>Област</w:t>
      </w:r>
      <w:r w:rsidR="008C32AA" w:rsidRPr="008F133C">
        <w:rPr>
          <w:b/>
          <w:sz w:val="48"/>
          <w:szCs w:val="48"/>
          <w:lang w:val="ru-RU"/>
        </w:rPr>
        <w:t xml:space="preserve"> </w:t>
      </w:r>
      <w:r w:rsidR="008C32AA" w:rsidRPr="008F133C">
        <w:rPr>
          <w:b/>
          <w:sz w:val="48"/>
          <w:szCs w:val="48"/>
          <w:lang w:val="bg-BG"/>
        </w:rPr>
        <w:t>Плевен</w:t>
      </w:r>
    </w:p>
    <w:p w:rsidR="004B3DB9" w:rsidRPr="002F68B2" w:rsidRDefault="004B3DB9" w:rsidP="004B3DB9">
      <w:pPr>
        <w:jc w:val="center"/>
        <w:rPr>
          <w:sz w:val="48"/>
          <w:szCs w:val="48"/>
          <w:lang w:val="bg-BG"/>
        </w:rPr>
      </w:pPr>
    </w:p>
    <w:p w:rsidR="004B3DB9" w:rsidRPr="002F68B2" w:rsidRDefault="004B3DB9" w:rsidP="004B3DB9">
      <w:pPr>
        <w:jc w:val="center"/>
        <w:rPr>
          <w:sz w:val="48"/>
          <w:szCs w:val="48"/>
          <w:lang w:val="bg-BG"/>
        </w:rPr>
      </w:pPr>
    </w:p>
    <w:p w:rsidR="002F68B2" w:rsidRPr="00963932" w:rsidRDefault="002F68B2" w:rsidP="004B3DB9">
      <w:pPr>
        <w:jc w:val="center"/>
        <w:rPr>
          <w:sz w:val="48"/>
          <w:szCs w:val="48"/>
          <w:lang w:val="ru-RU"/>
        </w:rPr>
      </w:pPr>
    </w:p>
    <w:p w:rsidR="002F68B2" w:rsidRPr="00963932" w:rsidRDefault="002F68B2" w:rsidP="004B3DB9">
      <w:pPr>
        <w:jc w:val="center"/>
        <w:rPr>
          <w:sz w:val="48"/>
          <w:szCs w:val="48"/>
          <w:lang w:val="ru-RU"/>
        </w:rPr>
      </w:pPr>
    </w:p>
    <w:p w:rsidR="004B3DB9" w:rsidRPr="008F133C" w:rsidRDefault="003A5488" w:rsidP="004B3DB9">
      <w:pPr>
        <w:jc w:val="center"/>
        <w:rPr>
          <w:sz w:val="56"/>
          <w:szCs w:val="56"/>
          <w:lang w:val="bg-BG"/>
        </w:rPr>
      </w:pPr>
      <w:r w:rsidRPr="008F133C">
        <w:rPr>
          <w:b/>
          <w:sz w:val="56"/>
          <w:szCs w:val="56"/>
          <w:lang w:val="bg-BG"/>
        </w:rPr>
        <w:t>20</w:t>
      </w:r>
      <w:r w:rsidR="00D456D0">
        <w:rPr>
          <w:b/>
          <w:sz w:val="56"/>
          <w:szCs w:val="56"/>
          <w:lang w:val="ru-RU"/>
        </w:rPr>
        <w:t>20</w:t>
      </w:r>
      <w:r w:rsidR="004B3DB9" w:rsidRPr="008F133C">
        <w:rPr>
          <w:b/>
          <w:sz w:val="56"/>
          <w:szCs w:val="56"/>
          <w:lang w:val="bg-BG"/>
        </w:rPr>
        <w:t>г</w:t>
      </w:r>
      <w:r w:rsidR="004B3DB9" w:rsidRPr="008F133C">
        <w:rPr>
          <w:sz w:val="56"/>
          <w:szCs w:val="56"/>
          <w:lang w:val="bg-BG"/>
        </w:rPr>
        <w:t>.</w:t>
      </w:r>
    </w:p>
    <w:p w:rsidR="004B3DB9" w:rsidRPr="002F68B2" w:rsidRDefault="004B3DB9" w:rsidP="004B3DB9">
      <w:pPr>
        <w:jc w:val="center"/>
        <w:rPr>
          <w:sz w:val="48"/>
          <w:szCs w:val="48"/>
          <w:lang w:val="bg-BG"/>
        </w:rPr>
      </w:pPr>
    </w:p>
    <w:p w:rsidR="004B3DB9" w:rsidRDefault="004B3DB9" w:rsidP="004B3DB9">
      <w:pPr>
        <w:jc w:val="center"/>
        <w:rPr>
          <w:szCs w:val="28"/>
          <w:lang w:val="bg-BG"/>
        </w:rPr>
      </w:pPr>
    </w:p>
    <w:p w:rsidR="008F48A1" w:rsidRPr="000B264C" w:rsidRDefault="008F48A1" w:rsidP="00FB70F2">
      <w:pPr>
        <w:pStyle w:val="ListParagraph"/>
        <w:ind w:left="567"/>
        <w:jc w:val="center"/>
        <w:rPr>
          <w:b/>
          <w:sz w:val="24"/>
          <w:szCs w:val="24"/>
          <w:lang w:val="ru-RU"/>
        </w:rPr>
      </w:pPr>
    </w:p>
    <w:p w:rsidR="008F48A1" w:rsidRPr="000B264C" w:rsidRDefault="008F48A1" w:rsidP="00FB70F2">
      <w:pPr>
        <w:pStyle w:val="ListParagraph"/>
        <w:ind w:left="567"/>
        <w:jc w:val="center"/>
        <w:rPr>
          <w:b/>
          <w:sz w:val="24"/>
          <w:szCs w:val="24"/>
          <w:lang w:val="ru-RU"/>
        </w:rPr>
      </w:pPr>
    </w:p>
    <w:p w:rsidR="008F48A1" w:rsidRPr="000B264C" w:rsidRDefault="008F48A1" w:rsidP="00FB70F2">
      <w:pPr>
        <w:pStyle w:val="ListParagraph"/>
        <w:ind w:left="567"/>
        <w:jc w:val="center"/>
        <w:rPr>
          <w:b/>
          <w:sz w:val="24"/>
          <w:szCs w:val="24"/>
          <w:lang w:val="ru-RU"/>
        </w:rPr>
      </w:pPr>
    </w:p>
    <w:p w:rsidR="008F48A1" w:rsidRPr="000B264C" w:rsidRDefault="008F48A1" w:rsidP="00FB70F2">
      <w:pPr>
        <w:pStyle w:val="ListParagraph"/>
        <w:ind w:left="567"/>
        <w:jc w:val="center"/>
        <w:rPr>
          <w:b/>
          <w:sz w:val="24"/>
          <w:szCs w:val="24"/>
          <w:lang w:val="ru-RU"/>
        </w:rPr>
      </w:pPr>
    </w:p>
    <w:p w:rsidR="008F48A1" w:rsidRPr="000B264C" w:rsidRDefault="008F48A1" w:rsidP="00FB70F2">
      <w:pPr>
        <w:pStyle w:val="ListParagraph"/>
        <w:ind w:left="567"/>
        <w:jc w:val="center"/>
        <w:rPr>
          <w:b/>
          <w:sz w:val="24"/>
          <w:szCs w:val="24"/>
          <w:lang w:val="ru-RU"/>
        </w:rPr>
      </w:pPr>
    </w:p>
    <w:p w:rsidR="008F133C" w:rsidRPr="000B264C" w:rsidRDefault="008F133C" w:rsidP="00FB70F2">
      <w:pPr>
        <w:pStyle w:val="ListParagraph"/>
        <w:ind w:left="567"/>
        <w:jc w:val="center"/>
        <w:rPr>
          <w:b/>
          <w:sz w:val="24"/>
          <w:szCs w:val="24"/>
          <w:lang w:val="ru-RU"/>
        </w:rPr>
      </w:pPr>
    </w:p>
    <w:p w:rsidR="008F133C" w:rsidRPr="008F133C" w:rsidRDefault="008F133C" w:rsidP="00FB70F2">
      <w:pPr>
        <w:pStyle w:val="ListParagraph"/>
        <w:ind w:left="567"/>
        <w:jc w:val="center"/>
      </w:pPr>
      <w:r>
        <w:rPr>
          <w:sz w:val="32"/>
          <w:szCs w:val="32"/>
        </w:rPr>
        <w:t xml:space="preserve">                                       </w:t>
      </w:r>
      <w:r w:rsidRPr="008F133C">
        <w:rPr>
          <w:sz w:val="32"/>
          <w:szCs w:val="32"/>
        </w:rPr>
        <w:t>Изготвил</w:t>
      </w:r>
      <w:r w:rsidRPr="008F133C">
        <w:rPr>
          <w:sz w:val="24"/>
          <w:szCs w:val="24"/>
        </w:rPr>
        <w:t xml:space="preserve">: </w:t>
      </w:r>
      <w:r w:rsidRPr="008F133C">
        <w:t>Илона Бонева</w:t>
      </w:r>
    </w:p>
    <w:p w:rsidR="008F133C" w:rsidRPr="008F133C" w:rsidRDefault="008F133C" w:rsidP="008F133C">
      <w:pPr>
        <w:pStyle w:val="ListParagraph"/>
        <w:ind w:left="567"/>
      </w:pPr>
      <w:r w:rsidRPr="008F133C">
        <w:t xml:space="preserve">                                                            </w:t>
      </w:r>
      <w:r>
        <w:t xml:space="preserve">                         </w:t>
      </w:r>
      <w:r w:rsidRPr="008F133C">
        <w:t>Началник отдел „</w:t>
      </w:r>
      <w:r w:rsidR="00CE77DD">
        <w:t>З</w:t>
      </w:r>
      <w:r w:rsidRPr="008F133C">
        <w:t>И”</w:t>
      </w:r>
    </w:p>
    <w:p w:rsidR="008F133C" w:rsidRPr="008F133C" w:rsidRDefault="008F133C" w:rsidP="008F133C">
      <w:pPr>
        <w:pStyle w:val="ListParagraph"/>
        <w:ind w:left="567"/>
      </w:pPr>
      <w:r w:rsidRPr="008F133C">
        <w:t xml:space="preserve">                                                             </w:t>
      </w:r>
      <w:r>
        <w:t xml:space="preserve">                        </w:t>
      </w:r>
      <w:r w:rsidRPr="008F133C">
        <w:t>Дирекция „МД”</w:t>
      </w:r>
    </w:p>
    <w:p w:rsidR="008F133C" w:rsidRPr="008F133C" w:rsidRDefault="008F133C" w:rsidP="00FB70F2">
      <w:pPr>
        <w:pStyle w:val="ListParagraph"/>
        <w:ind w:left="567"/>
        <w:jc w:val="center"/>
        <w:rPr>
          <w:b/>
          <w:sz w:val="24"/>
          <w:szCs w:val="24"/>
          <w:lang w:val="ru-RU"/>
        </w:rPr>
      </w:pPr>
    </w:p>
    <w:p w:rsidR="008F133C" w:rsidRPr="008F133C" w:rsidRDefault="008F133C" w:rsidP="00FB70F2">
      <w:pPr>
        <w:pStyle w:val="ListParagraph"/>
        <w:ind w:left="567"/>
        <w:jc w:val="center"/>
        <w:rPr>
          <w:b/>
          <w:sz w:val="24"/>
          <w:szCs w:val="24"/>
          <w:lang w:val="ru-RU"/>
        </w:rPr>
      </w:pPr>
    </w:p>
    <w:p w:rsidR="008F133C" w:rsidRPr="008F133C" w:rsidRDefault="008F133C" w:rsidP="00FB70F2">
      <w:pPr>
        <w:pStyle w:val="ListParagraph"/>
        <w:ind w:left="567"/>
        <w:jc w:val="center"/>
        <w:rPr>
          <w:b/>
          <w:sz w:val="24"/>
          <w:szCs w:val="24"/>
          <w:lang w:val="ru-RU"/>
        </w:rPr>
      </w:pPr>
    </w:p>
    <w:p w:rsidR="00624D4D" w:rsidRDefault="00624D4D" w:rsidP="008F4DFB">
      <w:pPr>
        <w:pStyle w:val="ListParagraph"/>
        <w:ind w:left="0"/>
        <w:rPr>
          <w:b/>
          <w:sz w:val="24"/>
          <w:szCs w:val="24"/>
          <w:lang w:val="ru-RU"/>
        </w:rPr>
      </w:pPr>
    </w:p>
    <w:p w:rsidR="00624D4D" w:rsidRDefault="00624D4D" w:rsidP="00FB70F2">
      <w:pPr>
        <w:pStyle w:val="ListParagraph"/>
        <w:ind w:left="567"/>
        <w:jc w:val="center"/>
        <w:rPr>
          <w:b/>
          <w:sz w:val="24"/>
          <w:szCs w:val="24"/>
          <w:lang w:val="ru-RU"/>
        </w:rPr>
      </w:pPr>
    </w:p>
    <w:p w:rsidR="00624D4D" w:rsidRPr="008F133C" w:rsidRDefault="00624D4D" w:rsidP="00FB70F2">
      <w:pPr>
        <w:pStyle w:val="ListParagraph"/>
        <w:ind w:left="567"/>
        <w:jc w:val="center"/>
        <w:rPr>
          <w:b/>
          <w:sz w:val="24"/>
          <w:szCs w:val="24"/>
          <w:lang w:val="ru-RU"/>
        </w:rPr>
      </w:pPr>
    </w:p>
    <w:p w:rsidR="00FB70F2" w:rsidRPr="00D549AB" w:rsidRDefault="00FB70F2" w:rsidP="00FB70F2">
      <w:pPr>
        <w:pStyle w:val="ListParagraph"/>
        <w:ind w:left="567"/>
        <w:jc w:val="center"/>
        <w:rPr>
          <w:b/>
          <w:sz w:val="24"/>
          <w:szCs w:val="24"/>
        </w:rPr>
      </w:pPr>
      <w:r w:rsidRPr="00D549AB">
        <w:rPr>
          <w:b/>
          <w:sz w:val="24"/>
          <w:szCs w:val="24"/>
        </w:rPr>
        <w:lastRenderedPageBreak/>
        <w:t>I. СЪСТОЯНИЕ НА ЗДРАВЕТО НА НАСЕЛЕНИЕТО</w:t>
      </w:r>
    </w:p>
    <w:p w:rsidR="00F9632D" w:rsidRPr="00F9632D" w:rsidRDefault="00F9632D" w:rsidP="00F9632D">
      <w:pPr>
        <w:pStyle w:val="ListParagraph"/>
        <w:ind w:left="1440"/>
        <w:jc w:val="both"/>
        <w:rPr>
          <w:highlight w:val="yellow"/>
        </w:rPr>
      </w:pPr>
    </w:p>
    <w:p w:rsidR="004A5BC9" w:rsidRPr="008F4DFB" w:rsidRDefault="004A5BC9" w:rsidP="008F4DFB">
      <w:pPr>
        <w:numPr>
          <w:ilvl w:val="0"/>
          <w:numId w:val="2"/>
        </w:numPr>
        <w:tabs>
          <w:tab w:val="left" w:pos="1120"/>
        </w:tabs>
        <w:ind w:left="1134"/>
        <w:jc w:val="both"/>
        <w:rPr>
          <w:b/>
          <w:szCs w:val="28"/>
          <w:lang w:val="bg-BG" w:eastAsia="bg-BG"/>
        </w:rPr>
      </w:pPr>
      <w:r w:rsidRPr="008F4DFB">
        <w:rPr>
          <w:b/>
          <w:szCs w:val="28"/>
          <w:lang w:val="bg-BG" w:eastAsia="bg-BG"/>
        </w:rPr>
        <w:t>Здравно-демографска характеристика на област</w:t>
      </w:r>
      <w:r w:rsidR="003B712E" w:rsidRPr="008F4DFB">
        <w:rPr>
          <w:b/>
          <w:szCs w:val="28"/>
          <w:lang w:val="bg-BG" w:eastAsia="bg-BG"/>
        </w:rPr>
        <w:t xml:space="preserve"> Плевен</w:t>
      </w:r>
    </w:p>
    <w:p w:rsidR="00FB70F2" w:rsidRPr="00FB70F2" w:rsidRDefault="00FB70F2" w:rsidP="00FB70F2">
      <w:pPr>
        <w:pStyle w:val="ListParagraph"/>
        <w:ind w:left="1080"/>
        <w:jc w:val="both"/>
        <w:rPr>
          <w:b/>
          <w:sz w:val="24"/>
          <w:szCs w:val="24"/>
          <w:lang w:val="en-US"/>
        </w:rPr>
      </w:pPr>
    </w:p>
    <w:p w:rsidR="00E735F0" w:rsidRPr="00E735F0" w:rsidRDefault="00FB70F2" w:rsidP="008F4DFB">
      <w:pPr>
        <w:pStyle w:val="Style"/>
        <w:ind w:left="0" w:right="-2" w:firstLine="567"/>
        <w:rPr>
          <w:b w:val="0"/>
          <w:i w:val="0"/>
        </w:rPr>
      </w:pPr>
      <w:r>
        <w:rPr>
          <w:b w:val="0"/>
          <w:i w:val="0"/>
        </w:rPr>
        <w:t xml:space="preserve"> </w:t>
      </w:r>
      <w:r w:rsidR="00CE6A0F">
        <w:rPr>
          <w:b w:val="0"/>
          <w:i w:val="0"/>
        </w:rPr>
        <w:t>З</w:t>
      </w:r>
      <w:r w:rsidR="00E735F0" w:rsidRPr="00E735F0">
        <w:rPr>
          <w:b w:val="0"/>
          <w:i w:val="0"/>
        </w:rPr>
        <w:t>дравно-д</w:t>
      </w:r>
      <w:r w:rsidR="00E735F0">
        <w:rPr>
          <w:b w:val="0"/>
          <w:i w:val="0"/>
        </w:rPr>
        <w:t>емографск</w:t>
      </w:r>
      <w:r w:rsidR="00656A9E">
        <w:rPr>
          <w:b w:val="0"/>
          <w:i w:val="0"/>
        </w:rPr>
        <w:t>о</w:t>
      </w:r>
      <w:r w:rsidR="00E735F0">
        <w:rPr>
          <w:b w:val="0"/>
          <w:i w:val="0"/>
        </w:rPr>
        <w:t>т</w:t>
      </w:r>
      <w:r w:rsidR="00656A9E">
        <w:rPr>
          <w:b w:val="0"/>
          <w:i w:val="0"/>
        </w:rPr>
        <w:t>о</w:t>
      </w:r>
      <w:r w:rsidR="00E735F0">
        <w:rPr>
          <w:b w:val="0"/>
          <w:i w:val="0"/>
        </w:rPr>
        <w:t xml:space="preserve"> </w:t>
      </w:r>
      <w:r w:rsidR="00CE6A0F">
        <w:rPr>
          <w:b w:val="0"/>
          <w:i w:val="0"/>
        </w:rPr>
        <w:t>състояние не трябва да се разглежда като самоцел при оценката на здравето на населението,</w:t>
      </w:r>
      <w:r w:rsidR="00967097">
        <w:rPr>
          <w:b w:val="0"/>
          <w:i w:val="0"/>
          <w:lang w:val="en-US"/>
        </w:rPr>
        <w:t xml:space="preserve"> </w:t>
      </w:r>
      <w:r w:rsidR="00CE6A0F">
        <w:rPr>
          <w:b w:val="0"/>
          <w:i w:val="0"/>
        </w:rPr>
        <w:t xml:space="preserve">защото то е от основно значение за благополучието на гражданите и е фактор за икономически растеж. Анализът на това състояние </w:t>
      </w:r>
      <w:r w:rsidR="00E735F0" w:rsidRPr="00E735F0">
        <w:rPr>
          <w:b w:val="0"/>
          <w:i w:val="0"/>
        </w:rPr>
        <w:t xml:space="preserve"> предоставя възможност не само за критична оценка, но и насочва вниманието към потребността от промотивни, профилактични, лечебни или палиативни грижи и определя насоките за развитие на здравеопазването</w:t>
      </w:r>
      <w:r w:rsidR="00E735F0" w:rsidRPr="00E735F0">
        <w:rPr>
          <w:b w:val="0"/>
          <w:i w:val="0"/>
          <w:lang w:val="ru-RU"/>
        </w:rPr>
        <w:t>.</w:t>
      </w:r>
      <w:r w:rsidR="00E735F0" w:rsidRPr="00E735F0">
        <w:rPr>
          <w:b w:val="0"/>
          <w:i w:val="0"/>
        </w:rPr>
        <w:t xml:space="preserve"> </w:t>
      </w:r>
    </w:p>
    <w:p w:rsidR="00E242F4" w:rsidRPr="00320EF1" w:rsidRDefault="00E242F4" w:rsidP="006B6674">
      <w:pPr>
        <w:pStyle w:val="ListParagraph"/>
        <w:ind w:left="1440"/>
        <w:jc w:val="both"/>
        <w:rPr>
          <w:sz w:val="24"/>
          <w:szCs w:val="24"/>
        </w:rPr>
      </w:pPr>
    </w:p>
    <w:p w:rsidR="00E242F4" w:rsidRPr="00E257FD" w:rsidRDefault="00FB70F2" w:rsidP="006B6674">
      <w:pPr>
        <w:pStyle w:val="ListParagraph"/>
        <w:ind w:left="18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1.1.</w:t>
      </w:r>
      <w:r w:rsidR="00E242F4" w:rsidRPr="00E257FD">
        <w:rPr>
          <w:b/>
          <w:sz w:val="24"/>
          <w:szCs w:val="24"/>
        </w:rPr>
        <w:t>Числе</w:t>
      </w:r>
      <w:r w:rsidR="00D06C5E" w:rsidRPr="00E257FD">
        <w:rPr>
          <w:b/>
          <w:sz w:val="24"/>
          <w:szCs w:val="24"/>
        </w:rPr>
        <w:t xml:space="preserve">ност </w:t>
      </w:r>
      <w:r w:rsidR="00CE6A0F">
        <w:rPr>
          <w:b/>
          <w:sz w:val="24"/>
          <w:szCs w:val="24"/>
        </w:rPr>
        <w:t xml:space="preserve">и структура </w:t>
      </w:r>
      <w:r w:rsidR="00D06C5E" w:rsidRPr="00E257FD">
        <w:rPr>
          <w:b/>
          <w:sz w:val="24"/>
          <w:szCs w:val="24"/>
        </w:rPr>
        <w:t>на населението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7"/>
      </w:tblGrid>
      <w:tr w:rsidR="00E242F4" w:rsidRPr="0004510F">
        <w:tc>
          <w:tcPr>
            <w:tcW w:w="9778" w:type="dxa"/>
          </w:tcPr>
          <w:p w:rsidR="001765F6" w:rsidRPr="00F97143" w:rsidRDefault="001765F6" w:rsidP="004016AD">
            <w:pPr>
              <w:jc w:val="both"/>
              <w:rPr>
                <w:sz w:val="24"/>
                <w:szCs w:val="24"/>
                <w:lang w:val="bg-BG"/>
              </w:rPr>
            </w:pPr>
          </w:p>
          <w:p w:rsidR="00D40A1D" w:rsidRPr="00682785" w:rsidRDefault="00D40A1D" w:rsidP="00682785">
            <w:pPr>
              <w:pStyle w:val="Style"/>
              <w:ind w:left="0" w:right="-2" w:firstLine="567"/>
              <w:rPr>
                <w:b w:val="0"/>
                <w:i w:val="0"/>
              </w:rPr>
            </w:pPr>
            <w:r w:rsidRPr="00682785">
              <w:rPr>
                <w:b w:val="0"/>
                <w:i w:val="0"/>
              </w:rPr>
              <w:t xml:space="preserve">Населението на област Плевен е около </w:t>
            </w:r>
            <w:r w:rsidR="00B7733C" w:rsidRPr="00682785">
              <w:rPr>
                <w:b w:val="0"/>
                <w:i w:val="0"/>
              </w:rPr>
              <w:t>3.</w:t>
            </w:r>
            <w:r w:rsidR="009E7E58" w:rsidRPr="00682785">
              <w:rPr>
                <w:b w:val="0"/>
                <w:i w:val="0"/>
              </w:rPr>
              <w:t>38</w:t>
            </w:r>
            <w:r w:rsidR="00B46CD6" w:rsidRPr="00682785">
              <w:rPr>
                <w:b w:val="0"/>
                <w:i w:val="0"/>
              </w:rPr>
              <w:t xml:space="preserve"> </w:t>
            </w:r>
            <w:r w:rsidRPr="00682785">
              <w:rPr>
                <w:b w:val="0"/>
                <w:i w:val="0"/>
              </w:rPr>
              <w:t>% от населението на страната.</w:t>
            </w:r>
            <w:r w:rsidR="00497AAE" w:rsidRPr="00682785">
              <w:rPr>
                <w:b w:val="0"/>
                <w:i w:val="0"/>
              </w:rPr>
              <w:t xml:space="preserve"> За периода 201</w:t>
            </w:r>
            <w:r w:rsidR="001361D6" w:rsidRPr="00682785">
              <w:rPr>
                <w:b w:val="0"/>
                <w:i w:val="0"/>
              </w:rPr>
              <w:t>8</w:t>
            </w:r>
            <w:r w:rsidR="005765F5" w:rsidRPr="00682785">
              <w:rPr>
                <w:b w:val="0"/>
                <w:i w:val="0"/>
              </w:rPr>
              <w:t xml:space="preserve"> </w:t>
            </w:r>
            <w:r w:rsidRPr="00682785">
              <w:rPr>
                <w:b w:val="0"/>
                <w:i w:val="0"/>
              </w:rPr>
              <w:t>-20</w:t>
            </w:r>
            <w:r w:rsidR="001361D6" w:rsidRPr="00682785">
              <w:rPr>
                <w:b w:val="0"/>
                <w:i w:val="0"/>
              </w:rPr>
              <w:t>20</w:t>
            </w:r>
            <w:r w:rsidRPr="00682785">
              <w:rPr>
                <w:b w:val="0"/>
                <w:i w:val="0"/>
              </w:rPr>
              <w:t xml:space="preserve">г. се наблюдава </w:t>
            </w:r>
            <w:r w:rsidR="005C3654" w:rsidRPr="00682785">
              <w:rPr>
                <w:b w:val="0"/>
                <w:i w:val="0"/>
              </w:rPr>
              <w:t xml:space="preserve">около </w:t>
            </w:r>
            <w:r w:rsidR="008C5539" w:rsidRPr="00682785">
              <w:rPr>
                <w:b w:val="0"/>
                <w:i w:val="0"/>
              </w:rPr>
              <w:t>2.9</w:t>
            </w:r>
            <w:r w:rsidR="005C3654" w:rsidRPr="00682785">
              <w:rPr>
                <w:b w:val="0"/>
                <w:i w:val="0"/>
              </w:rPr>
              <w:t xml:space="preserve">% </w:t>
            </w:r>
            <w:r w:rsidRPr="00682785">
              <w:rPr>
                <w:b w:val="0"/>
                <w:i w:val="0"/>
              </w:rPr>
              <w:t xml:space="preserve">спад на населението, което </w:t>
            </w:r>
            <w:r w:rsidR="00F7694F" w:rsidRPr="00682785">
              <w:rPr>
                <w:b w:val="0"/>
                <w:i w:val="0"/>
              </w:rPr>
              <w:t xml:space="preserve">от </w:t>
            </w:r>
            <w:r w:rsidR="00CD497C" w:rsidRPr="00682785">
              <w:rPr>
                <w:b w:val="0"/>
                <w:i w:val="0"/>
              </w:rPr>
              <w:t>24</w:t>
            </w:r>
            <w:r w:rsidR="008C5539" w:rsidRPr="00682785">
              <w:rPr>
                <w:b w:val="0"/>
                <w:i w:val="0"/>
              </w:rPr>
              <w:t>0380</w:t>
            </w:r>
            <w:r w:rsidRPr="00682785">
              <w:rPr>
                <w:b w:val="0"/>
                <w:i w:val="0"/>
              </w:rPr>
              <w:t xml:space="preserve"> души е намаляло на </w:t>
            </w:r>
            <w:r w:rsidR="00B45579" w:rsidRPr="00682785">
              <w:rPr>
                <w:b w:val="0"/>
                <w:i w:val="0"/>
              </w:rPr>
              <w:t>2</w:t>
            </w:r>
            <w:r w:rsidR="00CD497C" w:rsidRPr="00682785">
              <w:rPr>
                <w:b w:val="0"/>
                <w:i w:val="0"/>
              </w:rPr>
              <w:t>3</w:t>
            </w:r>
            <w:r w:rsidR="008C5539" w:rsidRPr="00682785">
              <w:rPr>
                <w:b w:val="0"/>
                <w:i w:val="0"/>
              </w:rPr>
              <w:t>3438</w:t>
            </w:r>
            <w:r w:rsidRPr="00682785">
              <w:rPr>
                <w:b w:val="0"/>
                <w:i w:val="0"/>
              </w:rPr>
              <w:t>. Той е различен за отделните общин</w:t>
            </w:r>
            <w:r w:rsidR="00E90A1A" w:rsidRPr="00682785">
              <w:rPr>
                <w:b w:val="0"/>
                <w:i w:val="0"/>
              </w:rPr>
              <w:t xml:space="preserve">и, като е най-голям за </w:t>
            </w:r>
            <w:r w:rsidR="00706D7B" w:rsidRPr="00682785">
              <w:rPr>
                <w:b w:val="0"/>
                <w:i w:val="0"/>
              </w:rPr>
              <w:t>Белене и</w:t>
            </w:r>
            <w:r w:rsidR="00FF6EFE" w:rsidRPr="00682785">
              <w:rPr>
                <w:b w:val="0"/>
                <w:i w:val="0"/>
              </w:rPr>
              <w:t xml:space="preserve"> </w:t>
            </w:r>
            <w:r w:rsidR="008C5539" w:rsidRPr="00682785">
              <w:rPr>
                <w:b w:val="0"/>
                <w:i w:val="0"/>
              </w:rPr>
              <w:t>Гулянци</w:t>
            </w:r>
            <w:r w:rsidR="0090218B" w:rsidRPr="00682785">
              <w:rPr>
                <w:b w:val="0"/>
                <w:i w:val="0"/>
              </w:rPr>
              <w:t>.</w:t>
            </w:r>
            <w:r w:rsidR="00B7733C" w:rsidRPr="00682785">
              <w:rPr>
                <w:b w:val="0"/>
                <w:i w:val="0"/>
              </w:rPr>
              <w:t xml:space="preserve"> </w:t>
            </w:r>
            <w:r w:rsidR="00B45579" w:rsidRPr="00682785">
              <w:rPr>
                <w:b w:val="0"/>
                <w:i w:val="0"/>
              </w:rPr>
              <w:t xml:space="preserve"> </w:t>
            </w:r>
            <w:r w:rsidRPr="00682785">
              <w:rPr>
                <w:b w:val="0"/>
                <w:i w:val="0"/>
              </w:rPr>
              <w:t>В Плевенска община е съсредоточена голяма част от населението на областта – 4</w:t>
            </w:r>
            <w:r w:rsidR="00B7733C" w:rsidRPr="00682785">
              <w:rPr>
                <w:b w:val="0"/>
                <w:i w:val="0"/>
              </w:rPr>
              <w:t>9</w:t>
            </w:r>
            <w:r w:rsidRPr="00682785">
              <w:rPr>
                <w:b w:val="0"/>
                <w:i w:val="0"/>
              </w:rPr>
              <w:t>.</w:t>
            </w:r>
            <w:r w:rsidR="00A912A5" w:rsidRPr="00682785">
              <w:rPr>
                <w:b w:val="0"/>
                <w:i w:val="0"/>
              </w:rPr>
              <w:t>4</w:t>
            </w:r>
            <w:r w:rsidR="006D1553" w:rsidRPr="00682785">
              <w:rPr>
                <w:b w:val="0"/>
                <w:i w:val="0"/>
              </w:rPr>
              <w:t xml:space="preserve"> </w:t>
            </w:r>
            <w:r w:rsidRPr="00682785">
              <w:rPr>
                <w:b w:val="0"/>
                <w:i w:val="0"/>
              </w:rPr>
              <w:t>%, следвана от община Червен бряг – 10.</w:t>
            </w:r>
            <w:r w:rsidR="00A912A5" w:rsidRPr="00682785">
              <w:rPr>
                <w:b w:val="0"/>
                <w:i w:val="0"/>
              </w:rPr>
              <w:t>3</w:t>
            </w:r>
            <w:r w:rsidRPr="00682785">
              <w:rPr>
                <w:b w:val="0"/>
                <w:i w:val="0"/>
              </w:rPr>
              <w:t>%,</w:t>
            </w:r>
            <w:r w:rsidR="0053235D" w:rsidRPr="00682785">
              <w:rPr>
                <w:b w:val="0"/>
                <w:i w:val="0"/>
              </w:rPr>
              <w:t xml:space="preserve"> </w:t>
            </w:r>
            <w:r w:rsidRPr="00682785">
              <w:rPr>
                <w:b w:val="0"/>
                <w:i w:val="0"/>
              </w:rPr>
              <w:t>а най-малко е в община Пордим - 2.</w:t>
            </w:r>
            <w:r w:rsidR="00A912A5" w:rsidRPr="00682785">
              <w:rPr>
                <w:b w:val="0"/>
                <w:i w:val="0"/>
              </w:rPr>
              <w:t>4</w:t>
            </w:r>
            <w:r w:rsidRPr="00682785">
              <w:rPr>
                <w:b w:val="0"/>
                <w:i w:val="0"/>
              </w:rPr>
              <w:t>% от цялото население</w:t>
            </w:r>
            <w:r w:rsidR="00150C38" w:rsidRPr="00682785">
              <w:rPr>
                <w:b w:val="0"/>
                <w:i w:val="0"/>
              </w:rPr>
              <w:t>.</w:t>
            </w:r>
          </w:p>
          <w:p w:rsidR="000B4341" w:rsidRPr="00F97143" w:rsidRDefault="000B4341" w:rsidP="000B4341">
            <w:pPr>
              <w:pStyle w:val="a9"/>
              <w:spacing w:line="228" w:lineRule="auto"/>
              <w:jc w:val="center"/>
              <w:rPr>
                <w:bCs/>
                <w:szCs w:val="24"/>
                <w:lang w:val="ru-RU"/>
              </w:rPr>
            </w:pPr>
            <w:bookmarkStart w:id="1" w:name="OLE_LINK1"/>
            <w:bookmarkStart w:id="2" w:name="OLE_LINK2"/>
            <w:bookmarkStart w:id="3" w:name="OLE_LINK3"/>
          </w:p>
          <w:p w:rsidR="000B4341" w:rsidRPr="00F97143" w:rsidRDefault="000B4341" w:rsidP="000B4341">
            <w:pPr>
              <w:pStyle w:val="a9"/>
              <w:spacing w:line="228" w:lineRule="auto"/>
              <w:jc w:val="center"/>
              <w:rPr>
                <w:szCs w:val="24"/>
              </w:rPr>
            </w:pPr>
            <w:bookmarkStart w:id="4" w:name="OLE_LINK4"/>
            <w:bookmarkStart w:id="5" w:name="OLE_LINK14"/>
            <w:r w:rsidRPr="00F97143">
              <w:rPr>
                <w:bCs/>
                <w:szCs w:val="24"/>
              </w:rPr>
              <w:t>Население на област Плевен по общини</w:t>
            </w:r>
          </w:p>
          <w:p w:rsidR="000B4341" w:rsidRPr="00F97143" w:rsidRDefault="000B4341" w:rsidP="000B4341">
            <w:pPr>
              <w:pStyle w:val="a9"/>
              <w:spacing w:line="228" w:lineRule="auto"/>
              <w:rPr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717"/>
              <w:gridCol w:w="1569"/>
              <w:gridCol w:w="1569"/>
              <w:gridCol w:w="1569"/>
              <w:gridCol w:w="1603"/>
            </w:tblGrid>
            <w:tr w:rsidR="005B0FD3" w:rsidRPr="00F97143" w:rsidTr="002D664D">
              <w:trPr>
                <w:jc w:val="center"/>
              </w:trPr>
              <w:tc>
                <w:tcPr>
                  <w:tcW w:w="0" w:type="auto"/>
                  <w:tcMar>
                    <w:left w:w="28" w:type="dxa"/>
                    <w:right w:w="28" w:type="dxa"/>
                  </w:tcMar>
                  <w:vAlign w:val="center"/>
                </w:tcPr>
                <w:p w:rsidR="005B0FD3" w:rsidRPr="00F97143" w:rsidRDefault="005B0FD3" w:rsidP="005B0FD3">
                  <w:pPr>
                    <w:jc w:val="center"/>
                    <w:rPr>
                      <w:bCs/>
                      <w:sz w:val="20"/>
                      <w:lang w:val="ru-RU"/>
                    </w:rPr>
                  </w:pPr>
                  <w:r w:rsidRPr="00F97143">
                    <w:rPr>
                      <w:bCs/>
                      <w:sz w:val="20"/>
                      <w:lang w:val="ru-RU"/>
                    </w:rPr>
                    <w:t>община</w:t>
                  </w:r>
                </w:p>
              </w:tc>
              <w:tc>
                <w:tcPr>
                  <w:tcW w:w="0" w:type="auto"/>
                  <w:vAlign w:val="center"/>
                </w:tcPr>
                <w:p w:rsidR="005B0FD3" w:rsidRPr="00BA071D" w:rsidRDefault="005B0FD3" w:rsidP="005B0FD3">
                  <w:pPr>
                    <w:jc w:val="center"/>
                    <w:rPr>
                      <w:bCs/>
                      <w:sz w:val="20"/>
                      <w:lang w:val="en-US"/>
                    </w:rPr>
                  </w:pPr>
                  <w:r w:rsidRPr="00F97143">
                    <w:rPr>
                      <w:bCs/>
                      <w:sz w:val="20"/>
                      <w:lang w:val="bg-BG"/>
                    </w:rPr>
                    <w:t>Население 20</w:t>
                  </w:r>
                  <w:r w:rsidR="00A232D4">
                    <w:rPr>
                      <w:bCs/>
                      <w:sz w:val="20"/>
                      <w:lang w:val="en-US"/>
                    </w:rPr>
                    <w:t>1</w:t>
                  </w:r>
                  <w:r w:rsidR="00EA2E3C">
                    <w:rPr>
                      <w:bCs/>
                      <w:sz w:val="20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:rsidR="005B0FD3" w:rsidRPr="00BA071D" w:rsidRDefault="005B0FD3" w:rsidP="005B0FD3">
                  <w:pPr>
                    <w:jc w:val="center"/>
                    <w:rPr>
                      <w:bCs/>
                      <w:sz w:val="20"/>
                      <w:lang w:val="en-US"/>
                    </w:rPr>
                  </w:pPr>
                  <w:r w:rsidRPr="00F97143">
                    <w:rPr>
                      <w:bCs/>
                      <w:sz w:val="20"/>
                      <w:lang w:val="bg-BG"/>
                    </w:rPr>
                    <w:t>Население 20</w:t>
                  </w:r>
                  <w:r w:rsidR="00A232D4">
                    <w:rPr>
                      <w:bCs/>
                      <w:sz w:val="20"/>
                      <w:lang w:val="en-US"/>
                    </w:rPr>
                    <w:t>1</w:t>
                  </w:r>
                  <w:r w:rsidR="00EA2E3C">
                    <w:rPr>
                      <w:bCs/>
                      <w:sz w:val="20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5B0FD3" w:rsidRPr="003F59CD" w:rsidRDefault="005B0FD3" w:rsidP="005B0FD3">
                  <w:pPr>
                    <w:jc w:val="center"/>
                    <w:rPr>
                      <w:bCs/>
                      <w:sz w:val="20"/>
                      <w:lang w:val="ru-RU"/>
                    </w:rPr>
                  </w:pPr>
                  <w:r w:rsidRPr="00F97143">
                    <w:rPr>
                      <w:bCs/>
                      <w:sz w:val="20"/>
                      <w:lang w:val="bg-BG"/>
                    </w:rPr>
                    <w:t>Население 20</w:t>
                  </w:r>
                  <w:r w:rsidR="00EA2E3C">
                    <w:rPr>
                      <w:bCs/>
                      <w:sz w:val="20"/>
                      <w:lang w:val="bg-BG"/>
                    </w:rPr>
                    <w:t>20</w:t>
                  </w:r>
                </w:p>
              </w:tc>
              <w:tc>
                <w:tcPr>
                  <w:tcW w:w="1603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5B0FD3" w:rsidRPr="00F97143" w:rsidRDefault="005B0FD3" w:rsidP="005B0FD3">
                  <w:pPr>
                    <w:jc w:val="center"/>
                    <w:rPr>
                      <w:bCs/>
                      <w:sz w:val="20"/>
                      <w:lang w:val="bg-BG"/>
                    </w:rPr>
                  </w:pPr>
                  <w:r w:rsidRPr="00F97143">
                    <w:rPr>
                      <w:bCs/>
                      <w:sz w:val="20"/>
                      <w:lang w:val="bg-BG"/>
                    </w:rPr>
                    <w:t>Спад в %</w:t>
                  </w:r>
                </w:p>
              </w:tc>
            </w:tr>
            <w:tr w:rsidR="009E7E58" w:rsidRPr="00F97143" w:rsidTr="00134B37">
              <w:trPr>
                <w:trHeight w:val="341"/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9E7E58" w:rsidRPr="00F97143" w:rsidRDefault="009E7E58" w:rsidP="009E7E58">
                  <w:pPr>
                    <w:rPr>
                      <w:bCs/>
                      <w:sz w:val="20"/>
                      <w:lang w:val="bg-BG" w:eastAsia="bg-BG"/>
                    </w:rPr>
                  </w:pPr>
                  <w:r w:rsidRPr="00F97143">
                    <w:rPr>
                      <w:bCs/>
                      <w:sz w:val="20"/>
                      <w:lang w:val="bg-BG" w:eastAsia="bg-BG"/>
                    </w:rPr>
                    <w:t xml:space="preserve">Белене                       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E7E58" w:rsidRPr="00BA071D" w:rsidRDefault="009E7E58" w:rsidP="009E7E58">
                  <w:pPr>
                    <w:jc w:val="center"/>
                    <w:rPr>
                      <w:sz w:val="20"/>
                      <w:lang w:val="en-US" w:eastAsia="bg-BG"/>
                    </w:rPr>
                  </w:pPr>
                  <w:r>
                    <w:rPr>
                      <w:sz w:val="20"/>
                      <w:lang w:val="bg-BG" w:eastAsia="bg-BG"/>
                    </w:rPr>
                    <w:t>8454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E7E58" w:rsidRPr="00F045F2" w:rsidRDefault="009E7E58" w:rsidP="009E7E58">
                  <w:pPr>
                    <w:jc w:val="center"/>
                    <w:rPr>
                      <w:sz w:val="20"/>
                      <w:lang w:val="bg-BG" w:eastAsia="bg-BG"/>
                    </w:rPr>
                  </w:pPr>
                  <w:r>
                    <w:rPr>
                      <w:sz w:val="20"/>
                      <w:lang w:val="en-US" w:eastAsia="bg-BG"/>
                    </w:rPr>
                    <w:t>8208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E7E58" w:rsidRPr="00A232D4" w:rsidRDefault="009E7E58" w:rsidP="009E7E58">
                  <w:pPr>
                    <w:jc w:val="center"/>
                    <w:rPr>
                      <w:sz w:val="20"/>
                      <w:lang w:val="en-US" w:eastAsia="bg-BG"/>
                    </w:rPr>
                  </w:pPr>
                  <w:r>
                    <w:rPr>
                      <w:sz w:val="20"/>
                      <w:lang w:val="en-US" w:eastAsia="bg-BG"/>
                    </w:rPr>
                    <w:t>8006</w:t>
                  </w:r>
                </w:p>
              </w:tc>
              <w:tc>
                <w:tcPr>
                  <w:tcW w:w="1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9E7E58" w:rsidRPr="004963D7" w:rsidRDefault="009E7E58" w:rsidP="009E7E58">
                  <w:pPr>
                    <w:jc w:val="right"/>
                    <w:rPr>
                      <w:sz w:val="20"/>
                      <w:lang w:val="bg-BG" w:eastAsia="bg-BG"/>
                    </w:rPr>
                  </w:pPr>
                  <w:r>
                    <w:rPr>
                      <w:color w:val="000000"/>
                      <w:sz w:val="20"/>
                    </w:rPr>
                    <w:t>5.30</w:t>
                  </w:r>
                </w:p>
              </w:tc>
            </w:tr>
            <w:tr w:rsidR="009E7E58" w:rsidRPr="00F97143" w:rsidTr="00134B3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9E7E58" w:rsidRPr="00F97143" w:rsidRDefault="009E7E58" w:rsidP="009E7E58">
                  <w:pPr>
                    <w:rPr>
                      <w:bCs/>
                      <w:sz w:val="20"/>
                      <w:lang w:val="bg-BG" w:eastAsia="bg-BG"/>
                    </w:rPr>
                  </w:pPr>
                  <w:r w:rsidRPr="00F97143">
                    <w:rPr>
                      <w:bCs/>
                      <w:sz w:val="20"/>
                      <w:lang w:val="bg-BG" w:eastAsia="bg-BG"/>
                    </w:rPr>
                    <w:t xml:space="preserve">Гулянци                      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E7E58" w:rsidRPr="00BA071D" w:rsidRDefault="009E7E58" w:rsidP="009E7E58">
                  <w:pPr>
                    <w:jc w:val="center"/>
                    <w:rPr>
                      <w:sz w:val="20"/>
                      <w:lang w:val="en-US" w:eastAsia="bg-BG"/>
                    </w:rPr>
                  </w:pPr>
                  <w:r>
                    <w:rPr>
                      <w:sz w:val="20"/>
                      <w:lang w:val="bg-BG" w:eastAsia="bg-BG"/>
                    </w:rPr>
                    <w:t>10358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E7E58" w:rsidRPr="001C5E11" w:rsidRDefault="009E7E58" w:rsidP="009E7E58">
                  <w:pPr>
                    <w:jc w:val="center"/>
                    <w:rPr>
                      <w:sz w:val="20"/>
                      <w:lang w:val="bg-BG" w:eastAsia="bg-BG"/>
                    </w:rPr>
                  </w:pPr>
                  <w:r>
                    <w:rPr>
                      <w:sz w:val="20"/>
                      <w:lang w:val="bg-BG" w:eastAsia="bg-BG"/>
                    </w:rPr>
                    <w:t>10083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E7E58" w:rsidRPr="00EA2E3C" w:rsidRDefault="009E7E58" w:rsidP="009E7E58">
                  <w:pPr>
                    <w:jc w:val="center"/>
                    <w:rPr>
                      <w:sz w:val="20"/>
                      <w:lang w:val="en-US" w:eastAsia="bg-BG"/>
                    </w:rPr>
                  </w:pPr>
                  <w:r>
                    <w:rPr>
                      <w:sz w:val="20"/>
                      <w:lang w:val="en-US" w:eastAsia="bg-BG"/>
                    </w:rPr>
                    <w:t>9969</w:t>
                  </w:r>
                </w:p>
              </w:tc>
              <w:tc>
                <w:tcPr>
                  <w:tcW w:w="1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9E7E58" w:rsidRPr="003559DE" w:rsidRDefault="009E7E58" w:rsidP="009E7E58">
                  <w:pPr>
                    <w:jc w:val="right"/>
                    <w:rPr>
                      <w:color w:val="000000"/>
                      <w:sz w:val="20"/>
                      <w:lang w:val="bg-BG"/>
                    </w:rPr>
                  </w:pPr>
                  <w:r>
                    <w:rPr>
                      <w:color w:val="000000"/>
                      <w:sz w:val="20"/>
                    </w:rPr>
                    <w:t>3.76</w:t>
                  </w:r>
                </w:p>
              </w:tc>
            </w:tr>
            <w:tr w:rsidR="009E7E58" w:rsidRPr="00F97143" w:rsidTr="00134B3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9E7E58" w:rsidRPr="00F97143" w:rsidRDefault="009E7E58" w:rsidP="009E7E58">
                  <w:pPr>
                    <w:rPr>
                      <w:bCs/>
                      <w:sz w:val="20"/>
                      <w:lang w:val="bg-BG" w:eastAsia="bg-BG"/>
                    </w:rPr>
                  </w:pPr>
                  <w:r w:rsidRPr="00F97143">
                    <w:rPr>
                      <w:bCs/>
                      <w:sz w:val="20"/>
                      <w:lang w:val="bg-BG" w:eastAsia="bg-BG"/>
                    </w:rPr>
                    <w:t xml:space="preserve">Долни Дъбник                 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E7E58" w:rsidRPr="00BA071D" w:rsidRDefault="009E7E58" w:rsidP="009E7E58">
                  <w:pPr>
                    <w:jc w:val="center"/>
                    <w:rPr>
                      <w:sz w:val="20"/>
                      <w:lang w:val="en-US" w:eastAsia="bg-BG"/>
                    </w:rPr>
                  </w:pPr>
                  <w:r>
                    <w:rPr>
                      <w:sz w:val="20"/>
                      <w:lang w:val="bg-BG" w:eastAsia="bg-BG"/>
                    </w:rPr>
                    <w:t>10702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E7E58" w:rsidRPr="001C5E11" w:rsidRDefault="009E7E58" w:rsidP="009E7E58">
                  <w:pPr>
                    <w:jc w:val="center"/>
                    <w:rPr>
                      <w:sz w:val="20"/>
                      <w:lang w:val="bg-BG" w:eastAsia="bg-BG"/>
                    </w:rPr>
                  </w:pPr>
                  <w:r>
                    <w:rPr>
                      <w:sz w:val="20"/>
                      <w:lang w:val="bg-BG" w:eastAsia="bg-BG"/>
                    </w:rPr>
                    <w:t>10529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E7E58" w:rsidRPr="00EA2E3C" w:rsidRDefault="009E7E58" w:rsidP="009E7E58">
                  <w:pPr>
                    <w:jc w:val="center"/>
                    <w:rPr>
                      <w:sz w:val="20"/>
                      <w:lang w:val="en-US" w:eastAsia="bg-BG"/>
                    </w:rPr>
                  </w:pPr>
                  <w:r>
                    <w:rPr>
                      <w:sz w:val="20"/>
                      <w:lang w:val="en-US" w:eastAsia="bg-BG"/>
                    </w:rPr>
                    <w:t>10628</w:t>
                  </w:r>
                </w:p>
              </w:tc>
              <w:tc>
                <w:tcPr>
                  <w:tcW w:w="1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9E7E58" w:rsidRPr="004963D7" w:rsidRDefault="009E7E58" w:rsidP="009E7E58">
                  <w:pPr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0.69</w:t>
                  </w:r>
                </w:p>
              </w:tc>
            </w:tr>
            <w:tr w:rsidR="009E7E58" w:rsidRPr="00F97143" w:rsidTr="00134B3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9E7E58" w:rsidRPr="00F97143" w:rsidRDefault="009E7E58" w:rsidP="009E7E58">
                  <w:pPr>
                    <w:rPr>
                      <w:bCs/>
                      <w:sz w:val="20"/>
                      <w:lang w:val="bg-BG" w:eastAsia="bg-BG"/>
                    </w:rPr>
                  </w:pPr>
                  <w:r w:rsidRPr="00F97143">
                    <w:rPr>
                      <w:bCs/>
                      <w:sz w:val="20"/>
                      <w:lang w:val="bg-BG" w:eastAsia="bg-BG"/>
                    </w:rPr>
                    <w:t xml:space="preserve">Долна Митрополия             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E7E58" w:rsidRPr="00BA071D" w:rsidRDefault="009E7E58" w:rsidP="009E7E58">
                  <w:pPr>
                    <w:jc w:val="center"/>
                    <w:rPr>
                      <w:sz w:val="20"/>
                      <w:lang w:val="en-US" w:eastAsia="bg-BG"/>
                    </w:rPr>
                  </w:pPr>
                  <w:r>
                    <w:rPr>
                      <w:sz w:val="20"/>
                      <w:lang w:val="bg-BG" w:eastAsia="bg-BG"/>
                    </w:rPr>
                    <w:t>17694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E7E58" w:rsidRPr="001C5E11" w:rsidRDefault="009E7E58" w:rsidP="009E7E58">
                  <w:pPr>
                    <w:jc w:val="center"/>
                    <w:rPr>
                      <w:sz w:val="20"/>
                      <w:lang w:val="bg-BG" w:eastAsia="bg-BG"/>
                    </w:rPr>
                  </w:pPr>
                  <w:r>
                    <w:rPr>
                      <w:sz w:val="20"/>
                      <w:lang w:val="bg-BG" w:eastAsia="bg-BG"/>
                    </w:rPr>
                    <w:t>17354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E7E58" w:rsidRPr="00EA2E3C" w:rsidRDefault="009E7E58" w:rsidP="009E7E58">
                  <w:pPr>
                    <w:jc w:val="center"/>
                    <w:rPr>
                      <w:sz w:val="20"/>
                      <w:lang w:val="en-US" w:eastAsia="bg-BG"/>
                    </w:rPr>
                  </w:pPr>
                  <w:r>
                    <w:rPr>
                      <w:sz w:val="20"/>
                      <w:lang w:val="bg-BG" w:eastAsia="bg-BG"/>
                    </w:rPr>
                    <w:t>17</w:t>
                  </w:r>
                  <w:r>
                    <w:rPr>
                      <w:sz w:val="20"/>
                      <w:lang w:val="en-US" w:eastAsia="bg-BG"/>
                    </w:rPr>
                    <w:t>578</w:t>
                  </w:r>
                </w:p>
              </w:tc>
              <w:tc>
                <w:tcPr>
                  <w:tcW w:w="1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9E7E58" w:rsidRPr="004963D7" w:rsidRDefault="009E7E58" w:rsidP="009E7E58">
                  <w:pPr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0.66</w:t>
                  </w:r>
                </w:p>
              </w:tc>
            </w:tr>
            <w:tr w:rsidR="009E7E58" w:rsidRPr="00F97143" w:rsidTr="00134B3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9E7E58" w:rsidRPr="00F97143" w:rsidRDefault="009E7E58" w:rsidP="009E7E58">
                  <w:pPr>
                    <w:rPr>
                      <w:bCs/>
                      <w:sz w:val="20"/>
                      <w:lang w:val="bg-BG" w:eastAsia="bg-BG"/>
                    </w:rPr>
                  </w:pPr>
                  <w:r w:rsidRPr="00F97143">
                    <w:rPr>
                      <w:bCs/>
                      <w:sz w:val="20"/>
                      <w:lang w:val="bg-BG" w:eastAsia="bg-BG"/>
                    </w:rPr>
                    <w:t xml:space="preserve">Левски         </w:t>
                  </w:r>
                  <w:r>
                    <w:rPr>
                      <w:bCs/>
                      <w:sz w:val="20"/>
                      <w:lang w:val="bg-BG" w:eastAsia="bg-BG"/>
                    </w:rPr>
                    <w:t xml:space="preserve">          </w:t>
                  </w:r>
                  <w:r w:rsidRPr="00F97143">
                    <w:rPr>
                      <w:bCs/>
                      <w:sz w:val="20"/>
                      <w:lang w:val="bg-BG"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E7E58" w:rsidRPr="00BA071D" w:rsidRDefault="009E7E58" w:rsidP="009E7E58">
                  <w:pPr>
                    <w:jc w:val="center"/>
                    <w:rPr>
                      <w:sz w:val="20"/>
                      <w:lang w:val="en-US" w:eastAsia="bg-BG"/>
                    </w:rPr>
                  </w:pPr>
                  <w:r>
                    <w:rPr>
                      <w:sz w:val="20"/>
                      <w:lang w:val="bg-BG" w:eastAsia="bg-BG"/>
                    </w:rPr>
                    <w:t>17455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E7E58" w:rsidRPr="001C5E11" w:rsidRDefault="009E7E58" w:rsidP="009E7E58">
                  <w:pPr>
                    <w:jc w:val="center"/>
                    <w:rPr>
                      <w:sz w:val="20"/>
                      <w:lang w:val="bg-BG" w:eastAsia="bg-BG"/>
                    </w:rPr>
                  </w:pPr>
                  <w:r>
                    <w:rPr>
                      <w:sz w:val="20"/>
                      <w:lang w:val="bg-BG" w:eastAsia="bg-BG"/>
                    </w:rPr>
                    <w:t>17057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E7E58" w:rsidRPr="00EA2E3C" w:rsidRDefault="009E7E58" w:rsidP="009E7E58">
                  <w:pPr>
                    <w:jc w:val="center"/>
                    <w:rPr>
                      <w:sz w:val="20"/>
                      <w:lang w:val="en-US" w:eastAsia="bg-BG"/>
                    </w:rPr>
                  </w:pPr>
                  <w:r>
                    <w:rPr>
                      <w:sz w:val="20"/>
                      <w:lang w:val="en-US" w:eastAsia="bg-BG"/>
                    </w:rPr>
                    <w:t>16891</w:t>
                  </w:r>
                </w:p>
              </w:tc>
              <w:tc>
                <w:tcPr>
                  <w:tcW w:w="1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9E7E58" w:rsidRPr="004963D7" w:rsidRDefault="009E7E58" w:rsidP="009E7E58">
                  <w:pPr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3.23</w:t>
                  </w:r>
                </w:p>
              </w:tc>
            </w:tr>
            <w:tr w:rsidR="009E7E58" w:rsidRPr="00F97143" w:rsidTr="00134B3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9E7E58" w:rsidRPr="00F97143" w:rsidRDefault="009E7E58" w:rsidP="009E7E58">
                  <w:pPr>
                    <w:rPr>
                      <w:bCs/>
                      <w:sz w:val="20"/>
                      <w:lang w:val="bg-BG" w:eastAsia="bg-BG"/>
                    </w:rPr>
                  </w:pPr>
                  <w:r w:rsidRPr="00F97143">
                    <w:rPr>
                      <w:bCs/>
                      <w:sz w:val="20"/>
                      <w:lang w:val="bg-BG" w:eastAsia="bg-BG"/>
                    </w:rPr>
                    <w:t xml:space="preserve">Никопол                      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E7E58" w:rsidRPr="00BA071D" w:rsidRDefault="009E7E58" w:rsidP="009E7E58">
                  <w:pPr>
                    <w:jc w:val="center"/>
                    <w:rPr>
                      <w:sz w:val="20"/>
                      <w:lang w:val="en-US" w:eastAsia="bg-BG"/>
                    </w:rPr>
                  </w:pPr>
                  <w:r>
                    <w:rPr>
                      <w:sz w:val="20"/>
                      <w:lang w:val="bg-BG" w:eastAsia="bg-BG"/>
                    </w:rPr>
                    <w:t>7925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E7E58" w:rsidRPr="001C5E11" w:rsidRDefault="009E7E58" w:rsidP="009E7E58">
                  <w:pPr>
                    <w:jc w:val="center"/>
                    <w:rPr>
                      <w:sz w:val="20"/>
                      <w:lang w:val="bg-BG" w:eastAsia="bg-BG"/>
                    </w:rPr>
                  </w:pPr>
                  <w:r>
                    <w:rPr>
                      <w:sz w:val="20"/>
                      <w:lang w:val="bg-BG" w:eastAsia="bg-BG"/>
                    </w:rPr>
                    <w:t>7770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E7E58" w:rsidRPr="00EA2E3C" w:rsidRDefault="009E7E58" w:rsidP="009E7E58">
                  <w:pPr>
                    <w:jc w:val="center"/>
                    <w:rPr>
                      <w:sz w:val="20"/>
                      <w:lang w:val="en-US" w:eastAsia="bg-BG"/>
                    </w:rPr>
                  </w:pPr>
                  <w:r>
                    <w:rPr>
                      <w:sz w:val="20"/>
                      <w:lang w:val="en-US" w:eastAsia="bg-BG"/>
                    </w:rPr>
                    <w:t>7721</w:t>
                  </w:r>
                </w:p>
              </w:tc>
              <w:tc>
                <w:tcPr>
                  <w:tcW w:w="1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9E7E58" w:rsidRPr="004963D7" w:rsidRDefault="009E7E58" w:rsidP="009E7E58">
                  <w:pPr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2.57</w:t>
                  </w:r>
                </w:p>
              </w:tc>
            </w:tr>
            <w:tr w:rsidR="009E7E58" w:rsidRPr="00F97143" w:rsidTr="00134B3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9E7E58" w:rsidRPr="00F97143" w:rsidRDefault="009E7E58" w:rsidP="009E7E58">
                  <w:pPr>
                    <w:rPr>
                      <w:bCs/>
                      <w:sz w:val="20"/>
                      <w:lang w:val="bg-BG" w:eastAsia="bg-BG"/>
                    </w:rPr>
                  </w:pPr>
                  <w:r w:rsidRPr="00F97143">
                    <w:rPr>
                      <w:bCs/>
                      <w:sz w:val="20"/>
                      <w:lang w:val="bg-BG" w:eastAsia="bg-BG"/>
                    </w:rPr>
                    <w:t xml:space="preserve">Искър                        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E7E58" w:rsidRPr="00BA071D" w:rsidRDefault="009E7E58" w:rsidP="009E7E58">
                  <w:pPr>
                    <w:jc w:val="center"/>
                    <w:rPr>
                      <w:sz w:val="20"/>
                      <w:lang w:val="en-US" w:eastAsia="bg-BG"/>
                    </w:rPr>
                  </w:pPr>
                  <w:r>
                    <w:rPr>
                      <w:sz w:val="20"/>
                      <w:lang w:val="bg-BG" w:eastAsia="bg-BG"/>
                    </w:rPr>
                    <w:t>6</w:t>
                  </w:r>
                  <w:r>
                    <w:rPr>
                      <w:sz w:val="20"/>
                      <w:lang w:val="en-US" w:eastAsia="bg-BG"/>
                    </w:rPr>
                    <w:t>020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E7E58" w:rsidRPr="001C5E11" w:rsidRDefault="009E7E58" w:rsidP="009E7E58">
                  <w:pPr>
                    <w:jc w:val="center"/>
                    <w:rPr>
                      <w:sz w:val="20"/>
                      <w:lang w:val="bg-BG" w:eastAsia="bg-BG"/>
                    </w:rPr>
                  </w:pPr>
                  <w:r>
                    <w:rPr>
                      <w:sz w:val="20"/>
                      <w:lang w:val="bg-BG" w:eastAsia="bg-BG"/>
                    </w:rPr>
                    <w:t>5837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E7E58" w:rsidRPr="00EA2E3C" w:rsidRDefault="009E7E58" w:rsidP="009E7E58">
                  <w:pPr>
                    <w:jc w:val="center"/>
                    <w:rPr>
                      <w:sz w:val="20"/>
                      <w:lang w:val="en-US" w:eastAsia="bg-BG"/>
                    </w:rPr>
                  </w:pPr>
                  <w:r>
                    <w:rPr>
                      <w:sz w:val="20"/>
                      <w:lang w:val="bg-BG" w:eastAsia="bg-BG"/>
                    </w:rPr>
                    <w:t>58</w:t>
                  </w:r>
                  <w:r>
                    <w:rPr>
                      <w:sz w:val="20"/>
                      <w:lang w:val="en-US" w:eastAsia="bg-BG"/>
                    </w:rPr>
                    <w:t>39</w:t>
                  </w:r>
                </w:p>
              </w:tc>
              <w:tc>
                <w:tcPr>
                  <w:tcW w:w="1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9E7E58" w:rsidRPr="004963D7" w:rsidRDefault="009E7E58" w:rsidP="009E7E58">
                  <w:pPr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3.01</w:t>
                  </w:r>
                </w:p>
              </w:tc>
            </w:tr>
            <w:tr w:rsidR="009E7E58" w:rsidRPr="00F97143" w:rsidTr="00134B3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9E7E58" w:rsidRPr="00F97143" w:rsidRDefault="009E7E58" w:rsidP="009E7E58">
                  <w:pPr>
                    <w:rPr>
                      <w:bCs/>
                      <w:sz w:val="20"/>
                      <w:lang w:val="bg-BG" w:eastAsia="bg-BG"/>
                    </w:rPr>
                  </w:pPr>
                  <w:r w:rsidRPr="00F97143">
                    <w:rPr>
                      <w:bCs/>
                      <w:sz w:val="20"/>
                      <w:lang w:val="bg-BG" w:eastAsia="bg-BG"/>
                    </w:rPr>
                    <w:t xml:space="preserve">Плевен                       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E7E58" w:rsidRPr="00BA071D" w:rsidRDefault="009E7E58" w:rsidP="009E7E58">
                  <w:pPr>
                    <w:jc w:val="center"/>
                    <w:rPr>
                      <w:sz w:val="20"/>
                      <w:lang w:val="en-US" w:eastAsia="bg-BG"/>
                    </w:rPr>
                  </w:pPr>
                  <w:r>
                    <w:rPr>
                      <w:sz w:val="20"/>
                      <w:lang w:val="bg-BG" w:eastAsia="bg-BG"/>
                    </w:rPr>
                    <w:t>119649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E7E58" w:rsidRPr="001C5E11" w:rsidRDefault="009E7E58" w:rsidP="009E7E58">
                  <w:pPr>
                    <w:jc w:val="center"/>
                    <w:rPr>
                      <w:sz w:val="20"/>
                      <w:lang w:val="bg-BG" w:eastAsia="bg-BG"/>
                    </w:rPr>
                  </w:pPr>
                  <w:r>
                    <w:rPr>
                      <w:sz w:val="20"/>
                      <w:lang w:val="bg-BG" w:eastAsia="bg-BG"/>
                    </w:rPr>
                    <w:t>117984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E7E58" w:rsidRPr="00EA2E3C" w:rsidRDefault="009E7E58" w:rsidP="009E7E58">
                  <w:pPr>
                    <w:jc w:val="center"/>
                    <w:rPr>
                      <w:sz w:val="20"/>
                      <w:lang w:val="en-US" w:eastAsia="bg-BG"/>
                    </w:rPr>
                  </w:pPr>
                  <w:r>
                    <w:rPr>
                      <w:sz w:val="20"/>
                      <w:lang w:val="bg-BG" w:eastAsia="bg-BG"/>
                    </w:rPr>
                    <w:t>11</w:t>
                  </w:r>
                  <w:r>
                    <w:rPr>
                      <w:sz w:val="20"/>
                      <w:lang w:val="en-US" w:eastAsia="bg-BG"/>
                    </w:rPr>
                    <w:t>5355</w:t>
                  </w:r>
                </w:p>
              </w:tc>
              <w:tc>
                <w:tcPr>
                  <w:tcW w:w="1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9E7E58" w:rsidRPr="004963D7" w:rsidRDefault="009E7E58" w:rsidP="009E7E58">
                  <w:pPr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3.59</w:t>
                  </w:r>
                </w:p>
              </w:tc>
            </w:tr>
            <w:tr w:rsidR="009E7E58" w:rsidRPr="00F97143" w:rsidTr="00134B3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9E7E58" w:rsidRPr="00F97143" w:rsidRDefault="009E7E58" w:rsidP="009E7E58">
                  <w:pPr>
                    <w:rPr>
                      <w:bCs/>
                      <w:sz w:val="20"/>
                      <w:lang w:val="bg-BG" w:eastAsia="bg-BG"/>
                    </w:rPr>
                  </w:pPr>
                  <w:r w:rsidRPr="00F97143">
                    <w:rPr>
                      <w:bCs/>
                      <w:sz w:val="20"/>
                      <w:lang w:val="bg-BG" w:eastAsia="bg-BG"/>
                    </w:rPr>
                    <w:t xml:space="preserve">Пордим                       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E7E58" w:rsidRPr="00BA071D" w:rsidRDefault="009E7E58" w:rsidP="009E7E58">
                  <w:pPr>
                    <w:jc w:val="center"/>
                    <w:rPr>
                      <w:sz w:val="20"/>
                      <w:lang w:val="en-US" w:eastAsia="bg-BG"/>
                    </w:rPr>
                  </w:pPr>
                  <w:r>
                    <w:rPr>
                      <w:sz w:val="20"/>
                      <w:lang w:val="bg-BG" w:eastAsia="bg-BG"/>
                    </w:rPr>
                    <w:t>5460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E7E58" w:rsidRPr="001C5E11" w:rsidRDefault="009E7E58" w:rsidP="009E7E58">
                  <w:pPr>
                    <w:jc w:val="center"/>
                    <w:rPr>
                      <w:sz w:val="20"/>
                      <w:lang w:val="bg-BG" w:eastAsia="bg-BG"/>
                    </w:rPr>
                  </w:pPr>
                  <w:r>
                    <w:rPr>
                      <w:sz w:val="20"/>
                      <w:lang w:val="bg-BG" w:eastAsia="bg-BG"/>
                    </w:rPr>
                    <w:t>5385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E7E58" w:rsidRPr="00EA2E3C" w:rsidRDefault="009E7E58" w:rsidP="009E7E58">
                  <w:pPr>
                    <w:jc w:val="center"/>
                    <w:rPr>
                      <w:sz w:val="20"/>
                      <w:lang w:val="en-US" w:eastAsia="bg-BG"/>
                    </w:rPr>
                  </w:pPr>
                  <w:r>
                    <w:rPr>
                      <w:sz w:val="20"/>
                      <w:lang w:val="bg-BG" w:eastAsia="bg-BG"/>
                    </w:rPr>
                    <w:t>5</w:t>
                  </w:r>
                  <w:r>
                    <w:rPr>
                      <w:sz w:val="20"/>
                      <w:lang w:val="en-US" w:eastAsia="bg-BG"/>
                    </w:rPr>
                    <w:t>639</w:t>
                  </w:r>
                </w:p>
              </w:tc>
              <w:tc>
                <w:tcPr>
                  <w:tcW w:w="1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9E7E58" w:rsidRPr="004963D7" w:rsidRDefault="009E7E58" w:rsidP="009E7E58">
                  <w:pPr>
                    <w:jc w:val="right"/>
                    <w:rPr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-3.28</w:t>
                  </w:r>
                </w:p>
              </w:tc>
            </w:tr>
            <w:tr w:rsidR="009E7E58" w:rsidRPr="00F97143" w:rsidTr="00134B3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9E7E58" w:rsidRPr="00F97143" w:rsidRDefault="009E7E58" w:rsidP="009E7E58">
                  <w:pPr>
                    <w:rPr>
                      <w:bCs/>
                      <w:sz w:val="20"/>
                      <w:lang w:val="bg-BG" w:eastAsia="bg-BG"/>
                    </w:rPr>
                  </w:pPr>
                  <w:r w:rsidRPr="00F97143">
                    <w:rPr>
                      <w:bCs/>
                      <w:sz w:val="20"/>
                      <w:lang w:val="bg-BG" w:eastAsia="bg-BG"/>
                    </w:rPr>
                    <w:t>Червен бряг</w:t>
                  </w:r>
                  <w:r>
                    <w:rPr>
                      <w:bCs/>
                      <w:sz w:val="20"/>
                      <w:lang w:val="bg-BG" w:eastAsia="bg-BG"/>
                    </w:rPr>
                    <w:t xml:space="preserve">     </w:t>
                  </w:r>
                  <w:r w:rsidRPr="00F97143">
                    <w:rPr>
                      <w:bCs/>
                      <w:sz w:val="20"/>
                      <w:lang w:val="bg-BG" w:eastAsia="bg-BG"/>
                    </w:rPr>
                    <w:t xml:space="preserve">           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E7E58" w:rsidRPr="00BA071D" w:rsidRDefault="009E7E58" w:rsidP="009E7E58">
                  <w:pPr>
                    <w:jc w:val="center"/>
                    <w:rPr>
                      <w:sz w:val="20"/>
                      <w:lang w:val="en-US" w:eastAsia="bg-BG"/>
                    </w:rPr>
                  </w:pPr>
                  <w:r>
                    <w:rPr>
                      <w:sz w:val="20"/>
                      <w:lang w:val="en-US" w:eastAsia="bg-BG"/>
                    </w:rPr>
                    <w:t>24492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E7E58" w:rsidRPr="001C5E11" w:rsidRDefault="009E7E58" w:rsidP="009E7E58">
                  <w:pPr>
                    <w:jc w:val="center"/>
                    <w:rPr>
                      <w:sz w:val="20"/>
                      <w:lang w:val="en-US" w:eastAsia="bg-BG"/>
                    </w:rPr>
                  </w:pPr>
                  <w:r>
                    <w:rPr>
                      <w:sz w:val="20"/>
                      <w:lang w:val="en-US" w:eastAsia="bg-BG"/>
                    </w:rPr>
                    <w:t>24120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E7E58" w:rsidRPr="001C5E11" w:rsidRDefault="009E7E58" w:rsidP="009E7E58">
                  <w:pPr>
                    <w:jc w:val="center"/>
                    <w:rPr>
                      <w:sz w:val="20"/>
                      <w:lang w:val="en-US" w:eastAsia="bg-BG"/>
                    </w:rPr>
                  </w:pPr>
                  <w:r>
                    <w:rPr>
                      <w:sz w:val="20"/>
                      <w:lang w:val="en-US" w:eastAsia="bg-BG"/>
                    </w:rPr>
                    <w:t>23918</w:t>
                  </w:r>
                </w:p>
              </w:tc>
              <w:tc>
                <w:tcPr>
                  <w:tcW w:w="1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9E7E58" w:rsidRPr="004963D7" w:rsidRDefault="009E7E58" w:rsidP="009E7E58">
                  <w:pPr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2.34</w:t>
                  </w:r>
                </w:p>
              </w:tc>
            </w:tr>
            <w:tr w:rsidR="009E7E58" w:rsidRPr="00F97143" w:rsidTr="00134B3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9E7E58" w:rsidRPr="00690996" w:rsidRDefault="009E7E58" w:rsidP="009E7E58">
                  <w:pPr>
                    <w:rPr>
                      <w:bCs/>
                      <w:sz w:val="20"/>
                      <w:lang w:val="bg-BG" w:eastAsia="bg-BG"/>
                    </w:rPr>
                  </w:pPr>
                  <w:r w:rsidRPr="00690996">
                    <w:rPr>
                      <w:bCs/>
                      <w:sz w:val="20"/>
                      <w:lang w:val="bg-BG" w:eastAsia="bg-BG"/>
                    </w:rPr>
                    <w:t xml:space="preserve">Кнежа                        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E7E58" w:rsidRPr="00BA071D" w:rsidRDefault="009E7E58" w:rsidP="009E7E58">
                  <w:pPr>
                    <w:jc w:val="center"/>
                    <w:rPr>
                      <w:sz w:val="20"/>
                      <w:lang w:val="en-US" w:eastAsia="bg-BG"/>
                    </w:rPr>
                  </w:pPr>
                  <w:r>
                    <w:rPr>
                      <w:sz w:val="20"/>
                      <w:lang w:val="en-US" w:eastAsia="bg-BG"/>
                    </w:rPr>
                    <w:t>12171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E7E58" w:rsidRPr="001C5E11" w:rsidRDefault="009E7E58" w:rsidP="009E7E58">
                  <w:pPr>
                    <w:jc w:val="center"/>
                    <w:rPr>
                      <w:sz w:val="20"/>
                      <w:lang w:val="en-US" w:eastAsia="bg-BG"/>
                    </w:rPr>
                  </w:pPr>
                  <w:r>
                    <w:rPr>
                      <w:sz w:val="20"/>
                      <w:lang w:val="en-US" w:eastAsia="bg-BG"/>
                    </w:rPr>
                    <w:t>11978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E7E58" w:rsidRPr="001C5E11" w:rsidRDefault="009E7E58" w:rsidP="009E7E58">
                  <w:pPr>
                    <w:jc w:val="center"/>
                    <w:rPr>
                      <w:sz w:val="20"/>
                      <w:lang w:val="en-US" w:eastAsia="bg-BG"/>
                    </w:rPr>
                  </w:pPr>
                  <w:r>
                    <w:rPr>
                      <w:sz w:val="20"/>
                      <w:lang w:val="en-US" w:eastAsia="bg-BG"/>
                    </w:rPr>
                    <w:t>11894</w:t>
                  </w:r>
                </w:p>
              </w:tc>
              <w:tc>
                <w:tcPr>
                  <w:tcW w:w="1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9E7E58" w:rsidRPr="004963D7" w:rsidRDefault="009E7E58" w:rsidP="009E7E58">
                  <w:pPr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2.28</w:t>
                  </w:r>
                </w:p>
              </w:tc>
            </w:tr>
            <w:bookmarkEnd w:id="1"/>
            <w:bookmarkEnd w:id="2"/>
            <w:bookmarkEnd w:id="3"/>
          </w:tbl>
          <w:p w:rsidR="000B4341" w:rsidRPr="00F97143" w:rsidRDefault="000B4341" w:rsidP="00D40A1D">
            <w:pPr>
              <w:jc w:val="both"/>
              <w:rPr>
                <w:sz w:val="24"/>
                <w:szCs w:val="24"/>
                <w:lang w:val="ru-RU"/>
              </w:rPr>
            </w:pPr>
          </w:p>
          <w:bookmarkEnd w:id="4"/>
          <w:bookmarkEnd w:id="5"/>
          <w:p w:rsidR="00D40A1D" w:rsidRPr="00682785" w:rsidRDefault="00CE6A0F" w:rsidP="008F4DFB">
            <w:pPr>
              <w:ind w:firstLine="567"/>
              <w:jc w:val="both"/>
              <w:rPr>
                <w:sz w:val="24"/>
                <w:szCs w:val="24"/>
                <w:lang w:val="bg-BG" w:eastAsia="bg-BG"/>
              </w:rPr>
            </w:pPr>
            <w:r w:rsidRPr="00682785">
              <w:rPr>
                <w:sz w:val="24"/>
                <w:szCs w:val="24"/>
                <w:lang w:val="bg-BG" w:eastAsia="bg-BG"/>
              </w:rPr>
              <w:t>Запазва се тенценцията за увеличаване относителния дял на градското население</w:t>
            </w:r>
            <w:r w:rsidR="00D20A25" w:rsidRPr="00682785">
              <w:rPr>
                <w:sz w:val="24"/>
                <w:szCs w:val="24"/>
                <w:lang w:val="bg-BG" w:eastAsia="bg-BG"/>
              </w:rPr>
              <w:t xml:space="preserve"> </w:t>
            </w:r>
            <w:r w:rsidRPr="00682785">
              <w:rPr>
                <w:sz w:val="24"/>
                <w:szCs w:val="24"/>
                <w:lang w:val="bg-BG" w:eastAsia="bg-BG"/>
              </w:rPr>
              <w:t>- ж</w:t>
            </w:r>
            <w:r w:rsidR="00D40A1D" w:rsidRPr="00003067">
              <w:rPr>
                <w:sz w:val="24"/>
                <w:szCs w:val="24"/>
                <w:lang w:val="bg-BG" w:eastAsia="bg-BG"/>
              </w:rPr>
              <w:t>ителите на градовете в областта представляват 6</w:t>
            </w:r>
            <w:r w:rsidR="004E5E6E">
              <w:rPr>
                <w:sz w:val="24"/>
                <w:szCs w:val="24"/>
                <w:lang w:val="bg-BG" w:eastAsia="bg-BG"/>
              </w:rPr>
              <w:t>5</w:t>
            </w:r>
            <w:r w:rsidR="00FA796E">
              <w:rPr>
                <w:sz w:val="24"/>
                <w:szCs w:val="24"/>
                <w:lang w:val="bg-BG" w:eastAsia="bg-BG"/>
              </w:rPr>
              <w:t>.9</w:t>
            </w:r>
            <w:r w:rsidR="005C3654" w:rsidRPr="00003067">
              <w:rPr>
                <w:sz w:val="24"/>
                <w:szCs w:val="24"/>
                <w:lang w:val="bg-BG" w:eastAsia="bg-BG"/>
              </w:rPr>
              <w:t xml:space="preserve"> </w:t>
            </w:r>
            <w:r w:rsidR="00D40A1D" w:rsidRPr="00003067">
              <w:rPr>
                <w:sz w:val="24"/>
                <w:szCs w:val="24"/>
                <w:lang w:val="bg-BG" w:eastAsia="bg-BG"/>
              </w:rPr>
              <w:t>%, а тези в селата са 3</w:t>
            </w:r>
            <w:r w:rsidR="004E5E6E">
              <w:rPr>
                <w:sz w:val="24"/>
                <w:szCs w:val="24"/>
                <w:lang w:val="bg-BG" w:eastAsia="bg-BG"/>
              </w:rPr>
              <w:t>4</w:t>
            </w:r>
            <w:r w:rsidR="00D40A1D" w:rsidRPr="00003067">
              <w:rPr>
                <w:sz w:val="24"/>
                <w:szCs w:val="24"/>
                <w:lang w:val="bg-BG" w:eastAsia="bg-BG"/>
              </w:rPr>
              <w:t>.</w:t>
            </w:r>
            <w:r w:rsidR="00FA796E">
              <w:rPr>
                <w:sz w:val="24"/>
                <w:szCs w:val="24"/>
                <w:lang w:val="bg-BG" w:eastAsia="bg-BG"/>
              </w:rPr>
              <w:t>1</w:t>
            </w:r>
            <w:r w:rsidR="005C3654" w:rsidRPr="00003067">
              <w:rPr>
                <w:sz w:val="24"/>
                <w:szCs w:val="24"/>
                <w:lang w:val="bg-BG" w:eastAsia="bg-BG"/>
              </w:rPr>
              <w:t xml:space="preserve"> </w:t>
            </w:r>
            <w:r w:rsidR="00D40A1D" w:rsidRPr="00003067">
              <w:rPr>
                <w:sz w:val="24"/>
                <w:szCs w:val="24"/>
                <w:lang w:val="bg-BG" w:eastAsia="bg-BG"/>
              </w:rPr>
              <w:t>%. Жените са 5</w:t>
            </w:r>
            <w:r w:rsidR="001E7251" w:rsidRPr="00003067">
              <w:rPr>
                <w:sz w:val="24"/>
                <w:szCs w:val="24"/>
                <w:lang w:val="bg-BG" w:eastAsia="bg-BG"/>
              </w:rPr>
              <w:t>1</w:t>
            </w:r>
            <w:r w:rsidR="00B2351B" w:rsidRPr="00682785">
              <w:rPr>
                <w:sz w:val="24"/>
                <w:szCs w:val="24"/>
                <w:lang w:val="bg-BG" w:eastAsia="bg-BG"/>
              </w:rPr>
              <w:t>.</w:t>
            </w:r>
            <w:r w:rsidR="004E5E6E">
              <w:rPr>
                <w:sz w:val="24"/>
                <w:szCs w:val="24"/>
                <w:lang w:val="bg-BG" w:eastAsia="bg-BG"/>
              </w:rPr>
              <w:t xml:space="preserve">6 </w:t>
            </w:r>
            <w:r w:rsidR="00D40A1D" w:rsidRPr="00003067">
              <w:rPr>
                <w:sz w:val="24"/>
                <w:szCs w:val="24"/>
                <w:lang w:val="bg-BG" w:eastAsia="bg-BG"/>
              </w:rPr>
              <w:t>% от населението.</w:t>
            </w:r>
            <w:r w:rsidR="001E7251" w:rsidRPr="00682785">
              <w:rPr>
                <w:sz w:val="24"/>
                <w:szCs w:val="24"/>
                <w:lang w:val="bg-BG" w:eastAsia="bg-BG"/>
              </w:rPr>
              <w:t xml:space="preserve"> </w:t>
            </w:r>
            <w:r w:rsidR="00D40A1D" w:rsidRPr="00FD7083">
              <w:rPr>
                <w:sz w:val="24"/>
                <w:szCs w:val="24"/>
                <w:lang w:val="bg-BG" w:eastAsia="bg-BG"/>
              </w:rPr>
              <w:t xml:space="preserve">Механичният прираст в областта е </w:t>
            </w:r>
            <w:r w:rsidR="004E5E6E">
              <w:rPr>
                <w:sz w:val="24"/>
                <w:szCs w:val="24"/>
                <w:lang w:val="bg-BG" w:eastAsia="bg-BG"/>
              </w:rPr>
              <w:t>положителен</w:t>
            </w:r>
            <w:r w:rsidR="00D40A1D" w:rsidRPr="00FD7083">
              <w:rPr>
                <w:sz w:val="24"/>
                <w:szCs w:val="24"/>
                <w:lang w:val="bg-BG" w:eastAsia="bg-BG"/>
              </w:rPr>
              <w:t xml:space="preserve">, изселили са се </w:t>
            </w:r>
            <w:r w:rsidR="004E5E6E">
              <w:rPr>
                <w:sz w:val="24"/>
                <w:szCs w:val="24"/>
                <w:lang w:val="bg-BG" w:eastAsia="bg-BG"/>
              </w:rPr>
              <w:t>8419</w:t>
            </w:r>
            <w:r w:rsidR="00E6293D" w:rsidRPr="00FD7083">
              <w:rPr>
                <w:sz w:val="24"/>
                <w:szCs w:val="24"/>
                <w:lang w:val="bg-BG" w:eastAsia="bg-BG"/>
              </w:rPr>
              <w:t>,</w:t>
            </w:r>
            <w:r w:rsidR="00E6293D" w:rsidRPr="00682785">
              <w:rPr>
                <w:sz w:val="24"/>
                <w:szCs w:val="24"/>
                <w:lang w:val="bg-BG" w:eastAsia="bg-BG"/>
              </w:rPr>
              <w:t xml:space="preserve">   </w:t>
            </w:r>
            <w:r w:rsidR="00D40A1D" w:rsidRPr="00FD7083">
              <w:rPr>
                <w:sz w:val="24"/>
                <w:szCs w:val="24"/>
                <w:lang w:val="bg-BG" w:eastAsia="bg-BG"/>
              </w:rPr>
              <w:t xml:space="preserve">а заселените са </w:t>
            </w:r>
            <w:r w:rsidR="004E5E6E">
              <w:rPr>
                <w:sz w:val="24"/>
                <w:szCs w:val="24"/>
                <w:lang w:val="bg-BG" w:eastAsia="bg-BG"/>
              </w:rPr>
              <w:t>8729</w:t>
            </w:r>
            <w:r w:rsidR="00BE08FA" w:rsidRPr="00FD7083">
              <w:rPr>
                <w:sz w:val="24"/>
                <w:szCs w:val="24"/>
                <w:lang w:val="bg-BG" w:eastAsia="bg-BG"/>
              </w:rPr>
              <w:t xml:space="preserve"> </w:t>
            </w:r>
            <w:r w:rsidR="00D40A1D" w:rsidRPr="00FD7083">
              <w:rPr>
                <w:sz w:val="24"/>
                <w:szCs w:val="24"/>
                <w:lang w:val="bg-BG" w:eastAsia="bg-BG"/>
              </w:rPr>
              <w:t xml:space="preserve">, разликата </w:t>
            </w:r>
            <w:r w:rsidR="004E5E6E">
              <w:rPr>
                <w:sz w:val="24"/>
                <w:szCs w:val="24"/>
                <w:lang w:val="bg-BG" w:eastAsia="bg-BG"/>
              </w:rPr>
              <w:t>310</w:t>
            </w:r>
            <w:r w:rsidR="00D40A1D" w:rsidRPr="00FD7083">
              <w:rPr>
                <w:sz w:val="24"/>
                <w:szCs w:val="24"/>
                <w:lang w:val="bg-BG" w:eastAsia="bg-BG"/>
              </w:rPr>
              <w:t xml:space="preserve"> представлява </w:t>
            </w:r>
            <w:r w:rsidR="004E5E6E">
              <w:rPr>
                <w:sz w:val="24"/>
                <w:szCs w:val="24"/>
                <w:lang w:val="bg-BG" w:eastAsia="bg-BG"/>
              </w:rPr>
              <w:t>1.3</w:t>
            </w:r>
            <w:r w:rsidR="00BE08FA" w:rsidRPr="00FD7083">
              <w:rPr>
                <w:sz w:val="24"/>
                <w:szCs w:val="24"/>
                <w:lang w:val="bg-BG" w:eastAsia="bg-BG"/>
              </w:rPr>
              <w:t xml:space="preserve"> </w:t>
            </w:r>
            <w:r w:rsidR="00D40A1D" w:rsidRPr="00FD7083">
              <w:rPr>
                <w:sz w:val="24"/>
                <w:szCs w:val="24"/>
                <w:lang w:val="bg-BG" w:eastAsia="bg-BG"/>
              </w:rPr>
              <w:t>/1000д.</w:t>
            </w:r>
            <w:r w:rsidR="00D40A1D" w:rsidRPr="00682785">
              <w:rPr>
                <w:sz w:val="24"/>
                <w:szCs w:val="24"/>
                <w:lang w:val="bg-BG" w:eastAsia="bg-BG"/>
              </w:rPr>
              <w:t xml:space="preserve">         </w:t>
            </w:r>
          </w:p>
          <w:p w:rsidR="00E242F4" w:rsidRPr="00F97143" w:rsidRDefault="00E242F4" w:rsidP="00D40A1D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</w:tbl>
    <w:p w:rsidR="00747E09" w:rsidRPr="003F59CD" w:rsidRDefault="00747E09" w:rsidP="00A34515">
      <w:pPr>
        <w:jc w:val="center"/>
        <w:rPr>
          <w:b/>
          <w:bCs/>
          <w:sz w:val="24"/>
          <w:szCs w:val="24"/>
          <w:lang w:val="ru-RU"/>
        </w:rPr>
      </w:pPr>
    </w:p>
    <w:p w:rsidR="00747E09" w:rsidRPr="003F59CD" w:rsidRDefault="00747E09" w:rsidP="00A34515">
      <w:pPr>
        <w:jc w:val="center"/>
        <w:rPr>
          <w:b/>
          <w:bCs/>
          <w:sz w:val="24"/>
          <w:szCs w:val="24"/>
          <w:lang w:val="ru-RU"/>
        </w:rPr>
      </w:pPr>
      <w:bookmarkStart w:id="6" w:name="OLE_LINK5"/>
    </w:p>
    <w:p w:rsidR="001765F6" w:rsidRPr="000B4341" w:rsidRDefault="00150C38" w:rsidP="00A34515">
      <w:pPr>
        <w:jc w:val="center"/>
        <w:rPr>
          <w:b/>
          <w:bCs/>
          <w:sz w:val="24"/>
          <w:szCs w:val="24"/>
          <w:lang w:val="ru-RU"/>
        </w:rPr>
      </w:pPr>
      <w:r w:rsidRPr="000B4341">
        <w:rPr>
          <w:b/>
          <w:bCs/>
          <w:sz w:val="24"/>
          <w:szCs w:val="24"/>
          <w:lang w:val="bg-BG"/>
        </w:rPr>
        <w:t xml:space="preserve">Население на област Плевен </w:t>
      </w:r>
      <w:r w:rsidR="001765F6" w:rsidRPr="000B4341">
        <w:rPr>
          <w:b/>
          <w:bCs/>
          <w:sz w:val="24"/>
          <w:szCs w:val="24"/>
          <w:lang w:val="bg-BG"/>
        </w:rPr>
        <w:t>към 31.12. – (за тригодишен период)</w:t>
      </w:r>
    </w:p>
    <w:p w:rsidR="00320EF1" w:rsidRPr="00963932" w:rsidRDefault="00320EF1" w:rsidP="001765F6">
      <w:pPr>
        <w:rPr>
          <w:bCs/>
          <w:sz w:val="24"/>
          <w:szCs w:val="24"/>
          <w:lang w:val="ru-RU"/>
        </w:rPr>
      </w:pPr>
    </w:p>
    <w:tbl>
      <w:tblPr>
        <w:tblW w:w="100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440"/>
        <w:gridCol w:w="900"/>
        <w:gridCol w:w="900"/>
        <w:gridCol w:w="900"/>
        <w:gridCol w:w="900"/>
        <w:gridCol w:w="1080"/>
        <w:gridCol w:w="1080"/>
        <w:gridCol w:w="900"/>
        <w:gridCol w:w="900"/>
      </w:tblGrid>
      <w:tr w:rsidR="001765F6" w:rsidRPr="001765F6">
        <w:trPr>
          <w:jc w:val="center"/>
        </w:trPr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1765F6" w:rsidRPr="00320EF1" w:rsidRDefault="001765F6" w:rsidP="004F5B97">
            <w:pPr>
              <w:jc w:val="center"/>
              <w:rPr>
                <w:bCs/>
                <w:sz w:val="20"/>
              </w:rPr>
            </w:pPr>
            <w:r w:rsidRPr="00E1509B">
              <w:rPr>
                <w:bCs/>
                <w:sz w:val="20"/>
              </w:rPr>
              <w:t>Год.</w:t>
            </w:r>
          </w:p>
        </w:tc>
        <w:tc>
          <w:tcPr>
            <w:tcW w:w="1440" w:type="dxa"/>
            <w:tcMar>
              <w:left w:w="28" w:type="dxa"/>
              <w:right w:w="28" w:type="dxa"/>
            </w:tcMar>
            <w:vAlign w:val="center"/>
          </w:tcPr>
          <w:p w:rsidR="001765F6" w:rsidRPr="00320EF1" w:rsidRDefault="001765F6" w:rsidP="004F5B97">
            <w:pPr>
              <w:jc w:val="center"/>
              <w:rPr>
                <w:bCs/>
                <w:sz w:val="20"/>
              </w:rPr>
            </w:pPr>
            <w:r w:rsidRPr="00320EF1">
              <w:rPr>
                <w:bCs/>
                <w:sz w:val="20"/>
              </w:rPr>
              <w:t>Население в областта - общо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1765F6" w:rsidRPr="00320EF1" w:rsidRDefault="001765F6" w:rsidP="004F5B97">
            <w:pPr>
              <w:jc w:val="center"/>
              <w:rPr>
                <w:bCs/>
                <w:sz w:val="20"/>
              </w:rPr>
            </w:pPr>
            <w:r w:rsidRPr="00320EF1">
              <w:rPr>
                <w:bCs/>
                <w:sz w:val="20"/>
              </w:rPr>
              <w:t>мъже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1765F6" w:rsidRPr="00320EF1" w:rsidRDefault="001765F6" w:rsidP="00634E75">
            <w:pPr>
              <w:jc w:val="center"/>
              <w:rPr>
                <w:bCs/>
                <w:sz w:val="20"/>
              </w:rPr>
            </w:pPr>
            <w:r w:rsidRPr="00320EF1">
              <w:rPr>
                <w:bCs/>
                <w:sz w:val="20"/>
              </w:rPr>
              <w:t>Отн. дял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1765F6" w:rsidRPr="00320EF1" w:rsidRDefault="001765F6" w:rsidP="004F5B97">
            <w:pPr>
              <w:jc w:val="center"/>
              <w:rPr>
                <w:bCs/>
                <w:sz w:val="20"/>
              </w:rPr>
            </w:pPr>
            <w:r w:rsidRPr="00320EF1">
              <w:rPr>
                <w:bCs/>
                <w:sz w:val="20"/>
              </w:rPr>
              <w:t>жени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1765F6" w:rsidRPr="00320EF1" w:rsidRDefault="001765F6" w:rsidP="004F5B97">
            <w:pPr>
              <w:jc w:val="center"/>
              <w:rPr>
                <w:bCs/>
                <w:sz w:val="20"/>
              </w:rPr>
            </w:pPr>
            <w:r w:rsidRPr="00320EF1">
              <w:rPr>
                <w:bCs/>
                <w:sz w:val="20"/>
              </w:rPr>
              <w:t>Отн. дял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1765F6" w:rsidRPr="00320EF1" w:rsidRDefault="001765F6" w:rsidP="004F5B97">
            <w:pPr>
              <w:jc w:val="center"/>
              <w:rPr>
                <w:bCs/>
                <w:sz w:val="20"/>
              </w:rPr>
            </w:pPr>
            <w:r w:rsidRPr="00320EF1">
              <w:rPr>
                <w:bCs/>
                <w:sz w:val="20"/>
              </w:rPr>
              <w:t>В градо-вете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1765F6" w:rsidRPr="00320EF1" w:rsidRDefault="001765F6" w:rsidP="004F5B97">
            <w:pPr>
              <w:jc w:val="center"/>
              <w:rPr>
                <w:bCs/>
                <w:sz w:val="20"/>
              </w:rPr>
            </w:pPr>
            <w:r w:rsidRPr="00320EF1">
              <w:rPr>
                <w:bCs/>
                <w:sz w:val="20"/>
              </w:rPr>
              <w:t>Отн. дял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1765F6" w:rsidRPr="00320EF1" w:rsidRDefault="001765F6" w:rsidP="004F5B97">
            <w:pPr>
              <w:jc w:val="center"/>
              <w:rPr>
                <w:bCs/>
                <w:sz w:val="20"/>
              </w:rPr>
            </w:pPr>
            <w:r w:rsidRPr="00320EF1">
              <w:rPr>
                <w:bCs/>
                <w:sz w:val="20"/>
              </w:rPr>
              <w:t>В селата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1765F6" w:rsidRPr="00320EF1" w:rsidRDefault="001765F6" w:rsidP="004F5B97">
            <w:pPr>
              <w:jc w:val="center"/>
              <w:rPr>
                <w:bCs/>
                <w:sz w:val="20"/>
              </w:rPr>
            </w:pPr>
            <w:r w:rsidRPr="00320EF1">
              <w:rPr>
                <w:bCs/>
                <w:sz w:val="20"/>
              </w:rPr>
              <w:t>Отн. дял</w:t>
            </w:r>
          </w:p>
        </w:tc>
      </w:tr>
      <w:tr w:rsidR="001361D6" w:rsidRPr="001765F6" w:rsidTr="00467FEB">
        <w:trPr>
          <w:jc w:val="center"/>
        </w:trPr>
        <w:tc>
          <w:tcPr>
            <w:tcW w:w="1080" w:type="dxa"/>
            <w:tcMar>
              <w:left w:w="28" w:type="dxa"/>
              <w:right w:w="28" w:type="dxa"/>
            </w:tcMar>
            <w:vAlign w:val="bottom"/>
          </w:tcPr>
          <w:p w:rsidR="001361D6" w:rsidRPr="00090D0E" w:rsidRDefault="001361D6" w:rsidP="001361D6">
            <w:pPr>
              <w:rPr>
                <w:bCs/>
                <w:sz w:val="20"/>
                <w:lang w:val="en-US"/>
              </w:rPr>
            </w:pPr>
            <w:r w:rsidRPr="00090D0E">
              <w:rPr>
                <w:bCs/>
                <w:sz w:val="20"/>
                <w:lang w:val="en-US"/>
              </w:rPr>
              <w:t>201</w:t>
            </w:r>
            <w:r>
              <w:rPr>
                <w:bCs/>
                <w:sz w:val="20"/>
                <w:lang w:val="en-US"/>
              </w:rPr>
              <w:t>8</w:t>
            </w:r>
          </w:p>
        </w:tc>
        <w:tc>
          <w:tcPr>
            <w:tcW w:w="1440" w:type="dxa"/>
            <w:tcMar>
              <w:left w:w="28" w:type="dxa"/>
              <w:right w:w="28" w:type="dxa"/>
            </w:tcMar>
            <w:vAlign w:val="bottom"/>
          </w:tcPr>
          <w:p w:rsidR="001361D6" w:rsidRPr="00090D0E" w:rsidRDefault="001361D6" w:rsidP="001361D6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240380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bottom"/>
          </w:tcPr>
          <w:p w:rsidR="001361D6" w:rsidRPr="00090D0E" w:rsidRDefault="001361D6" w:rsidP="001361D6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116915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bottom"/>
          </w:tcPr>
          <w:p w:rsidR="001361D6" w:rsidRPr="00090D0E" w:rsidRDefault="001361D6" w:rsidP="001361D6">
            <w:pPr>
              <w:jc w:val="center"/>
              <w:rPr>
                <w:bCs/>
                <w:sz w:val="20"/>
                <w:lang w:val="en-US"/>
              </w:rPr>
            </w:pPr>
            <w:r w:rsidRPr="00090D0E">
              <w:rPr>
                <w:bCs/>
                <w:sz w:val="20"/>
                <w:lang w:val="en-US"/>
              </w:rPr>
              <w:t>48</w:t>
            </w:r>
            <w:r>
              <w:rPr>
                <w:bCs/>
                <w:sz w:val="20"/>
                <w:lang w:val="en-US"/>
              </w:rPr>
              <w:t>.6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bottom"/>
          </w:tcPr>
          <w:p w:rsidR="001361D6" w:rsidRPr="00090D0E" w:rsidRDefault="001361D6" w:rsidP="001361D6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123465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bottom"/>
          </w:tcPr>
          <w:p w:rsidR="001361D6" w:rsidRPr="00090D0E" w:rsidRDefault="001361D6" w:rsidP="001361D6">
            <w:pPr>
              <w:jc w:val="center"/>
              <w:rPr>
                <w:bCs/>
                <w:sz w:val="20"/>
                <w:lang w:val="en-US"/>
              </w:rPr>
            </w:pPr>
            <w:r w:rsidRPr="00090D0E">
              <w:rPr>
                <w:bCs/>
                <w:sz w:val="20"/>
                <w:lang w:val="en-US"/>
              </w:rPr>
              <w:t>51</w:t>
            </w:r>
            <w:r>
              <w:rPr>
                <w:bCs/>
                <w:sz w:val="20"/>
                <w:lang w:val="en-US"/>
              </w:rPr>
              <w:t>.4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bottom"/>
          </w:tcPr>
          <w:p w:rsidR="001361D6" w:rsidRPr="00090D0E" w:rsidRDefault="001361D6" w:rsidP="001361D6">
            <w:pPr>
              <w:jc w:val="center"/>
              <w:rPr>
                <w:bCs/>
                <w:sz w:val="20"/>
                <w:lang w:val="en-US"/>
              </w:rPr>
            </w:pPr>
            <w:r w:rsidRPr="00090D0E">
              <w:rPr>
                <w:bCs/>
                <w:sz w:val="20"/>
                <w:lang w:val="en-US"/>
              </w:rPr>
              <w:t>1</w:t>
            </w:r>
            <w:r>
              <w:rPr>
                <w:bCs/>
                <w:sz w:val="20"/>
                <w:lang w:val="en-US"/>
              </w:rPr>
              <w:t>61005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bottom"/>
          </w:tcPr>
          <w:p w:rsidR="001361D6" w:rsidRPr="00090D0E" w:rsidRDefault="001361D6" w:rsidP="001361D6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67.0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bottom"/>
          </w:tcPr>
          <w:p w:rsidR="001361D6" w:rsidRPr="00090D0E" w:rsidRDefault="001361D6" w:rsidP="001361D6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79375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bottom"/>
          </w:tcPr>
          <w:p w:rsidR="001361D6" w:rsidRPr="00090D0E" w:rsidRDefault="001361D6" w:rsidP="001361D6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33.0</w:t>
            </w:r>
          </w:p>
        </w:tc>
      </w:tr>
      <w:tr w:rsidR="001361D6" w:rsidRPr="001765F6" w:rsidTr="00B22695">
        <w:trPr>
          <w:jc w:val="center"/>
        </w:trPr>
        <w:tc>
          <w:tcPr>
            <w:tcW w:w="1080" w:type="dxa"/>
            <w:tcMar>
              <w:left w:w="28" w:type="dxa"/>
              <w:right w:w="28" w:type="dxa"/>
            </w:tcMar>
            <w:vAlign w:val="bottom"/>
          </w:tcPr>
          <w:p w:rsidR="001361D6" w:rsidRPr="00090D0E" w:rsidRDefault="001361D6" w:rsidP="001361D6">
            <w:pPr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2019</w:t>
            </w:r>
          </w:p>
        </w:tc>
        <w:tc>
          <w:tcPr>
            <w:tcW w:w="1440" w:type="dxa"/>
            <w:tcMar>
              <w:left w:w="28" w:type="dxa"/>
              <w:right w:w="28" w:type="dxa"/>
            </w:tcMar>
            <w:vAlign w:val="bottom"/>
          </w:tcPr>
          <w:p w:rsidR="001361D6" w:rsidRPr="00090D0E" w:rsidRDefault="001361D6" w:rsidP="001361D6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236305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bottom"/>
          </w:tcPr>
          <w:p w:rsidR="001361D6" w:rsidRPr="00090D0E" w:rsidRDefault="001361D6" w:rsidP="001361D6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114729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bottom"/>
          </w:tcPr>
          <w:p w:rsidR="001361D6" w:rsidRPr="00090D0E" w:rsidRDefault="001361D6" w:rsidP="001361D6">
            <w:pPr>
              <w:jc w:val="center"/>
              <w:rPr>
                <w:bCs/>
                <w:sz w:val="20"/>
                <w:lang w:val="en-US"/>
              </w:rPr>
            </w:pPr>
            <w:r w:rsidRPr="00090D0E">
              <w:rPr>
                <w:bCs/>
                <w:sz w:val="20"/>
                <w:lang w:val="en-US"/>
              </w:rPr>
              <w:t>48</w:t>
            </w:r>
            <w:r>
              <w:rPr>
                <w:bCs/>
                <w:sz w:val="20"/>
                <w:lang w:val="en-US"/>
              </w:rPr>
              <w:t>.6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bottom"/>
          </w:tcPr>
          <w:p w:rsidR="001361D6" w:rsidRPr="00090D0E" w:rsidRDefault="001361D6" w:rsidP="001361D6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121576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bottom"/>
          </w:tcPr>
          <w:p w:rsidR="001361D6" w:rsidRPr="00090D0E" w:rsidRDefault="001361D6" w:rsidP="001361D6">
            <w:pPr>
              <w:jc w:val="center"/>
              <w:rPr>
                <w:bCs/>
                <w:sz w:val="20"/>
                <w:lang w:val="en-US"/>
              </w:rPr>
            </w:pPr>
            <w:r w:rsidRPr="00090D0E">
              <w:rPr>
                <w:bCs/>
                <w:sz w:val="20"/>
                <w:lang w:val="en-US"/>
              </w:rPr>
              <w:t>51</w:t>
            </w:r>
            <w:r>
              <w:rPr>
                <w:bCs/>
                <w:sz w:val="20"/>
                <w:lang w:val="en-US"/>
              </w:rPr>
              <w:t>.4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bottom"/>
          </w:tcPr>
          <w:p w:rsidR="001361D6" w:rsidRPr="00090D0E" w:rsidRDefault="001361D6" w:rsidP="001361D6">
            <w:pPr>
              <w:jc w:val="center"/>
              <w:rPr>
                <w:bCs/>
                <w:sz w:val="20"/>
                <w:lang w:val="en-US"/>
              </w:rPr>
            </w:pPr>
            <w:r w:rsidRPr="00090D0E">
              <w:rPr>
                <w:bCs/>
                <w:sz w:val="20"/>
                <w:lang w:val="en-US"/>
              </w:rPr>
              <w:t>1</w:t>
            </w:r>
            <w:r>
              <w:rPr>
                <w:bCs/>
                <w:sz w:val="20"/>
                <w:lang w:val="en-US"/>
              </w:rPr>
              <w:t>58186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bottom"/>
          </w:tcPr>
          <w:p w:rsidR="001361D6" w:rsidRPr="00090D0E" w:rsidRDefault="001361D6" w:rsidP="001361D6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66.9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bottom"/>
          </w:tcPr>
          <w:p w:rsidR="001361D6" w:rsidRPr="00090D0E" w:rsidRDefault="001361D6" w:rsidP="001361D6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78119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bottom"/>
          </w:tcPr>
          <w:p w:rsidR="001361D6" w:rsidRPr="00090D0E" w:rsidRDefault="001361D6" w:rsidP="001361D6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33.1</w:t>
            </w:r>
          </w:p>
        </w:tc>
      </w:tr>
      <w:tr w:rsidR="001361D6" w:rsidRPr="001765F6" w:rsidTr="00EF1F4D">
        <w:trPr>
          <w:jc w:val="center"/>
        </w:trPr>
        <w:tc>
          <w:tcPr>
            <w:tcW w:w="1080" w:type="dxa"/>
            <w:tcMar>
              <w:left w:w="28" w:type="dxa"/>
              <w:right w:w="28" w:type="dxa"/>
            </w:tcMar>
            <w:vAlign w:val="bottom"/>
          </w:tcPr>
          <w:p w:rsidR="001361D6" w:rsidRPr="00090D0E" w:rsidRDefault="001361D6" w:rsidP="001361D6">
            <w:pPr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2020</w:t>
            </w:r>
          </w:p>
        </w:tc>
        <w:tc>
          <w:tcPr>
            <w:tcW w:w="1440" w:type="dxa"/>
            <w:tcMar>
              <w:left w:w="28" w:type="dxa"/>
              <w:right w:w="28" w:type="dxa"/>
            </w:tcMar>
            <w:vAlign w:val="bottom"/>
          </w:tcPr>
          <w:p w:rsidR="001361D6" w:rsidRPr="00090D0E" w:rsidRDefault="001361D6" w:rsidP="001361D6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233438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bottom"/>
          </w:tcPr>
          <w:p w:rsidR="001361D6" w:rsidRPr="00090D0E" w:rsidRDefault="001361D6" w:rsidP="001361D6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113082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bottom"/>
          </w:tcPr>
          <w:p w:rsidR="001361D6" w:rsidRPr="00090D0E" w:rsidRDefault="001361D6" w:rsidP="001361D6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48.5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bottom"/>
          </w:tcPr>
          <w:p w:rsidR="001361D6" w:rsidRPr="00090D0E" w:rsidRDefault="001361D6" w:rsidP="001361D6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120356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bottom"/>
          </w:tcPr>
          <w:p w:rsidR="001361D6" w:rsidRPr="00090D0E" w:rsidRDefault="001361D6" w:rsidP="001361D6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51.6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bottom"/>
          </w:tcPr>
          <w:p w:rsidR="001361D6" w:rsidRPr="00090D0E" w:rsidRDefault="001361D6" w:rsidP="001361D6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153832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bottom"/>
          </w:tcPr>
          <w:p w:rsidR="001361D6" w:rsidRPr="00090D0E" w:rsidRDefault="001361D6" w:rsidP="001361D6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65.9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bottom"/>
          </w:tcPr>
          <w:p w:rsidR="001361D6" w:rsidRPr="00090D0E" w:rsidRDefault="001361D6" w:rsidP="001361D6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79606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bottom"/>
          </w:tcPr>
          <w:p w:rsidR="001361D6" w:rsidRPr="00090D0E" w:rsidRDefault="001361D6" w:rsidP="001361D6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34.1</w:t>
            </w:r>
          </w:p>
        </w:tc>
      </w:tr>
    </w:tbl>
    <w:p w:rsidR="000948D2" w:rsidRDefault="000948D2" w:rsidP="001765F6">
      <w:pPr>
        <w:jc w:val="center"/>
        <w:rPr>
          <w:bCs/>
          <w:sz w:val="24"/>
          <w:szCs w:val="24"/>
          <w:lang w:val="ru-RU"/>
        </w:rPr>
      </w:pPr>
    </w:p>
    <w:bookmarkEnd w:id="6"/>
    <w:p w:rsidR="000B4341" w:rsidRPr="001F5070" w:rsidRDefault="00D47C65" w:rsidP="000B4341">
      <w:pPr>
        <w:jc w:val="both"/>
        <w:rPr>
          <w:b/>
          <w:sz w:val="24"/>
          <w:szCs w:val="24"/>
          <w:lang w:val="ru-RU"/>
        </w:rPr>
      </w:pPr>
      <w:r w:rsidRPr="00D47C65">
        <w:rPr>
          <w:sz w:val="24"/>
          <w:szCs w:val="24"/>
          <w:lang w:val="ru-RU"/>
        </w:rPr>
        <w:t xml:space="preserve">        </w:t>
      </w:r>
    </w:p>
    <w:p w:rsidR="000948D2" w:rsidRDefault="000948D2" w:rsidP="000B4341">
      <w:pPr>
        <w:rPr>
          <w:bCs/>
          <w:sz w:val="24"/>
          <w:szCs w:val="24"/>
          <w:lang w:val="ru-RU"/>
        </w:rPr>
      </w:pPr>
    </w:p>
    <w:p w:rsidR="00624D4D" w:rsidRDefault="00624D4D" w:rsidP="008F4DFB">
      <w:pPr>
        <w:rPr>
          <w:rFonts w:ascii="Calibri" w:hAnsi="Calibri" w:cs="Calibri"/>
          <w:color w:val="000000"/>
          <w:sz w:val="22"/>
          <w:szCs w:val="22"/>
        </w:rPr>
      </w:pPr>
    </w:p>
    <w:p w:rsidR="008F4DFB" w:rsidRDefault="008F4DFB" w:rsidP="008F4DFB">
      <w:pPr>
        <w:rPr>
          <w:rFonts w:ascii="Calibri" w:hAnsi="Calibri" w:cs="Calibri"/>
          <w:color w:val="000000"/>
          <w:sz w:val="22"/>
          <w:szCs w:val="22"/>
        </w:rPr>
      </w:pPr>
    </w:p>
    <w:p w:rsidR="008F4DFB" w:rsidRPr="003F59CD" w:rsidRDefault="008F4DFB" w:rsidP="008F4DFB">
      <w:pPr>
        <w:rPr>
          <w:b/>
          <w:bCs/>
          <w:sz w:val="24"/>
          <w:szCs w:val="24"/>
          <w:lang w:val="ru-RU"/>
        </w:rPr>
      </w:pPr>
    </w:p>
    <w:p w:rsidR="001765F6" w:rsidRPr="000B4341" w:rsidRDefault="001765F6" w:rsidP="001765F6">
      <w:pPr>
        <w:jc w:val="center"/>
        <w:rPr>
          <w:b/>
          <w:bCs/>
          <w:sz w:val="24"/>
          <w:szCs w:val="24"/>
          <w:lang w:val="bg-BG"/>
        </w:rPr>
      </w:pPr>
      <w:r w:rsidRPr="000B4341">
        <w:rPr>
          <w:b/>
          <w:bCs/>
          <w:sz w:val="24"/>
          <w:szCs w:val="24"/>
          <w:lang w:val="ru-RU"/>
        </w:rPr>
        <w:lastRenderedPageBreak/>
        <w:t>Население на</w:t>
      </w:r>
      <w:r w:rsidRPr="000B4341">
        <w:rPr>
          <w:b/>
          <w:bCs/>
          <w:sz w:val="24"/>
          <w:szCs w:val="24"/>
          <w:lang w:val="bg-BG"/>
        </w:rPr>
        <w:t xml:space="preserve"> област </w:t>
      </w:r>
      <w:r w:rsidR="00A34515" w:rsidRPr="000B4341">
        <w:rPr>
          <w:b/>
          <w:bCs/>
          <w:sz w:val="24"/>
          <w:szCs w:val="24"/>
          <w:lang w:val="bg-BG"/>
        </w:rPr>
        <w:t xml:space="preserve">Плевен </w:t>
      </w:r>
      <w:r w:rsidRPr="000B4341">
        <w:rPr>
          <w:b/>
          <w:bCs/>
          <w:sz w:val="24"/>
          <w:szCs w:val="24"/>
          <w:lang w:val="bg-BG"/>
        </w:rPr>
        <w:t>към</w:t>
      </w:r>
      <w:r w:rsidRPr="000B4341">
        <w:rPr>
          <w:b/>
          <w:bCs/>
          <w:sz w:val="24"/>
          <w:szCs w:val="24"/>
          <w:lang w:val="ru-RU"/>
        </w:rPr>
        <w:t xml:space="preserve"> 31.</w:t>
      </w:r>
      <w:r w:rsidRPr="000B4341">
        <w:rPr>
          <w:b/>
          <w:bCs/>
          <w:sz w:val="24"/>
          <w:szCs w:val="24"/>
          <w:lang w:val="bg-BG"/>
        </w:rPr>
        <w:t>12</w:t>
      </w:r>
      <w:r w:rsidRPr="000B4341">
        <w:rPr>
          <w:b/>
          <w:bCs/>
          <w:sz w:val="24"/>
          <w:szCs w:val="24"/>
          <w:lang w:val="ru-RU"/>
        </w:rPr>
        <w:t>.20</w:t>
      </w:r>
      <w:r w:rsidR="005E1D89">
        <w:rPr>
          <w:b/>
          <w:bCs/>
          <w:sz w:val="24"/>
          <w:szCs w:val="24"/>
          <w:lang w:val="ru-RU"/>
        </w:rPr>
        <w:t>20</w:t>
      </w:r>
      <w:r w:rsidRPr="000B4341">
        <w:rPr>
          <w:b/>
          <w:bCs/>
          <w:sz w:val="24"/>
          <w:szCs w:val="24"/>
          <w:lang w:val="ru-RU"/>
        </w:rPr>
        <w:t xml:space="preserve"> г. по възраст</w:t>
      </w:r>
    </w:p>
    <w:p w:rsidR="001765F6" w:rsidRPr="00AE303C" w:rsidRDefault="001765F6" w:rsidP="001765F6">
      <w:pPr>
        <w:ind w:left="6360" w:firstLine="720"/>
        <w:rPr>
          <w:sz w:val="22"/>
          <w:lang w:val="ru-RU"/>
        </w:rPr>
      </w:pPr>
      <w:r w:rsidRPr="00726A62">
        <w:rPr>
          <w:sz w:val="22"/>
          <w:lang w:val="bg-BG"/>
        </w:rPr>
        <w:t xml:space="preserve">              </w:t>
      </w:r>
      <w:r w:rsidRPr="00AE303C">
        <w:rPr>
          <w:sz w:val="22"/>
          <w:lang w:val="ru-RU"/>
        </w:rPr>
        <w:t>(брой)</w:t>
      </w:r>
    </w:p>
    <w:tbl>
      <w:tblPr>
        <w:tblW w:w="708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0"/>
        <w:gridCol w:w="1180"/>
        <w:gridCol w:w="1180"/>
        <w:gridCol w:w="1180"/>
        <w:gridCol w:w="1180"/>
        <w:gridCol w:w="1180"/>
      </w:tblGrid>
      <w:tr w:rsidR="001765F6" w:rsidRPr="00AE303C">
        <w:trPr>
          <w:trHeight w:val="900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65F6" w:rsidRPr="00AE303C" w:rsidRDefault="001765F6" w:rsidP="00F568B0">
            <w:pPr>
              <w:jc w:val="center"/>
              <w:rPr>
                <w:sz w:val="20"/>
                <w:lang w:val="ru-RU"/>
              </w:rPr>
            </w:pPr>
            <w:r w:rsidRPr="00AE303C">
              <w:rPr>
                <w:sz w:val="20"/>
                <w:lang w:val="ru-RU"/>
              </w:rPr>
              <w:t>Възраст (в навършени години)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65F6" w:rsidRPr="00AE303C" w:rsidRDefault="001765F6" w:rsidP="00F568B0">
            <w:pPr>
              <w:jc w:val="center"/>
              <w:rPr>
                <w:sz w:val="20"/>
                <w:lang w:val="ru-RU"/>
              </w:rPr>
            </w:pPr>
            <w:r w:rsidRPr="00AE303C">
              <w:rPr>
                <w:sz w:val="20"/>
                <w:lang w:val="ru-RU"/>
              </w:rPr>
              <w:t>Общо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65F6" w:rsidRPr="00AE303C" w:rsidRDefault="001765F6" w:rsidP="00F568B0">
            <w:pPr>
              <w:jc w:val="center"/>
              <w:rPr>
                <w:sz w:val="20"/>
                <w:lang w:val="ru-RU"/>
              </w:rPr>
            </w:pPr>
            <w:r w:rsidRPr="00AE303C">
              <w:rPr>
                <w:sz w:val="20"/>
                <w:lang w:val="ru-RU"/>
              </w:rPr>
              <w:t xml:space="preserve">Мъже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65F6" w:rsidRPr="00AE303C" w:rsidRDefault="001765F6" w:rsidP="00F568B0">
            <w:pPr>
              <w:jc w:val="center"/>
              <w:rPr>
                <w:sz w:val="20"/>
                <w:lang w:val="ru-RU"/>
              </w:rPr>
            </w:pPr>
            <w:r w:rsidRPr="00AE303C">
              <w:rPr>
                <w:sz w:val="20"/>
                <w:lang w:val="ru-RU"/>
              </w:rPr>
              <w:t>Жени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65F6" w:rsidRPr="00AE303C" w:rsidRDefault="001765F6" w:rsidP="00F568B0">
            <w:pPr>
              <w:jc w:val="center"/>
              <w:rPr>
                <w:sz w:val="20"/>
                <w:lang w:val="ru-RU"/>
              </w:rPr>
            </w:pPr>
            <w:r w:rsidRPr="00AE303C">
              <w:rPr>
                <w:sz w:val="20"/>
                <w:lang w:val="ru-RU"/>
              </w:rPr>
              <w:t>В градовете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65F6" w:rsidRPr="00AE303C" w:rsidRDefault="001765F6" w:rsidP="00F568B0">
            <w:pPr>
              <w:jc w:val="center"/>
              <w:rPr>
                <w:sz w:val="20"/>
                <w:lang w:val="ru-RU"/>
              </w:rPr>
            </w:pPr>
            <w:r w:rsidRPr="00AE303C">
              <w:rPr>
                <w:sz w:val="20"/>
                <w:lang w:val="ru-RU"/>
              </w:rPr>
              <w:t>В селата</w:t>
            </w:r>
          </w:p>
        </w:tc>
      </w:tr>
      <w:tr w:rsidR="00B04AA7" w:rsidRPr="00AE303C" w:rsidTr="0071064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AA7" w:rsidRPr="00AE303C" w:rsidRDefault="00B04AA7" w:rsidP="00B04AA7">
            <w:pPr>
              <w:jc w:val="center"/>
              <w:rPr>
                <w:b/>
                <w:bCs/>
                <w:sz w:val="20"/>
                <w:lang w:val="ru-RU"/>
              </w:rPr>
            </w:pPr>
            <w:r w:rsidRPr="00AE303C">
              <w:rPr>
                <w:b/>
                <w:bCs/>
                <w:sz w:val="20"/>
                <w:lang w:val="ru-RU"/>
              </w:rPr>
              <w:t>Общо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04AA7" w:rsidRPr="00B04AA7" w:rsidRDefault="00B04AA7" w:rsidP="00B04AA7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04AA7">
              <w:rPr>
                <w:rFonts w:ascii="Arial" w:hAnsi="Arial" w:cs="Arial"/>
                <w:color w:val="000000"/>
                <w:sz w:val="20"/>
              </w:rPr>
              <w:t>233438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04AA7" w:rsidRPr="00B04AA7" w:rsidRDefault="00B04AA7" w:rsidP="00B04AA7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04AA7">
              <w:rPr>
                <w:rFonts w:ascii="Arial" w:hAnsi="Arial" w:cs="Arial"/>
                <w:color w:val="000000"/>
                <w:sz w:val="20"/>
              </w:rPr>
              <w:t>113082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04AA7" w:rsidRPr="00B04AA7" w:rsidRDefault="00B04AA7" w:rsidP="00B04AA7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04AA7">
              <w:rPr>
                <w:rFonts w:ascii="Arial" w:hAnsi="Arial" w:cs="Arial"/>
                <w:color w:val="000000"/>
                <w:sz w:val="20"/>
              </w:rPr>
              <w:t>120356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04AA7" w:rsidRPr="00B04AA7" w:rsidRDefault="00B04AA7" w:rsidP="00B04AA7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04AA7">
              <w:rPr>
                <w:rFonts w:ascii="Arial" w:hAnsi="Arial" w:cs="Arial"/>
                <w:color w:val="000000"/>
                <w:sz w:val="20"/>
              </w:rPr>
              <w:t>153832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04AA7" w:rsidRPr="00B04AA7" w:rsidRDefault="00B04AA7" w:rsidP="00B04AA7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04AA7">
              <w:rPr>
                <w:rFonts w:ascii="Arial" w:hAnsi="Arial" w:cs="Arial"/>
                <w:color w:val="000000"/>
                <w:sz w:val="20"/>
              </w:rPr>
              <w:t>79606</w:t>
            </w:r>
          </w:p>
        </w:tc>
      </w:tr>
      <w:tr w:rsidR="00F8470E" w:rsidRPr="00AE303C" w:rsidTr="00101E1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70E" w:rsidRPr="00AE303C" w:rsidRDefault="00F8470E" w:rsidP="00F8470E">
            <w:pPr>
              <w:jc w:val="center"/>
              <w:rPr>
                <w:sz w:val="20"/>
                <w:lang w:val="ru-RU"/>
              </w:rPr>
            </w:pPr>
            <w:r w:rsidRPr="00AE303C">
              <w:rPr>
                <w:sz w:val="20"/>
                <w:lang w:val="ru-RU"/>
              </w:rPr>
              <w:t>0-4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8470E" w:rsidRPr="00B04AA7" w:rsidRDefault="00B04AA7" w:rsidP="002405D6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04AA7">
              <w:rPr>
                <w:rFonts w:ascii="Arial" w:hAnsi="Arial" w:cs="Arial"/>
                <w:color w:val="000000"/>
                <w:sz w:val="20"/>
              </w:rPr>
              <w:t>10187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8470E" w:rsidRPr="00B04AA7" w:rsidRDefault="00B04AA7" w:rsidP="002405D6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04AA7">
              <w:rPr>
                <w:rFonts w:ascii="Arial" w:hAnsi="Arial" w:cs="Arial"/>
                <w:color w:val="000000"/>
                <w:sz w:val="20"/>
              </w:rPr>
              <w:t>5151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8470E" w:rsidRPr="00B04AA7" w:rsidRDefault="004C42F4" w:rsidP="002405D6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04AA7">
              <w:rPr>
                <w:rFonts w:ascii="Arial" w:hAnsi="Arial" w:cs="Arial"/>
                <w:color w:val="000000"/>
                <w:sz w:val="20"/>
              </w:rPr>
              <w:t>50</w:t>
            </w:r>
            <w:r w:rsidR="00B04AA7" w:rsidRPr="00B04AA7">
              <w:rPr>
                <w:rFonts w:ascii="Arial" w:hAnsi="Arial" w:cs="Arial"/>
                <w:color w:val="000000"/>
                <w:sz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8470E" w:rsidRPr="00B04AA7" w:rsidRDefault="004C42F4" w:rsidP="002405D6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04AA7">
              <w:rPr>
                <w:rFonts w:ascii="Arial" w:hAnsi="Arial" w:cs="Arial"/>
                <w:color w:val="000000"/>
                <w:sz w:val="20"/>
              </w:rPr>
              <w:t>6</w:t>
            </w:r>
            <w:r w:rsidR="00B04AA7" w:rsidRPr="00B04AA7">
              <w:rPr>
                <w:rFonts w:ascii="Arial" w:hAnsi="Arial" w:cs="Arial"/>
                <w:color w:val="000000"/>
                <w:sz w:val="20"/>
              </w:rPr>
              <w:t>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8470E" w:rsidRPr="00B04AA7" w:rsidRDefault="004C42F4" w:rsidP="002405D6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04AA7">
              <w:rPr>
                <w:rFonts w:ascii="Arial" w:hAnsi="Arial" w:cs="Arial"/>
                <w:color w:val="000000"/>
                <w:sz w:val="20"/>
              </w:rPr>
              <w:t>347</w:t>
            </w:r>
            <w:r w:rsidR="00B04AA7" w:rsidRPr="00B04AA7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</w:tr>
      <w:tr w:rsidR="00B04AA7" w:rsidRPr="00AE303C" w:rsidTr="0071064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AA7" w:rsidRPr="00AE303C" w:rsidRDefault="00B04AA7" w:rsidP="00B04AA7">
            <w:pPr>
              <w:jc w:val="center"/>
              <w:rPr>
                <w:sz w:val="20"/>
                <w:lang w:val="ru-RU"/>
              </w:rPr>
            </w:pPr>
            <w:r w:rsidRPr="00AE303C">
              <w:rPr>
                <w:sz w:val="20"/>
                <w:lang w:val="ru-RU"/>
              </w:rPr>
              <w:t>5-9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04AA7" w:rsidRPr="00843D3A" w:rsidRDefault="00B04AA7" w:rsidP="00B04AA7">
            <w:pPr>
              <w:jc w:val="right"/>
              <w:rPr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04AA7" w:rsidRPr="00843D3A" w:rsidRDefault="00B04AA7" w:rsidP="00B04AA7">
            <w:pPr>
              <w:jc w:val="right"/>
              <w:rPr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5682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04AA7" w:rsidRPr="00843D3A" w:rsidRDefault="00B04AA7" w:rsidP="00B04AA7">
            <w:pPr>
              <w:jc w:val="right"/>
              <w:rPr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04AA7" w:rsidRPr="00843D3A" w:rsidRDefault="00B04AA7" w:rsidP="00B04AA7">
            <w:pPr>
              <w:jc w:val="right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7473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04AA7" w:rsidRPr="00843D3A" w:rsidRDefault="00B04AA7" w:rsidP="00B04AA7">
            <w:pPr>
              <w:jc w:val="right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3476</w:t>
            </w:r>
          </w:p>
        </w:tc>
      </w:tr>
      <w:tr w:rsidR="00B04AA7" w:rsidRPr="00AE303C" w:rsidTr="0071064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AA7" w:rsidRPr="00AE303C" w:rsidRDefault="00B04AA7" w:rsidP="00B04AA7">
            <w:pPr>
              <w:jc w:val="center"/>
              <w:rPr>
                <w:sz w:val="20"/>
                <w:lang w:val="ru-RU"/>
              </w:rPr>
            </w:pPr>
            <w:r w:rsidRPr="00AE303C">
              <w:rPr>
                <w:sz w:val="20"/>
                <w:lang w:val="ru-RU"/>
              </w:rPr>
              <w:t>10-14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04AA7" w:rsidRPr="00843D3A" w:rsidRDefault="00B04AA7" w:rsidP="00B04AA7">
            <w:pPr>
              <w:jc w:val="right"/>
              <w:rPr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04AA7" w:rsidRPr="00843D3A" w:rsidRDefault="00B04AA7" w:rsidP="00B04AA7">
            <w:pPr>
              <w:jc w:val="right"/>
              <w:rPr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04AA7" w:rsidRPr="00843D3A" w:rsidRDefault="00B04AA7" w:rsidP="00B04AA7">
            <w:pPr>
              <w:jc w:val="right"/>
              <w:rPr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5693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04AA7" w:rsidRPr="00843D3A" w:rsidRDefault="00B04AA7" w:rsidP="00B04AA7">
            <w:pPr>
              <w:jc w:val="right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7861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04AA7" w:rsidRPr="00843D3A" w:rsidRDefault="00B04AA7" w:rsidP="00B04AA7">
            <w:pPr>
              <w:jc w:val="right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3761</w:t>
            </w:r>
          </w:p>
        </w:tc>
      </w:tr>
      <w:tr w:rsidR="00B04AA7" w:rsidTr="0071064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AA7" w:rsidRPr="00320EF1" w:rsidRDefault="00B04AA7" w:rsidP="00B04AA7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15-19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04AA7" w:rsidRPr="00843D3A" w:rsidRDefault="00B04AA7" w:rsidP="00B04AA7">
            <w:pPr>
              <w:jc w:val="right"/>
              <w:rPr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04AA7" w:rsidRPr="00843D3A" w:rsidRDefault="00B04AA7" w:rsidP="00B04AA7">
            <w:pPr>
              <w:jc w:val="right"/>
              <w:rPr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04AA7" w:rsidRPr="00843D3A" w:rsidRDefault="00B04AA7" w:rsidP="00B04AA7">
            <w:pPr>
              <w:jc w:val="right"/>
              <w:rPr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04AA7" w:rsidRPr="00843D3A" w:rsidRDefault="00B04AA7" w:rsidP="00B04AA7">
            <w:pPr>
              <w:jc w:val="right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7026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04AA7" w:rsidRPr="00843D3A" w:rsidRDefault="00B04AA7" w:rsidP="00B04AA7">
            <w:pPr>
              <w:jc w:val="right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3848</w:t>
            </w:r>
          </w:p>
        </w:tc>
      </w:tr>
      <w:tr w:rsidR="00B04AA7" w:rsidTr="0071064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AA7" w:rsidRPr="00320EF1" w:rsidRDefault="00B04AA7" w:rsidP="00B04AA7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20-24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04AA7" w:rsidRPr="00843D3A" w:rsidRDefault="00B04AA7" w:rsidP="00B04AA7">
            <w:pPr>
              <w:jc w:val="right"/>
              <w:rPr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04AA7" w:rsidRPr="00843D3A" w:rsidRDefault="00B04AA7" w:rsidP="00B04AA7">
            <w:pPr>
              <w:jc w:val="right"/>
              <w:rPr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4741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04AA7" w:rsidRPr="00843D3A" w:rsidRDefault="00B04AA7" w:rsidP="00B04AA7">
            <w:pPr>
              <w:jc w:val="right"/>
              <w:rPr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04AA7" w:rsidRPr="00843D3A" w:rsidRDefault="00B04AA7" w:rsidP="00B04AA7">
            <w:pPr>
              <w:jc w:val="right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5919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04AA7" w:rsidRPr="00843D3A" w:rsidRDefault="00B04AA7" w:rsidP="00B04AA7">
            <w:pPr>
              <w:jc w:val="right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3522</w:t>
            </w:r>
          </w:p>
        </w:tc>
      </w:tr>
      <w:tr w:rsidR="00B04AA7" w:rsidTr="0071064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AA7" w:rsidRPr="00320EF1" w:rsidRDefault="00B04AA7" w:rsidP="00B04AA7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25-29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04AA7" w:rsidRPr="00843D3A" w:rsidRDefault="00B04AA7" w:rsidP="00B04AA7">
            <w:pPr>
              <w:jc w:val="right"/>
              <w:rPr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04AA7" w:rsidRPr="00843D3A" w:rsidRDefault="00B04AA7" w:rsidP="00B04AA7">
            <w:pPr>
              <w:jc w:val="right"/>
              <w:rPr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04AA7" w:rsidRPr="00843D3A" w:rsidRDefault="00B04AA7" w:rsidP="00B04AA7">
            <w:pPr>
              <w:jc w:val="right"/>
              <w:rPr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04AA7" w:rsidRPr="00843D3A" w:rsidRDefault="00B04AA7" w:rsidP="00B04AA7">
            <w:pPr>
              <w:jc w:val="right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7148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04AA7" w:rsidRPr="00843D3A" w:rsidRDefault="00B04AA7" w:rsidP="00B04AA7">
            <w:pPr>
              <w:jc w:val="right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3604</w:t>
            </w:r>
          </w:p>
        </w:tc>
      </w:tr>
      <w:tr w:rsidR="00B04AA7" w:rsidTr="0071064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AA7" w:rsidRPr="00320EF1" w:rsidRDefault="00B04AA7" w:rsidP="00B04AA7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30-34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04AA7" w:rsidRPr="00843D3A" w:rsidRDefault="00B04AA7" w:rsidP="00B04AA7">
            <w:pPr>
              <w:jc w:val="right"/>
              <w:rPr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04AA7" w:rsidRPr="00843D3A" w:rsidRDefault="00B04AA7" w:rsidP="00B04AA7">
            <w:pPr>
              <w:jc w:val="right"/>
              <w:rPr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04AA7" w:rsidRPr="00843D3A" w:rsidRDefault="00B04AA7" w:rsidP="00B04AA7">
            <w:pPr>
              <w:jc w:val="right"/>
              <w:rPr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04AA7" w:rsidRPr="00843D3A" w:rsidRDefault="00B04AA7" w:rsidP="00B04AA7">
            <w:pPr>
              <w:jc w:val="right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9034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04AA7" w:rsidRPr="00843D3A" w:rsidRDefault="00B04AA7" w:rsidP="00B04AA7">
            <w:pPr>
              <w:jc w:val="right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3929</w:t>
            </w:r>
          </w:p>
        </w:tc>
      </w:tr>
      <w:tr w:rsidR="00B04AA7" w:rsidTr="0071064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AA7" w:rsidRPr="00320EF1" w:rsidRDefault="00B04AA7" w:rsidP="00B04AA7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35-39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04AA7" w:rsidRPr="00843D3A" w:rsidRDefault="00B04AA7" w:rsidP="00B04AA7">
            <w:pPr>
              <w:jc w:val="right"/>
              <w:rPr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04AA7" w:rsidRPr="00843D3A" w:rsidRDefault="00B04AA7" w:rsidP="00B04AA7">
            <w:pPr>
              <w:jc w:val="right"/>
              <w:rPr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6893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04AA7" w:rsidRPr="00843D3A" w:rsidRDefault="00B04AA7" w:rsidP="00B04AA7">
            <w:pPr>
              <w:jc w:val="right"/>
              <w:rPr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04AA7" w:rsidRPr="00843D3A" w:rsidRDefault="00B04AA7" w:rsidP="00B04AA7">
            <w:pPr>
              <w:jc w:val="right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9421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04AA7" w:rsidRPr="00843D3A" w:rsidRDefault="00B04AA7" w:rsidP="00B04AA7">
            <w:pPr>
              <w:jc w:val="right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3769</w:t>
            </w:r>
          </w:p>
        </w:tc>
      </w:tr>
      <w:tr w:rsidR="00B04AA7" w:rsidTr="0071064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AA7" w:rsidRPr="00320EF1" w:rsidRDefault="00B04AA7" w:rsidP="00B04AA7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40-44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04AA7" w:rsidRPr="00843D3A" w:rsidRDefault="00B04AA7" w:rsidP="00B04AA7">
            <w:pPr>
              <w:jc w:val="right"/>
              <w:rPr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04AA7" w:rsidRPr="00843D3A" w:rsidRDefault="00B04AA7" w:rsidP="00B04AA7">
            <w:pPr>
              <w:jc w:val="right"/>
              <w:rPr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7958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04AA7" w:rsidRPr="00843D3A" w:rsidRDefault="00B04AA7" w:rsidP="00B04AA7">
            <w:pPr>
              <w:jc w:val="right"/>
              <w:rPr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04AA7" w:rsidRPr="00843D3A" w:rsidRDefault="00B04AA7" w:rsidP="00B04AA7">
            <w:pPr>
              <w:jc w:val="right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10865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04AA7" w:rsidRPr="00843D3A" w:rsidRDefault="00B04AA7" w:rsidP="00B04AA7">
            <w:pPr>
              <w:jc w:val="right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4241</w:t>
            </w:r>
          </w:p>
        </w:tc>
      </w:tr>
      <w:tr w:rsidR="00B04AA7" w:rsidTr="0071064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AA7" w:rsidRPr="00320EF1" w:rsidRDefault="00B04AA7" w:rsidP="00B04AA7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45-49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04AA7" w:rsidRPr="00843D3A" w:rsidRDefault="00B04AA7" w:rsidP="00B04AA7">
            <w:pPr>
              <w:jc w:val="right"/>
              <w:rPr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16773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04AA7" w:rsidRPr="00843D3A" w:rsidRDefault="00B04AA7" w:rsidP="00B04AA7">
            <w:pPr>
              <w:jc w:val="right"/>
              <w:rPr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8691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04AA7" w:rsidRPr="00843D3A" w:rsidRDefault="00B04AA7" w:rsidP="00B04AA7">
            <w:pPr>
              <w:jc w:val="right"/>
              <w:rPr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04AA7" w:rsidRPr="00843D3A" w:rsidRDefault="00B04AA7" w:rsidP="00B04AA7">
            <w:pPr>
              <w:jc w:val="right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12026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04AA7" w:rsidRPr="00843D3A" w:rsidRDefault="00B04AA7" w:rsidP="00B04AA7">
            <w:pPr>
              <w:jc w:val="right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4747</w:t>
            </w:r>
          </w:p>
        </w:tc>
      </w:tr>
      <w:tr w:rsidR="00B04AA7" w:rsidTr="0071064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AA7" w:rsidRPr="00320EF1" w:rsidRDefault="00B04AA7" w:rsidP="00B04AA7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50-54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04AA7" w:rsidRPr="00843D3A" w:rsidRDefault="00B04AA7" w:rsidP="00B04AA7">
            <w:pPr>
              <w:jc w:val="right"/>
              <w:rPr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16748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04AA7" w:rsidRPr="00843D3A" w:rsidRDefault="00B04AA7" w:rsidP="00B04AA7">
            <w:pPr>
              <w:jc w:val="right"/>
              <w:rPr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04AA7" w:rsidRPr="00843D3A" w:rsidRDefault="00B04AA7" w:rsidP="00B04AA7">
            <w:pPr>
              <w:jc w:val="right"/>
              <w:rPr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04AA7" w:rsidRPr="00843D3A" w:rsidRDefault="00B04AA7" w:rsidP="00B04AA7">
            <w:pPr>
              <w:jc w:val="right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11617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04AA7" w:rsidRPr="00843D3A" w:rsidRDefault="00B04AA7" w:rsidP="00B04AA7">
            <w:pPr>
              <w:jc w:val="right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5131</w:t>
            </w:r>
          </w:p>
        </w:tc>
      </w:tr>
      <w:tr w:rsidR="00B04AA7" w:rsidTr="0071064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AA7" w:rsidRPr="00320EF1" w:rsidRDefault="00B04AA7" w:rsidP="00B04AA7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55-59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04AA7" w:rsidRPr="00843D3A" w:rsidRDefault="00B04AA7" w:rsidP="00B04AA7">
            <w:pPr>
              <w:jc w:val="right"/>
              <w:rPr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04AA7" w:rsidRPr="00843D3A" w:rsidRDefault="00B04AA7" w:rsidP="00B04AA7">
            <w:pPr>
              <w:jc w:val="right"/>
              <w:rPr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04AA7" w:rsidRPr="00843D3A" w:rsidRDefault="00B04AA7" w:rsidP="00B04AA7">
            <w:pPr>
              <w:jc w:val="right"/>
              <w:rPr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04AA7" w:rsidRPr="00843D3A" w:rsidRDefault="00B04AA7" w:rsidP="00B04AA7">
            <w:pPr>
              <w:jc w:val="right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10940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04AA7" w:rsidRPr="00843D3A" w:rsidRDefault="00B04AA7" w:rsidP="00B04AA7">
            <w:pPr>
              <w:jc w:val="right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5180</w:t>
            </w:r>
          </w:p>
        </w:tc>
      </w:tr>
      <w:tr w:rsidR="00B04AA7" w:rsidTr="0071064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AA7" w:rsidRPr="00320EF1" w:rsidRDefault="00B04AA7" w:rsidP="00B04AA7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60-64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04AA7" w:rsidRPr="00843D3A" w:rsidRDefault="00B04AA7" w:rsidP="00B04AA7">
            <w:pPr>
              <w:jc w:val="right"/>
              <w:rPr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04AA7" w:rsidRPr="00843D3A" w:rsidRDefault="00B04AA7" w:rsidP="00B04AA7">
            <w:pPr>
              <w:jc w:val="right"/>
              <w:rPr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04AA7" w:rsidRPr="00843D3A" w:rsidRDefault="00B04AA7" w:rsidP="00B04AA7">
            <w:pPr>
              <w:jc w:val="right"/>
              <w:rPr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04AA7" w:rsidRPr="00843D3A" w:rsidRDefault="00B04AA7" w:rsidP="00B04AA7">
            <w:pPr>
              <w:jc w:val="right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11487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04AA7" w:rsidRPr="00843D3A" w:rsidRDefault="00B04AA7" w:rsidP="00B04AA7">
            <w:pPr>
              <w:jc w:val="right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5728</w:t>
            </w:r>
          </w:p>
        </w:tc>
      </w:tr>
      <w:tr w:rsidR="00B04AA7" w:rsidTr="0071064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AA7" w:rsidRPr="00320EF1" w:rsidRDefault="00B04AA7" w:rsidP="00B04AA7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65-69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04AA7" w:rsidRPr="00843D3A" w:rsidRDefault="00B04AA7" w:rsidP="00B04AA7">
            <w:pPr>
              <w:jc w:val="right"/>
              <w:rPr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04AA7" w:rsidRPr="00843D3A" w:rsidRDefault="00B04AA7" w:rsidP="00B04AA7">
            <w:pPr>
              <w:jc w:val="right"/>
              <w:rPr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04AA7" w:rsidRPr="00843D3A" w:rsidRDefault="00B04AA7" w:rsidP="00B04AA7">
            <w:pPr>
              <w:jc w:val="right"/>
              <w:rPr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04AA7" w:rsidRPr="00843D3A" w:rsidRDefault="00B04AA7" w:rsidP="00B04AA7">
            <w:pPr>
              <w:jc w:val="right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10985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04AA7" w:rsidRPr="00843D3A" w:rsidRDefault="00B04AA7" w:rsidP="00B04AA7">
            <w:pPr>
              <w:jc w:val="right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5926</w:t>
            </w:r>
          </w:p>
        </w:tc>
      </w:tr>
      <w:tr w:rsidR="00B04AA7" w:rsidTr="0071064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AA7" w:rsidRPr="00320EF1" w:rsidRDefault="00B04AA7" w:rsidP="00B04AA7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70+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04AA7" w:rsidRPr="00843D3A" w:rsidRDefault="00B04AA7" w:rsidP="00B04AA7">
            <w:pPr>
              <w:jc w:val="right"/>
              <w:rPr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44587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04AA7" w:rsidRPr="00843D3A" w:rsidRDefault="00B04AA7" w:rsidP="00B04AA7">
            <w:pPr>
              <w:jc w:val="right"/>
              <w:rPr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04AA7" w:rsidRPr="00843D3A" w:rsidRDefault="00B04AA7" w:rsidP="00B04AA7">
            <w:pPr>
              <w:jc w:val="right"/>
              <w:rPr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27361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04AA7" w:rsidRPr="00843D3A" w:rsidRDefault="00B04AA7" w:rsidP="00B04AA7">
            <w:pPr>
              <w:jc w:val="right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25322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04AA7" w:rsidRPr="00843D3A" w:rsidRDefault="00B04AA7" w:rsidP="00B04AA7">
            <w:pPr>
              <w:jc w:val="right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19265</w:t>
            </w:r>
          </w:p>
        </w:tc>
      </w:tr>
    </w:tbl>
    <w:p w:rsidR="001765F6" w:rsidRDefault="001765F6" w:rsidP="001765F6">
      <w:pPr>
        <w:jc w:val="center"/>
        <w:rPr>
          <w:bCs/>
          <w:szCs w:val="28"/>
        </w:rPr>
      </w:pPr>
    </w:p>
    <w:p w:rsidR="00B46CD6" w:rsidRPr="00980588" w:rsidRDefault="00B122B2" w:rsidP="00B46CD6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bg-BG"/>
        </w:rPr>
        <w:t xml:space="preserve">       </w:t>
      </w:r>
      <w:r w:rsidR="00B46CD6" w:rsidRPr="00B122B2">
        <w:rPr>
          <w:sz w:val="24"/>
          <w:szCs w:val="24"/>
          <w:lang w:val="bg-BG"/>
        </w:rPr>
        <w:t>Възрастовата структура на населението през последните</w:t>
      </w:r>
      <w:r w:rsidR="00B46CD6" w:rsidRPr="00FA136D">
        <w:rPr>
          <w:sz w:val="24"/>
          <w:szCs w:val="24"/>
          <w:lang w:val="bg-BG"/>
        </w:rPr>
        <w:t xml:space="preserve"> години п</w:t>
      </w:r>
      <w:r w:rsidR="00B46CD6">
        <w:rPr>
          <w:sz w:val="24"/>
          <w:szCs w:val="24"/>
          <w:lang w:val="bg-BG"/>
        </w:rPr>
        <w:t>оказва неблагоприятни тенденции, повлияни от промените в раждаемостта, смъртността,</w:t>
      </w:r>
      <w:r w:rsidR="00C56F8E">
        <w:rPr>
          <w:sz w:val="24"/>
          <w:szCs w:val="24"/>
          <w:lang w:val="en-US"/>
        </w:rPr>
        <w:t xml:space="preserve"> </w:t>
      </w:r>
      <w:r w:rsidR="00B46CD6">
        <w:rPr>
          <w:sz w:val="24"/>
          <w:szCs w:val="24"/>
          <w:lang w:val="bg-BG"/>
        </w:rPr>
        <w:t>средната продължителност на живота, миграцията, жизненият стандарт и др</w:t>
      </w:r>
      <w:r w:rsidR="00B46CD6" w:rsidRPr="00980588">
        <w:rPr>
          <w:sz w:val="24"/>
          <w:szCs w:val="24"/>
          <w:lang w:val="bg-BG"/>
        </w:rPr>
        <w:t xml:space="preserve">. Относителният дял на възрастните хора </w:t>
      </w:r>
      <w:r w:rsidR="00B46CD6" w:rsidRPr="00980588">
        <w:rPr>
          <w:sz w:val="24"/>
          <w:szCs w:val="24"/>
          <w:lang w:val="ru-RU"/>
        </w:rPr>
        <w:t>/</w:t>
      </w:r>
      <w:r w:rsidR="00B46CD6" w:rsidRPr="00980588">
        <w:rPr>
          <w:sz w:val="24"/>
          <w:szCs w:val="24"/>
          <w:lang w:val="bg-BG"/>
        </w:rPr>
        <w:t>над 60 години</w:t>
      </w:r>
      <w:r w:rsidR="00B46CD6" w:rsidRPr="00980588">
        <w:rPr>
          <w:sz w:val="24"/>
          <w:szCs w:val="24"/>
          <w:lang w:val="ru-RU"/>
        </w:rPr>
        <w:t>/</w:t>
      </w:r>
      <w:r w:rsidR="00B46CD6" w:rsidRPr="00980588">
        <w:rPr>
          <w:sz w:val="24"/>
          <w:szCs w:val="24"/>
          <w:lang w:val="bg-BG"/>
        </w:rPr>
        <w:t xml:space="preserve"> през 20</w:t>
      </w:r>
      <w:r w:rsidR="005E1D89">
        <w:rPr>
          <w:sz w:val="24"/>
          <w:szCs w:val="24"/>
          <w:lang w:val="ru-RU"/>
        </w:rPr>
        <w:t>20</w:t>
      </w:r>
      <w:r w:rsidR="00B46CD6" w:rsidRPr="00980588">
        <w:rPr>
          <w:sz w:val="24"/>
          <w:szCs w:val="24"/>
          <w:lang w:val="bg-BG"/>
        </w:rPr>
        <w:t xml:space="preserve"> г. – </w:t>
      </w:r>
      <w:r w:rsidR="004D61CD">
        <w:rPr>
          <w:sz w:val="24"/>
          <w:szCs w:val="24"/>
          <w:lang w:val="en-US"/>
        </w:rPr>
        <w:t>33.</w:t>
      </w:r>
      <w:r w:rsidR="005E1D89">
        <w:rPr>
          <w:sz w:val="24"/>
          <w:szCs w:val="24"/>
          <w:lang w:val="bg-BG"/>
        </w:rPr>
        <w:t>7</w:t>
      </w:r>
      <w:r w:rsidR="00B46CD6" w:rsidRPr="00980588">
        <w:rPr>
          <w:sz w:val="24"/>
          <w:szCs w:val="24"/>
          <w:lang w:val="bg-BG"/>
        </w:rPr>
        <w:t>%</w:t>
      </w:r>
      <w:r w:rsidR="00B46CD6" w:rsidRPr="00980588">
        <w:rPr>
          <w:sz w:val="24"/>
          <w:szCs w:val="24"/>
          <w:lang w:val="ru-RU"/>
        </w:rPr>
        <w:t>,</w:t>
      </w:r>
      <w:r w:rsidR="00B46CD6" w:rsidRPr="00980588">
        <w:rPr>
          <w:sz w:val="24"/>
          <w:szCs w:val="24"/>
          <w:lang w:val="bg-BG"/>
        </w:rPr>
        <w:t xml:space="preserve"> </w:t>
      </w:r>
      <w:r w:rsidR="00850857" w:rsidRPr="00850857">
        <w:rPr>
          <w:color w:val="FF0000"/>
          <w:sz w:val="24"/>
          <w:szCs w:val="24"/>
          <w:lang w:val="ru-RU"/>
        </w:rPr>
        <w:t xml:space="preserve"> </w:t>
      </w:r>
      <w:r w:rsidR="00850857" w:rsidRPr="0019044A">
        <w:rPr>
          <w:color w:val="000000"/>
          <w:sz w:val="24"/>
          <w:szCs w:val="24"/>
          <w:lang w:val="ru-RU"/>
        </w:rPr>
        <w:t>подържа</w:t>
      </w:r>
      <w:r w:rsidR="00B46CD6" w:rsidRPr="00980588">
        <w:rPr>
          <w:sz w:val="24"/>
          <w:szCs w:val="24"/>
          <w:lang w:val="ru-RU"/>
        </w:rPr>
        <w:t xml:space="preserve"> нивата</w:t>
      </w:r>
      <w:r w:rsidR="00B46CD6" w:rsidRPr="00980588">
        <w:rPr>
          <w:sz w:val="24"/>
          <w:szCs w:val="24"/>
          <w:lang w:val="bg-BG"/>
        </w:rPr>
        <w:t xml:space="preserve"> от предходните години   </w:t>
      </w:r>
      <w:r w:rsidR="00B46CD6" w:rsidRPr="00980588">
        <w:rPr>
          <w:sz w:val="24"/>
          <w:szCs w:val="24"/>
          <w:lang w:val="ru-RU"/>
        </w:rPr>
        <w:t>/</w:t>
      </w:r>
      <w:r w:rsidR="00B46CD6" w:rsidRPr="00980588">
        <w:rPr>
          <w:sz w:val="24"/>
          <w:szCs w:val="24"/>
          <w:lang w:val="bg-BG"/>
        </w:rPr>
        <w:t>20</w:t>
      </w:r>
      <w:r w:rsidR="00B46CD6" w:rsidRPr="00980588">
        <w:rPr>
          <w:sz w:val="24"/>
          <w:szCs w:val="24"/>
          <w:lang w:val="ru-RU"/>
        </w:rPr>
        <w:t>1</w:t>
      </w:r>
      <w:r w:rsidR="005E1D89">
        <w:rPr>
          <w:sz w:val="24"/>
          <w:szCs w:val="24"/>
          <w:lang w:val="bg-BG"/>
        </w:rPr>
        <w:t>9</w:t>
      </w:r>
      <w:r w:rsidR="00B46CD6" w:rsidRPr="00980588">
        <w:rPr>
          <w:sz w:val="24"/>
          <w:szCs w:val="24"/>
          <w:lang w:val="bg-BG"/>
        </w:rPr>
        <w:t xml:space="preserve"> г. – 3</w:t>
      </w:r>
      <w:r w:rsidR="00986022">
        <w:rPr>
          <w:sz w:val="24"/>
          <w:szCs w:val="24"/>
          <w:lang w:val="en-US"/>
        </w:rPr>
        <w:t>3</w:t>
      </w:r>
      <w:r w:rsidR="00B46CD6" w:rsidRPr="00980588">
        <w:rPr>
          <w:sz w:val="24"/>
          <w:szCs w:val="24"/>
          <w:lang w:val="bg-BG"/>
        </w:rPr>
        <w:t>.</w:t>
      </w:r>
      <w:r w:rsidR="00850857">
        <w:rPr>
          <w:sz w:val="24"/>
          <w:szCs w:val="24"/>
          <w:lang w:val="bg-BG"/>
        </w:rPr>
        <w:t>8</w:t>
      </w:r>
      <w:r w:rsidR="00B46CD6" w:rsidRPr="00980588">
        <w:rPr>
          <w:sz w:val="24"/>
          <w:szCs w:val="24"/>
          <w:lang w:val="bg-BG"/>
        </w:rPr>
        <w:t>%</w:t>
      </w:r>
      <w:r w:rsidR="00B46CD6" w:rsidRPr="00980588">
        <w:rPr>
          <w:sz w:val="24"/>
          <w:szCs w:val="24"/>
          <w:lang w:val="ru-RU"/>
        </w:rPr>
        <w:t xml:space="preserve"> </w:t>
      </w:r>
      <w:r w:rsidR="00B46CD6" w:rsidRPr="00980588">
        <w:rPr>
          <w:sz w:val="24"/>
          <w:szCs w:val="24"/>
          <w:lang w:val="bg-BG"/>
        </w:rPr>
        <w:t xml:space="preserve">и </w:t>
      </w:r>
      <w:r w:rsidR="00B46CD6" w:rsidRPr="00980588">
        <w:rPr>
          <w:sz w:val="24"/>
          <w:szCs w:val="24"/>
          <w:lang w:val="ru-RU"/>
        </w:rPr>
        <w:t>3</w:t>
      </w:r>
      <w:r w:rsidR="00851790">
        <w:rPr>
          <w:sz w:val="24"/>
          <w:szCs w:val="24"/>
          <w:lang w:val="en-US"/>
        </w:rPr>
        <w:t>3</w:t>
      </w:r>
      <w:r w:rsidR="00B46CD6" w:rsidRPr="00980588">
        <w:rPr>
          <w:sz w:val="24"/>
          <w:szCs w:val="24"/>
          <w:lang w:val="ru-RU"/>
        </w:rPr>
        <w:t>.</w:t>
      </w:r>
      <w:r w:rsidR="005E1D89">
        <w:rPr>
          <w:sz w:val="24"/>
          <w:szCs w:val="24"/>
          <w:lang w:val="bg-BG"/>
        </w:rPr>
        <w:t>5</w:t>
      </w:r>
      <w:r w:rsidR="00B46CD6" w:rsidRPr="00980588">
        <w:rPr>
          <w:sz w:val="24"/>
          <w:szCs w:val="24"/>
          <w:lang w:val="ru-RU"/>
        </w:rPr>
        <w:t xml:space="preserve">% </w:t>
      </w:r>
      <w:r w:rsidR="00B46CD6" w:rsidRPr="00980588">
        <w:rPr>
          <w:sz w:val="24"/>
          <w:szCs w:val="24"/>
          <w:lang w:val="bg-BG"/>
        </w:rPr>
        <w:t>за 201</w:t>
      </w:r>
      <w:r w:rsidR="005E1D89">
        <w:rPr>
          <w:sz w:val="24"/>
          <w:szCs w:val="24"/>
          <w:lang w:val="bg-BG"/>
        </w:rPr>
        <w:t>8</w:t>
      </w:r>
      <w:r w:rsidR="00B46CD6" w:rsidRPr="00980588">
        <w:rPr>
          <w:sz w:val="24"/>
          <w:szCs w:val="24"/>
          <w:lang w:val="bg-BG"/>
        </w:rPr>
        <w:t>г.</w:t>
      </w:r>
      <w:r w:rsidR="00B46CD6" w:rsidRPr="00980588">
        <w:rPr>
          <w:sz w:val="24"/>
          <w:szCs w:val="24"/>
          <w:lang w:val="ru-RU"/>
        </w:rPr>
        <w:t xml:space="preserve"> /</w:t>
      </w:r>
      <w:r w:rsidR="00B46CD6" w:rsidRPr="00980588">
        <w:rPr>
          <w:sz w:val="24"/>
          <w:szCs w:val="24"/>
          <w:lang w:val="bg-BG"/>
        </w:rPr>
        <w:t xml:space="preserve">, т.е. тенденцията на демографско застаряване продължава.  </w:t>
      </w:r>
    </w:p>
    <w:p w:rsidR="000B4341" w:rsidRPr="000B4341" w:rsidRDefault="000B4341" w:rsidP="000B4341">
      <w:pPr>
        <w:jc w:val="both"/>
        <w:rPr>
          <w:bCs/>
          <w:sz w:val="24"/>
          <w:szCs w:val="24"/>
          <w:lang w:val="en-US"/>
        </w:rPr>
      </w:pPr>
      <w:r w:rsidRPr="000B4341">
        <w:rPr>
          <w:sz w:val="24"/>
          <w:szCs w:val="24"/>
          <w:lang w:val="ru-RU"/>
        </w:rPr>
        <w:t xml:space="preserve">     </w:t>
      </w:r>
    </w:p>
    <w:p w:rsidR="001765F6" w:rsidRPr="00376A32" w:rsidRDefault="001765F6" w:rsidP="001765F6">
      <w:pPr>
        <w:jc w:val="center"/>
        <w:rPr>
          <w:b/>
          <w:bCs/>
          <w:sz w:val="24"/>
          <w:szCs w:val="24"/>
          <w:lang w:val="en-US"/>
        </w:rPr>
      </w:pPr>
      <w:bookmarkStart w:id="7" w:name="OLE_LINK6"/>
      <w:bookmarkStart w:id="8" w:name="OLE_LINK7"/>
      <w:bookmarkStart w:id="9" w:name="OLE_LINK8"/>
      <w:bookmarkStart w:id="10" w:name="OLE_LINK9"/>
      <w:bookmarkStart w:id="11" w:name="OLE_LINK10"/>
      <w:r w:rsidRPr="000B4341">
        <w:rPr>
          <w:b/>
          <w:bCs/>
          <w:sz w:val="24"/>
          <w:szCs w:val="24"/>
          <w:lang w:val="ru-RU"/>
        </w:rPr>
        <w:t>Възрастова структура на населението</w:t>
      </w:r>
      <w:r w:rsidRPr="000B4341">
        <w:rPr>
          <w:b/>
          <w:bCs/>
          <w:sz w:val="24"/>
          <w:szCs w:val="24"/>
          <w:lang w:val="bg-BG"/>
        </w:rPr>
        <w:t xml:space="preserve"> в </w:t>
      </w:r>
      <w:r w:rsidR="00E735F0" w:rsidRPr="000B4341">
        <w:rPr>
          <w:b/>
          <w:bCs/>
          <w:sz w:val="24"/>
          <w:szCs w:val="24"/>
          <w:lang w:val="bg-BG"/>
        </w:rPr>
        <w:t>о</w:t>
      </w:r>
      <w:r w:rsidRPr="000B4341">
        <w:rPr>
          <w:b/>
          <w:bCs/>
          <w:sz w:val="24"/>
          <w:szCs w:val="24"/>
          <w:lang w:val="bg-BG"/>
        </w:rPr>
        <w:t xml:space="preserve">бласт </w:t>
      </w:r>
      <w:r w:rsidR="00A34515" w:rsidRPr="000B4341">
        <w:rPr>
          <w:b/>
          <w:bCs/>
          <w:sz w:val="24"/>
          <w:szCs w:val="24"/>
          <w:lang w:val="bg-BG"/>
        </w:rPr>
        <w:t>Плевен</w:t>
      </w:r>
      <w:r w:rsidRPr="000B4341">
        <w:rPr>
          <w:b/>
          <w:bCs/>
          <w:sz w:val="24"/>
          <w:szCs w:val="24"/>
          <w:lang w:val="bg-BG"/>
        </w:rPr>
        <w:t xml:space="preserve"> към 31.12.</w:t>
      </w:r>
    </w:p>
    <w:p w:rsidR="001765F6" w:rsidRDefault="001765F6" w:rsidP="001765F6">
      <w:pPr>
        <w:rPr>
          <w:sz w:val="16"/>
          <w:szCs w:val="16"/>
          <w:lang w:val="ru-RU"/>
        </w:rPr>
      </w:pPr>
    </w:p>
    <w:p w:rsidR="000948D2" w:rsidRPr="00963932" w:rsidRDefault="000948D2" w:rsidP="001765F6">
      <w:pPr>
        <w:rPr>
          <w:sz w:val="16"/>
          <w:szCs w:val="16"/>
          <w:lang w:val="ru-RU"/>
        </w:rPr>
      </w:pPr>
    </w:p>
    <w:tbl>
      <w:tblPr>
        <w:tblW w:w="740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3"/>
        <w:gridCol w:w="656"/>
        <w:gridCol w:w="556"/>
        <w:gridCol w:w="2566"/>
        <w:gridCol w:w="656"/>
        <w:gridCol w:w="565"/>
        <w:gridCol w:w="556"/>
        <w:gridCol w:w="611"/>
      </w:tblGrid>
      <w:tr w:rsidR="001765F6" w:rsidTr="00331B04">
        <w:trPr>
          <w:trHeight w:val="300"/>
          <w:jc w:val="center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1765F6" w:rsidRPr="00320EF1" w:rsidRDefault="001765F6" w:rsidP="00F568B0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Години</w:t>
            </w:r>
          </w:p>
        </w:tc>
        <w:tc>
          <w:tcPr>
            <w:tcW w:w="61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1765F6" w:rsidRPr="00320EF1" w:rsidRDefault="001765F6" w:rsidP="00F568B0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Възрастови групи</w:t>
            </w:r>
          </w:p>
        </w:tc>
      </w:tr>
      <w:tr w:rsidR="000B78E0" w:rsidTr="00331B04">
        <w:trPr>
          <w:trHeight w:val="2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65F6" w:rsidRPr="00320EF1" w:rsidRDefault="001765F6" w:rsidP="00F568B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65F6" w:rsidRPr="00320EF1" w:rsidRDefault="001765F6" w:rsidP="00F568B0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Общо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5F6" w:rsidRPr="00320EF1" w:rsidRDefault="001765F6" w:rsidP="00F568B0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0-17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5F6" w:rsidRDefault="001765F6" w:rsidP="00F568B0">
            <w:pPr>
              <w:jc w:val="center"/>
              <w:rPr>
                <w:sz w:val="20"/>
                <w:lang w:val="bg-BG"/>
              </w:rPr>
            </w:pPr>
            <w:r w:rsidRPr="00320EF1">
              <w:rPr>
                <w:sz w:val="20"/>
              </w:rPr>
              <w:t>%</w:t>
            </w:r>
            <w:r w:rsidR="000B78E0">
              <w:rPr>
                <w:sz w:val="20"/>
                <w:lang w:val="bg-BG"/>
              </w:rPr>
              <w:t xml:space="preserve"> от</w:t>
            </w:r>
          </w:p>
          <w:p w:rsidR="000B78E0" w:rsidRDefault="000B78E0" w:rsidP="00F568B0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общия</w:t>
            </w:r>
          </w:p>
          <w:p w:rsidR="000B78E0" w:rsidRPr="000B78E0" w:rsidRDefault="000B78E0" w:rsidP="00F568B0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брой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  <w:vAlign w:val="center"/>
          </w:tcPr>
          <w:p w:rsidR="001765F6" w:rsidRPr="00320EF1" w:rsidRDefault="001765F6" w:rsidP="00F568B0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18-59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bottom w:w="0" w:type="dxa"/>
            </w:tcMar>
            <w:vAlign w:val="center"/>
          </w:tcPr>
          <w:p w:rsidR="000B78E0" w:rsidRDefault="001765F6" w:rsidP="000B78E0">
            <w:pPr>
              <w:jc w:val="center"/>
              <w:rPr>
                <w:sz w:val="20"/>
                <w:lang w:val="bg-BG"/>
              </w:rPr>
            </w:pPr>
            <w:r w:rsidRPr="00320EF1">
              <w:rPr>
                <w:sz w:val="20"/>
              </w:rPr>
              <w:t>%</w:t>
            </w:r>
            <w:r w:rsidR="000B78E0">
              <w:rPr>
                <w:sz w:val="20"/>
                <w:lang w:val="bg-BG"/>
              </w:rPr>
              <w:t xml:space="preserve"> от</w:t>
            </w:r>
          </w:p>
          <w:p w:rsidR="000B78E0" w:rsidRDefault="000B78E0" w:rsidP="000B78E0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общия</w:t>
            </w:r>
          </w:p>
          <w:p w:rsidR="001765F6" w:rsidRPr="00320EF1" w:rsidRDefault="000B78E0" w:rsidP="000B78E0">
            <w:pPr>
              <w:jc w:val="center"/>
              <w:rPr>
                <w:sz w:val="20"/>
              </w:rPr>
            </w:pPr>
            <w:r>
              <w:rPr>
                <w:sz w:val="20"/>
                <w:lang w:val="bg-BG"/>
              </w:rPr>
              <w:t>брой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" w:type="dxa"/>
              <w:left w:w="28" w:type="dxa"/>
              <w:right w:w="28" w:type="dxa"/>
            </w:tcMar>
            <w:vAlign w:val="center"/>
          </w:tcPr>
          <w:p w:rsidR="001765F6" w:rsidRPr="00320EF1" w:rsidRDefault="001765F6" w:rsidP="00F568B0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60+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78E0" w:rsidRDefault="001765F6" w:rsidP="000B78E0">
            <w:pPr>
              <w:jc w:val="center"/>
              <w:rPr>
                <w:sz w:val="20"/>
                <w:lang w:val="bg-BG"/>
              </w:rPr>
            </w:pPr>
            <w:r w:rsidRPr="00320EF1">
              <w:rPr>
                <w:sz w:val="20"/>
              </w:rPr>
              <w:t>%</w:t>
            </w:r>
            <w:r w:rsidR="000B78E0">
              <w:rPr>
                <w:sz w:val="20"/>
                <w:lang w:val="bg-BG"/>
              </w:rPr>
              <w:t xml:space="preserve"> от</w:t>
            </w:r>
          </w:p>
          <w:p w:rsidR="000B78E0" w:rsidRDefault="000B78E0" w:rsidP="000B78E0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общия</w:t>
            </w:r>
          </w:p>
          <w:p w:rsidR="001765F6" w:rsidRPr="00320EF1" w:rsidRDefault="000B78E0" w:rsidP="000B78E0">
            <w:pPr>
              <w:jc w:val="center"/>
              <w:rPr>
                <w:sz w:val="20"/>
              </w:rPr>
            </w:pPr>
            <w:r>
              <w:rPr>
                <w:sz w:val="20"/>
                <w:lang w:val="bg-BG"/>
              </w:rPr>
              <w:t>брой</w:t>
            </w:r>
          </w:p>
        </w:tc>
      </w:tr>
      <w:tr w:rsidR="001765F6">
        <w:trPr>
          <w:trHeight w:val="300"/>
          <w:jc w:val="center"/>
        </w:trPr>
        <w:tc>
          <w:tcPr>
            <w:tcW w:w="74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1765F6" w:rsidRPr="00320EF1" w:rsidRDefault="001765F6" w:rsidP="00F568B0">
            <w:pPr>
              <w:pStyle w:val="3"/>
              <w:rPr>
                <w:sz w:val="20"/>
              </w:rPr>
            </w:pPr>
            <w:r w:rsidRPr="00320EF1">
              <w:rPr>
                <w:sz w:val="20"/>
              </w:rPr>
              <w:t>Общо</w:t>
            </w:r>
          </w:p>
        </w:tc>
      </w:tr>
      <w:tr w:rsidR="005031A0" w:rsidTr="00331B0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5031A0" w:rsidRDefault="005031A0" w:rsidP="005031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5031A0" w:rsidRDefault="005031A0" w:rsidP="005031A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5031A0" w:rsidRDefault="005031A0" w:rsidP="005031A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40025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5031A0" w:rsidRDefault="005031A0" w:rsidP="005031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5031A0" w:rsidRDefault="005031A0" w:rsidP="005031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119791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5031A0" w:rsidRDefault="005031A0" w:rsidP="005031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5031A0" w:rsidRDefault="005031A0" w:rsidP="005031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5031A0" w:rsidRDefault="005031A0" w:rsidP="005031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33.5</w:t>
            </w:r>
          </w:p>
        </w:tc>
      </w:tr>
      <w:tr w:rsidR="005031A0" w:rsidTr="00331B0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5031A0" w:rsidRDefault="005031A0" w:rsidP="005031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5031A0" w:rsidRDefault="005031A0" w:rsidP="005031A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236305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5031A0" w:rsidRDefault="005031A0" w:rsidP="005031A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bg-BG"/>
              </w:rPr>
              <w:t>39730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5031A0" w:rsidRDefault="005031A0" w:rsidP="005031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bg-BG"/>
              </w:rPr>
              <w:t>16.8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5031A0" w:rsidRDefault="005031A0" w:rsidP="005031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bg-BG"/>
              </w:rPr>
              <w:t>116736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5031A0" w:rsidRDefault="005031A0" w:rsidP="005031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bg-BG"/>
              </w:rPr>
              <w:t>49.4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5031A0" w:rsidRDefault="005031A0" w:rsidP="005031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bg-BG"/>
              </w:rPr>
              <w:t>79839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5031A0" w:rsidRDefault="005031A0" w:rsidP="005031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bg-BG"/>
              </w:rPr>
              <w:t>33.8</w:t>
            </w:r>
          </w:p>
        </w:tc>
      </w:tr>
      <w:tr w:rsidR="00472F66" w:rsidRPr="00690996" w:rsidTr="00331B0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472F66" w:rsidRPr="005031A0" w:rsidRDefault="00472F66" w:rsidP="00472F66">
            <w:pPr>
              <w:jc w:val="center"/>
              <w:rPr>
                <w:color w:val="000000"/>
                <w:sz w:val="20"/>
                <w:lang w:val="bg-BG"/>
              </w:rPr>
            </w:pPr>
            <w:r>
              <w:rPr>
                <w:color w:val="000000"/>
                <w:sz w:val="20"/>
              </w:rPr>
              <w:t>20</w:t>
            </w:r>
            <w:r w:rsidR="005031A0">
              <w:rPr>
                <w:color w:val="000000"/>
                <w:sz w:val="20"/>
                <w:lang w:val="bg-BG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472F66" w:rsidRPr="005031A0" w:rsidRDefault="005031A0" w:rsidP="00472F66">
            <w:pPr>
              <w:jc w:val="right"/>
              <w:rPr>
                <w:color w:val="000000"/>
                <w:sz w:val="20"/>
                <w:lang w:val="bg-BG"/>
              </w:rPr>
            </w:pPr>
            <w:r>
              <w:rPr>
                <w:color w:val="000000"/>
                <w:sz w:val="20"/>
                <w:lang w:val="bg-BG"/>
              </w:rPr>
              <w:t>233438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472F66" w:rsidRPr="004A1E81" w:rsidRDefault="005031A0" w:rsidP="00472F66">
            <w:pPr>
              <w:jc w:val="right"/>
              <w:rPr>
                <w:color w:val="000000"/>
                <w:sz w:val="20"/>
                <w:lang w:val="bg-BG"/>
              </w:rPr>
            </w:pPr>
            <w:r>
              <w:rPr>
                <w:color w:val="000000"/>
                <w:sz w:val="20"/>
                <w:lang w:val="bg-BG"/>
              </w:rPr>
              <w:t>39551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472F66" w:rsidRPr="00AA6249" w:rsidRDefault="00BF320E" w:rsidP="00472F66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bg-BG"/>
              </w:rPr>
              <w:t>1</w:t>
            </w:r>
            <w:r w:rsidR="00AA6249">
              <w:rPr>
                <w:color w:val="000000"/>
                <w:sz w:val="20"/>
                <w:lang w:val="en-US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472F66" w:rsidRPr="004A1E81" w:rsidRDefault="005031A0" w:rsidP="00472F66">
            <w:pPr>
              <w:jc w:val="center"/>
              <w:rPr>
                <w:color w:val="000000"/>
                <w:sz w:val="20"/>
                <w:lang w:val="bg-BG"/>
              </w:rPr>
            </w:pPr>
            <w:r>
              <w:rPr>
                <w:color w:val="000000"/>
                <w:sz w:val="20"/>
                <w:lang w:val="bg-BG"/>
              </w:rPr>
              <w:t>115174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472F66" w:rsidRPr="004A1E81" w:rsidRDefault="002F1C29" w:rsidP="00472F66">
            <w:pPr>
              <w:jc w:val="center"/>
              <w:rPr>
                <w:color w:val="000000"/>
                <w:sz w:val="20"/>
                <w:lang w:val="bg-BG"/>
              </w:rPr>
            </w:pPr>
            <w:r>
              <w:rPr>
                <w:color w:val="000000"/>
                <w:sz w:val="20"/>
                <w:lang w:val="bg-BG"/>
              </w:rPr>
              <w:t>49.3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472F66" w:rsidRPr="004A1E81" w:rsidRDefault="005031A0" w:rsidP="00472F66">
            <w:pPr>
              <w:jc w:val="center"/>
              <w:rPr>
                <w:color w:val="000000"/>
                <w:sz w:val="20"/>
                <w:lang w:val="bg-BG"/>
              </w:rPr>
            </w:pPr>
            <w:r>
              <w:rPr>
                <w:color w:val="000000"/>
                <w:sz w:val="20"/>
                <w:lang w:val="bg-BG"/>
              </w:rPr>
              <w:t>78713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472F66" w:rsidRPr="0098684B" w:rsidRDefault="002F1C29" w:rsidP="00472F66">
            <w:pPr>
              <w:jc w:val="center"/>
              <w:rPr>
                <w:color w:val="000000"/>
                <w:sz w:val="20"/>
                <w:lang w:val="bg-BG"/>
              </w:rPr>
            </w:pPr>
            <w:r>
              <w:rPr>
                <w:color w:val="000000"/>
                <w:sz w:val="20"/>
                <w:lang w:val="bg-BG"/>
              </w:rPr>
              <w:t>33.7</w:t>
            </w:r>
          </w:p>
        </w:tc>
      </w:tr>
      <w:tr w:rsidR="00472F66">
        <w:trPr>
          <w:trHeight w:val="300"/>
          <w:jc w:val="center"/>
        </w:trPr>
        <w:tc>
          <w:tcPr>
            <w:tcW w:w="74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472F66" w:rsidRPr="00320EF1" w:rsidRDefault="00472F66" w:rsidP="00472F66">
            <w:pPr>
              <w:pStyle w:val="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320EF1">
              <w:rPr>
                <w:sz w:val="20"/>
              </w:rPr>
              <w:t>В градовете</w:t>
            </w:r>
          </w:p>
        </w:tc>
      </w:tr>
      <w:tr w:rsidR="005031A0" w:rsidTr="00331B04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5031A0" w:rsidRDefault="005031A0" w:rsidP="005031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5031A0" w:rsidRDefault="005031A0" w:rsidP="005031A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161005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5031A0" w:rsidRDefault="005031A0" w:rsidP="005031A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26829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5031A0" w:rsidRDefault="005031A0" w:rsidP="005031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5031A0" w:rsidRDefault="005031A0" w:rsidP="005031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85217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5031A0" w:rsidRDefault="005031A0" w:rsidP="005031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52.9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5031A0" w:rsidRDefault="005031A0" w:rsidP="005031A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48959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5031A0" w:rsidRDefault="005031A0" w:rsidP="005031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30.4</w:t>
            </w:r>
          </w:p>
        </w:tc>
      </w:tr>
      <w:tr w:rsidR="005031A0" w:rsidTr="00331B04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5031A0" w:rsidRDefault="005031A0" w:rsidP="005031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5031A0" w:rsidRDefault="005031A0" w:rsidP="005031A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158186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5031A0" w:rsidRDefault="005031A0" w:rsidP="005031A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bg-BG"/>
              </w:rPr>
              <w:t>26666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5031A0" w:rsidRDefault="005031A0" w:rsidP="005031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bg-BG"/>
              </w:rPr>
              <w:t>16.9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5031A0" w:rsidRDefault="005031A0" w:rsidP="005031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bg-BG"/>
              </w:rPr>
              <w:t>82428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5031A0" w:rsidRDefault="005031A0" w:rsidP="005031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bg-BG"/>
              </w:rPr>
              <w:t>52.1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5031A0" w:rsidRDefault="005031A0" w:rsidP="005031A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bg-BG"/>
              </w:rPr>
              <w:t>49092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5031A0" w:rsidRDefault="005031A0" w:rsidP="005031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bg-BG"/>
              </w:rPr>
              <w:t>31.0</w:t>
            </w:r>
          </w:p>
        </w:tc>
      </w:tr>
      <w:tr w:rsidR="00472F66" w:rsidTr="00331B04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472F66" w:rsidRPr="005031A0" w:rsidRDefault="00472F66" w:rsidP="00472F66">
            <w:pPr>
              <w:jc w:val="center"/>
              <w:rPr>
                <w:color w:val="000000"/>
                <w:sz w:val="20"/>
                <w:lang w:val="bg-BG"/>
              </w:rPr>
            </w:pPr>
            <w:r>
              <w:rPr>
                <w:color w:val="000000"/>
                <w:sz w:val="20"/>
              </w:rPr>
              <w:t>20</w:t>
            </w:r>
            <w:r w:rsidR="005031A0">
              <w:rPr>
                <w:color w:val="000000"/>
                <w:sz w:val="20"/>
                <w:lang w:val="bg-BG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472F66" w:rsidRPr="005031A0" w:rsidRDefault="005031A0" w:rsidP="00472F66">
            <w:pPr>
              <w:jc w:val="right"/>
              <w:rPr>
                <w:color w:val="000000"/>
                <w:sz w:val="20"/>
                <w:lang w:val="bg-BG"/>
              </w:rPr>
            </w:pPr>
            <w:r>
              <w:rPr>
                <w:color w:val="000000"/>
                <w:sz w:val="20"/>
                <w:lang w:val="bg-BG"/>
              </w:rPr>
              <w:t>153832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472F66" w:rsidRPr="00473E82" w:rsidRDefault="00910DD8" w:rsidP="00472F66">
            <w:pPr>
              <w:jc w:val="right"/>
              <w:rPr>
                <w:color w:val="000000"/>
                <w:sz w:val="20"/>
                <w:lang w:val="bg-BG"/>
              </w:rPr>
            </w:pPr>
            <w:r>
              <w:rPr>
                <w:color w:val="000000"/>
                <w:sz w:val="20"/>
                <w:lang w:val="bg-BG"/>
              </w:rPr>
              <w:t>26518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472F66" w:rsidRPr="004A1E81" w:rsidRDefault="00CB7507" w:rsidP="00472F66">
            <w:pPr>
              <w:jc w:val="center"/>
              <w:rPr>
                <w:color w:val="000000"/>
                <w:sz w:val="20"/>
                <w:lang w:val="bg-BG"/>
              </w:rPr>
            </w:pPr>
            <w:r>
              <w:rPr>
                <w:color w:val="000000"/>
                <w:sz w:val="20"/>
                <w:lang w:val="bg-BG"/>
              </w:rPr>
              <w:t>17.2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472F66" w:rsidRPr="009703E0" w:rsidRDefault="009703E0" w:rsidP="00472F66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7</w:t>
            </w:r>
            <w:r w:rsidR="00AA6249">
              <w:rPr>
                <w:color w:val="000000"/>
                <w:sz w:val="20"/>
                <w:lang w:val="en-US"/>
              </w:rPr>
              <w:t>9520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472F66" w:rsidRPr="00AA6249" w:rsidRDefault="00AA6249" w:rsidP="00472F66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51.7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472F66" w:rsidRPr="00AA6249" w:rsidRDefault="00AA6249" w:rsidP="00472F66">
            <w:pPr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47794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472F66" w:rsidRPr="00AA6249" w:rsidRDefault="00AA6249" w:rsidP="00472F66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31.1</w:t>
            </w:r>
          </w:p>
        </w:tc>
      </w:tr>
      <w:tr w:rsidR="00472F66">
        <w:trPr>
          <w:trHeight w:val="300"/>
          <w:jc w:val="center"/>
        </w:trPr>
        <w:tc>
          <w:tcPr>
            <w:tcW w:w="74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472F66" w:rsidRPr="00320EF1" w:rsidRDefault="00472F66" w:rsidP="00472F66">
            <w:pPr>
              <w:pStyle w:val="3"/>
              <w:rPr>
                <w:sz w:val="20"/>
              </w:rPr>
            </w:pPr>
            <w:r w:rsidRPr="00320EF1">
              <w:rPr>
                <w:sz w:val="20"/>
              </w:rPr>
              <w:t>В селата</w:t>
            </w:r>
          </w:p>
        </w:tc>
      </w:tr>
      <w:tr w:rsidR="005031A0" w:rsidTr="00331B0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5031A0" w:rsidRDefault="005031A0" w:rsidP="005031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5031A0" w:rsidRDefault="005031A0" w:rsidP="005031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79375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5031A0" w:rsidRDefault="005031A0" w:rsidP="005031A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13196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5031A0" w:rsidRDefault="005031A0" w:rsidP="005031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5031A0" w:rsidRDefault="005031A0" w:rsidP="005031A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34574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5031A0" w:rsidRDefault="005031A0" w:rsidP="005031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5031A0" w:rsidRDefault="005031A0" w:rsidP="005031A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5031A0" w:rsidRDefault="005031A0" w:rsidP="005031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39.8</w:t>
            </w:r>
          </w:p>
        </w:tc>
      </w:tr>
      <w:tr w:rsidR="005031A0" w:rsidTr="00331B0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5031A0" w:rsidRDefault="005031A0" w:rsidP="005031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5031A0" w:rsidRDefault="005031A0" w:rsidP="005031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78119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5031A0" w:rsidRDefault="005031A0" w:rsidP="005031A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bg-BG"/>
              </w:rPr>
              <w:t>13064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5031A0" w:rsidRDefault="005031A0" w:rsidP="005031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bg-BG"/>
              </w:rPr>
              <w:t>16.7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5031A0" w:rsidRDefault="005031A0" w:rsidP="005031A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bg-BG"/>
              </w:rPr>
              <w:t>34308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5031A0" w:rsidRDefault="005031A0" w:rsidP="005031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bg-BG"/>
              </w:rPr>
              <w:t>43.9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5031A0" w:rsidRDefault="005031A0" w:rsidP="005031A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bg-BG"/>
              </w:rPr>
              <w:t>30747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5031A0" w:rsidRDefault="005031A0" w:rsidP="005031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bg-BG"/>
              </w:rPr>
              <w:t>39.4</w:t>
            </w:r>
          </w:p>
        </w:tc>
      </w:tr>
      <w:tr w:rsidR="00472F66" w:rsidTr="00331B0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472F66" w:rsidRPr="005031A0" w:rsidRDefault="00472F66" w:rsidP="00472F66">
            <w:pPr>
              <w:jc w:val="center"/>
              <w:rPr>
                <w:color w:val="000000"/>
                <w:sz w:val="20"/>
                <w:lang w:val="bg-BG"/>
              </w:rPr>
            </w:pPr>
            <w:r>
              <w:rPr>
                <w:color w:val="000000"/>
                <w:sz w:val="20"/>
              </w:rPr>
              <w:t>20</w:t>
            </w:r>
            <w:r w:rsidR="005031A0">
              <w:rPr>
                <w:color w:val="000000"/>
                <w:sz w:val="20"/>
                <w:lang w:val="bg-BG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472F66" w:rsidRPr="005031A0" w:rsidRDefault="005031A0" w:rsidP="00472F66">
            <w:pPr>
              <w:jc w:val="center"/>
              <w:rPr>
                <w:color w:val="000000"/>
                <w:sz w:val="20"/>
                <w:lang w:val="bg-BG"/>
              </w:rPr>
            </w:pPr>
            <w:r>
              <w:rPr>
                <w:color w:val="000000"/>
                <w:sz w:val="20"/>
                <w:lang w:val="bg-BG"/>
              </w:rPr>
              <w:t>79606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472F66" w:rsidRPr="00473E82" w:rsidRDefault="00910DD8" w:rsidP="00472F66">
            <w:pPr>
              <w:jc w:val="right"/>
              <w:rPr>
                <w:color w:val="000000"/>
                <w:sz w:val="20"/>
                <w:lang w:val="bg-BG"/>
              </w:rPr>
            </w:pPr>
            <w:r>
              <w:rPr>
                <w:color w:val="000000"/>
                <w:sz w:val="20"/>
                <w:lang w:val="bg-BG"/>
              </w:rPr>
              <w:t>13033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472F66" w:rsidRPr="004A1E81" w:rsidRDefault="00CB7507" w:rsidP="00472F66">
            <w:pPr>
              <w:jc w:val="center"/>
              <w:rPr>
                <w:color w:val="000000"/>
                <w:sz w:val="20"/>
                <w:lang w:val="bg-BG"/>
              </w:rPr>
            </w:pPr>
            <w:r>
              <w:rPr>
                <w:color w:val="000000"/>
                <w:sz w:val="20"/>
                <w:lang w:val="bg-BG"/>
              </w:rPr>
              <w:t>16.4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472F66" w:rsidRPr="009703E0" w:rsidRDefault="00AA6249" w:rsidP="00472F66">
            <w:pPr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35654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472F66" w:rsidRPr="00AA6249" w:rsidRDefault="00AA6249" w:rsidP="00472F66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44.8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472F66" w:rsidRPr="00AA6249" w:rsidRDefault="00AA6249" w:rsidP="00472F66">
            <w:pPr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30919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472F66" w:rsidRPr="00AA6249" w:rsidRDefault="00AA6249" w:rsidP="00472F66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38.8</w:t>
            </w:r>
          </w:p>
        </w:tc>
      </w:tr>
    </w:tbl>
    <w:p w:rsidR="001765F6" w:rsidRDefault="001765F6" w:rsidP="001765F6">
      <w:pPr>
        <w:rPr>
          <w:sz w:val="22"/>
        </w:rPr>
      </w:pPr>
      <w:r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  <w:vertAlign w:val="superscript"/>
        </w:rPr>
        <w:tab/>
      </w:r>
    </w:p>
    <w:bookmarkEnd w:id="7"/>
    <w:bookmarkEnd w:id="8"/>
    <w:bookmarkEnd w:id="9"/>
    <w:bookmarkEnd w:id="10"/>
    <w:bookmarkEnd w:id="11"/>
    <w:p w:rsidR="001765F6" w:rsidRDefault="001765F6" w:rsidP="00E242F4">
      <w:pPr>
        <w:pStyle w:val="a9"/>
        <w:spacing w:line="228" w:lineRule="auto"/>
        <w:rPr>
          <w:sz w:val="28"/>
          <w:szCs w:val="28"/>
          <w:lang w:val="en-US"/>
        </w:rPr>
      </w:pPr>
    </w:p>
    <w:p w:rsidR="00624D4D" w:rsidRDefault="00624D4D" w:rsidP="00E242F4">
      <w:pPr>
        <w:pStyle w:val="a9"/>
        <w:spacing w:line="228" w:lineRule="auto"/>
        <w:rPr>
          <w:sz w:val="28"/>
          <w:szCs w:val="28"/>
          <w:lang w:val="en-US"/>
        </w:rPr>
      </w:pPr>
    </w:p>
    <w:p w:rsidR="00624D4D" w:rsidRDefault="00624D4D" w:rsidP="00E242F4">
      <w:pPr>
        <w:pStyle w:val="a9"/>
        <w:spacing w:line="228" w:lineRule="auto"/>
        <w:rPr>
          <w:sz w:val="28"/>
          <w:szCs w:val="28"/>
          <w:lang w:val="en-US"/>
        </w:rPr>
      </w:pPr>
    </w:p>
    <w:p w:rsidR="00624D4D" w:rsidRDefault="00624D4D" w:rsidP="00E242F4">
      <w:pPr>
        <w:pStyle w:val="a9"/>
        <w:spacing w:line="228" w:lineRule="auto"/>
        <w:rPr>
          <w:sz w:val="28"/>
          <w:szCs w:val="28"/>
          <w:lang w:val="en-US"/>
        </w:rPr>
      </w:pPr>
    </w:p>
    <w:p w:rsidR="00E242F4" w:rsidRPr="000B070D" w:rsidRDefault="005827B5" w:rsidP="004F5B97">
      <w:pPr>
        <w:pStyle w:val="a9"/>
        <w:spacing w:line="228" w:lineRule="auto"/>
        <w:ind w:firstLine="0"/>
        <w:jc w:val="center"/>
        <w:rPr>
          <w:sz w:val="28"/>
          <w:szCs w:val="28"/>
        </w:rPr>
      </w:pPr>
      <w:r w:rsidRPr="004016AD">
        <w:rPr>
          <w:noProof/>
          <w:sz w:val="28"/>
          <w:szCs w:val="28"/>
        </w:rPr>
        <w:drawing>
          <wp:inline distT="0" distB="0" distL="0" distR="0">
            <wp:extent cx="6243955" cy="3023235"/>
            <wp:effectExtent l="0" t="0" r="0" b="0"/>
            <wp:docPr id="1" name="Об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242F4" w:rsidRDefault="00E242F4" w:rsidP="00E242F4">
      <w:pPr>
        <w:pStyle w:val="a9"/>
        <w:spacing w:line="228" w:lineRule="auto"/>
        <w:ind w:firstLine="0"/>
        <w:jc w:val="center"/>
        <w:rPr>
          <w:sz w:val="20"/>
          <w:szCs w:val="20"/>
          <w:lang w:val="en-US"/>
        </w:rPr>
      </w:pPr>
      <w:r w:rsidRPr="000B070D">
        <w:rPr>
          <w:sz w:val="20"/>
          <w:szCs w:val="20"/>
        </w:rPr>
        <w:t>фиг. 1 Възрастова структур</w:t>
      </w:r>
      <w:r>
        <w:rPr>
          <w:sz w:val="20"/>
          <w:szCs w:val="20"/>
        </w:rPr>
        <w:t xml:space="preserve">а на населението в област </w:t>
      </w:r>
      <w:r w:rsidR="003B6AFB">
        <w:rPr>
          <w:sz w:val="20"/>
          <w:szCs w:val="20"/>
        </w:rPr>
        <w:t>Плевен</w:t>
      </w:r>
      <w:r w:rsidR="003F1517" w:rsidRPr="003F59CD">
        <w:rPr>
          <w:sz w:val="20"/>
          <w:szCs w:val="20"/>
          <w:lang w:val="ru-RU"/>
        </w:rPr>
        <w:t xml:space="preserve">  </w:t>
      </w:r>
      <w:r w:rsidR="003F1517">
        <w:rPr>
          <w:sz w:val="20"/>
          <w:szCs w:val="20"/>
        </w:rPr>
        <w:t>за 20</w:t>
      </w:r>
      <w:r w:rsidR="00A92266">
        <w:rPr>
          <w:sz w:val="20"/>
          <w:szCs w:val="20"/>
          <w:lang w:val="en-US"/>
        </w:rPr>
        <w:t>20</w:t>
      </w:r>
      <w:r w:rsidR="003F1517">
        <w:rPr>
          <w:sz w:val="20"/>
          <w:szCs w:val="20"/>
        </w:rPr>
        <w:t xml:space="preserve"> г.</w:t>
      </w:r>
      <w:r w:rsidRPr="000B070D">
        <w:rPr>
          <w:sz w:val="20"/>
          <w:szCs w:val="20"/>
        </w:rPr>
        <w:t xml:space="preserve"> (в %)</w:t>
      </w:r>
    </w:p>
    <w:p w:rsidR="00EE745A" w:rsidRPr="00EE745A" w:rsidRDefault="00EE745A" w:rsidP="00E242F4">
      <w:pPr>
        <w:pStyle w:val="a9"/>
        <w:spacing w:line="228" w:lineRule="auto"/>
        <w:ind w:firstLine="0"/>
        <w:jc w:val="center"/>
        <w:rPr>
          <w:sz w:val="20"/>
          <w:szCs w:val="20"/>
          <w:lang w:val="en-US"/>
        </w:rPr>
      </w:pPr>
    </w:p>
    <w:p w:rsidR="00320EF1" w:rsidRDefault="00320EF1" w:rsidP="00E242F4">
      <w:pPr>
        <w:pStyle w:val="a9"/>
        <w:spacing w:line="228" w:lineRule="auto"/>
        <w:ind w:firstLine="0"/>
        <w:jc w:val="center"/>
        <w:rPr>
          <w:sz w:val="20"/>
          <w:szCs w:val="20"/>
          <w:lang w:val="ru-RU"/>
        </w:rPr>
      </w:pPr>
    </w:p>
    <w:p w:rsidR="00624D4D" w:rsidRDefault="00624D4D" w:rsidP="00E242F4">
      <w:pPr>
        <w:pStyle w:val="a9"/>
        <w:spacing w:line="228" w:lineRule="auto"/>
        <w:ind w:firstLine="0"/>
        <w:jc w:val="center"/>
        <w:rPr>
          <w:sz w:val="20"/>
          <w:szCs w:val="20"/>
          <w:lang w:val="ru-RU"/>
        </w:rPr>
      </w:pPr>
    </w:p>
    <w:p w:rsidR="00624D4D" w:rsidRPr="003B6AFB" w:rsidRDefault="00624D4D" w:rsidP="00E242F4">
      <w:pPr>
        <w:pStyle w:val="a9"/>
        <w:spacing w:line="228" w:lineRule="auto"/>
        <w:ind w:firstLine="0"/>
        <w:jc w:val="center"/>
        <w:rPr>
          <w:sz w:val="20"/>
          <w:szCs w:val="20"/>
          <w:lang w:val="ru-RU"/>
        </w:rPr>
      </w:pPr>
    </w:p>
    <w:p w:rsidR="001B3106" w:rsidRPr="009722F5" w:rsidRDefault="00B46CD6" w:rsidP="00E735F0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           </w:t>
      </w:r>
      <w:r w:rsidR="007754F3">
        <w:rPr>
          <w:sz w:val="24"/>
          <w:szCs w:val="24"/>
          <w:lang w:val="bg-BG"/>
        </w:rPr>
        <w:t xml:space="preserve">Тенденцията на остаряване на населението </w:t>
      </w:r>
      <w:r w:rsidR="00E735F0">
        <w:rPr>
          <w:sz w:val="24"/>
          <w:szCs w:val="24"/>
          <w:lang w:val="bg-BG"/>
        </w:rPr>
        <w:t xml:space="preserve"> </w:t>
      </w:r>
      <w:r w:rsidR="007754F3">
        <w:rPr>
          <w:sz w:val="24"/>
          <w:szCs w:val="24"/>
          <w:lang w:val="bg-BG"/>
        </w:rPr>
        <w:t>води до промени  в неговата основна възрастова структура – под, във и над трудоспособна възраст</w:t>
      </w:r>
      <w:r w:rsidR="007754F3" w:rsidRPr="00980588">
        <w:rPr>
          <w:b/>
          <w:sz w:val="24"/>
          <w:szCs w:val="24"/>
          <w:lang w:val="bg-BG"/>
        </w:rPr>
        <w:t xml:space="preserve">. </w:t>
      </w:r>
      <w:r w:rsidR="00B77300" w:rsidRPr="00FB183D">
        <w:rPr>
          <w:sz w:val="24"/>
          <w:szCs w:val="24"/>
          <w:lang w:val="bg-BG"/>
        </w:rPr>
        <w:t>Населението в трудоспособна възраст към 31.12.20</w:t>
      </w:r>
      <w:r w:rsidR="006236F2">
        <w:rPr>
          <w:sz w:val="24"/>
          <w:szCs w:val="24"/>
          <w:lang w:val="bg-BG"/>
        </w:rPr>
        <w:t>20</w:t>
      </w:r>
      <w:r w:rsidR="00B77300" w:rsidRPr="00FB183D">
        <w:rPr>
          <w:sz w:val="24"/>
          <w:szCs w:val="24"/>
          <w:lang w:val="bg-BG"/>
        </w:rPr>
        <w:t xml:space="preserve"> г. е </w:t>
      </w:r>
      <w:r w:rsidR="006236F2">
        <w:rPr>
          <w:sz w:val="24"/>
          <w:szCs w:val="24"/>
          <w:lang w:val="bg-BG"/>
        </w:rPr>
        <w:t>129391</w:t>
      </w:r>
      <w:r w:rsidR="00C329D6" w:rsidRPr="00FB183D">
        <w:rPr>
          <w:sz w:val="24"/>
          <w:szCs w:val="24"/>
          <w:lang w:val="bg-BG"/>
        </w:rPr>
        <w:t xml:space="preserve"> души, или 55</w:t>
      </w:r>
      <w:r w:rsidR="00B77300" w:rsidRPr="00FB183D">
        <w:rPr>
          <w:sz w:val="24"/>
          <w:szCs w:val="24"/>
          <w:lang w:val="bg-BG"/>
        </w:rPr>
        <w:t>.</w:t>
      </w:r>
      <w:r w:rsidR="006236F2">
        <w:rPr>
          <w:sz w:val="24"/>
          <w:szCs w:val="24"/>
          <w:lang w:val="bg-BG"/>
        </w:rPr>
        <w:t>4</w:t>
      </w:r>
      <w:r w:rsidR="00B77300" w:rsidRPr="00FB183D">
        <w:rPr>
          <w:sz w:val="24"/>
          <w:szCs w:val="24"/>
          <w:lang w:val="bg-BG"/>
        </w:rPr>
        <w:t>% от цялото населен</w:t>
      </w:r>
      <w:r w:rsidR="00F37A89">
        <w:rPr>
          <w:sz w:val="24"/>
          <w:szCs w:val="24"/>
          <w:lang w:val="bg-BG"/>
        </w:rPr>
        <w:t>ие на областта, като мъжете са 6</w:t>
      </w:r>
      <w:r w:rsidR="006236F2">
        <w:rPr>
          <w:sz w:val="24"/>
          <w:szCs w:val="24"/>
          <w:lang w:val="bg-BG"/>
        </w:rPr>
        <w:t>8859</w:t>
      </w:r>
      <w:r w:rsidR="00F37A89">
        <w:rPr>
          <w:sz w:val="24"/>
          <w:szCs w:val="24"/>
          <w:lang w:val="bg-BG"/>
        </w:rPr>
        <w:t>, а жените – 60</w:t>
      </w:r>
      <w:r w:rsidR="006236F2">
        <w:rPr>
          <w:sz w:val="24"/>
          <w:szCs w:val="24"/>
          <w:lang w:val="bg-BG"/>
        </w:rPr>
        <w:t>532</w:t>
      </w:r>
      <w:r w:rsidR="00B77300" w:rsidRPr="00FB183D">
        <w:rPr>
          <w:sz w:val="24"/>
          <w:szCs w:val="24"/>
          <w:lang w:val="bg-BG"/>
        </w:rPr>
        <w:t xml:space="preserve">. </w:t>
      </w:r>
      <w:r w:rsidR="007754F3" w:rsidRPr="00FB183D">
        <w:rPr>
          <w:sz w:val="24"/>
          <w:szCs w:val="24"/>
          <w:lang w:val="bg-BG"/>
        </w:rPr>
        <w:t xml:space="preserve">Въпреки увеличаващата се възрастова граница за пенсиониране, трудоспособното население е намаляло с </w:t>
      </w:r>
      <w:r w:rsidR="001E6316">
        <w:rPr>
          <w:sz w:val="24"/>
          <w:szCs w:val="24"/>
          <w:lang w:val="bg-BG"/>
        </w:rPr>
        <w:t>1294</w:t>
      </w:r>
      <w:r w:rsidR="007754F3" w:rsidRPr="00FB183D">
        <w:rPr>
          <w:sz w:val="24"/>
          <w:szCs w:val="24"/>
          <w:lang w:val="bg-BG"/>
        </w:rPr>
        <w:t xml:space="preserve"> души  </w:t>
      </w:r>
      <w:r w:rsidR="007754F3" w:rsidRPr="00980588">
        <w:rPr>
          <w:b/>
          <w:sz w:val="24"/>
          <w:szCs w:val="24"/>
          <w:lang w:val="bg-BG"/>
        </w:rPr>
        <w:t xml:space="preserve">- </w:t>
      </w:r>
      <w:r w:rsidR="00CA2E28">
        <w:rPr>
          <w:color w:val="000000"/>
          <w:sz w:val="24"/>
          <w:szCs w:val="24"/>
          <w:lang w:val="bg-BG"/>
        </w:rPr>
        <w:t>1</w:t>
      </w:r>
      <w:r w:rsidR="00C1736D" w:rsidRPr="002344B8">
        <w:rPr>
          <w:color w:val="000000"/>
          <w:sz w:val="24"/>
          <w:szCs w:val="24"/>
          <w:lang w:val="bg-BG"/>
        </w:rPr>
        <w:t>.</w:t>
      </w:r>
      <w:r w:rsidR="00CA2E28">
        <w:rPr>
          <w:color w:val="000000"/>
          <w:sz w:val="24"/>
          <w:szCs w:val="24"/>
          <w:lang w:val="bg-BG"/>
        </w:rPr>
        <w:t>0</w:t>
      </w:r>
      <w:r w:rsidR="00A5730E" w:rsidRPr="002344B8">
        <w:rPr>
          <w:color w:val="000000"/>
          <w:sz w:val="24"/>
          <w:szCs w:val="24"/>
          <w:lang w:val="en-US"/>
        </w:rPr>
        <w:t xml:space="preserve"> </w:t>
      </w:r>
      <w:r w:rsidR="007754F3" w:rsidRPr="002344B8">
        <w:rPr>
          <w:color w:val="000000"/>
          <w:sz w:val="24"/>
          <w:szCs w:val="24"/>
          <w:lang w:val="bg-BG"/>
        </w:rPr>
        <w:t>%</w:t>
      </w:r>
      <w:r w:rsidR="007754F3" w:rsidRPr="00D4256E">
        <w:rPr>
          <w:sz w:val="24"/>
          <w:szCs w:val="24"/>
          <w:lang w:val="bg-BG"/>
        </w:rPr>
        <w:t xml:space="preserve"> спрямо предходната година.</w:t>
      </w:r>
      <w:r w:rsidR="00E735F0" w:rsidRPr="00D4256E">
        <w:rPr>
          <w:sz w:val="24"/>
          <w:szCs w:val="24"/>
          <w:lang w:val="bg-BG"/>
        </w:rPr>
        <w:t xml:space="preserve">                           </w:t>
      </w:r>
    </w:p>
    <w:p w:rsidR="00EE745A" w:rsidRDefault="00EE745A" w:rsidP="006B6674">
      <w:pPr>
        <w:jc w:val="center"/>
        <w:rPr>
          <w:b/>
          <w:sz w:val="24"/>
          <w:szCs w:val="24"/>
          <w:lang w:val="en-US"/>
        </w:rPr>
      </w:pPr>
    </w:p>
    <w:p w:rsidR="00624D4D" w:rsidRDefault="00624D4D" w:rsidP="006B6674">
      <w:pPr>
        <w:jc w:val="center"/>
        <w:rPr>
          <w:b/>
          <w:sz w:val="24"/>
          <w:szCs w:val="24"/>
          <w:lang w:val="en-US"/>
        </w:rPr>
      </w:pPr>
    </w:p>
    <w:p w:rsidR="00624D4D" w:rsidRDefault="00624D4D" w:rsidP="006B6674">
      <w:pPr>
        <w:jc w:val="center"/>
        <w:rPr>
          <w:b/>
          <w:sz w:val="24"/>
          <w:szCs w:val="24"/>
          <w:lang w:val="en-US"/>
        </w:rPr>
      </w:pPr>
    </w:p>
    <w:p w:rsidR="00624D4D" w:rsidRDefault="00624D4D" w:rsidP="006B6674">
      <w:pPr>
        <w:jc w:val="center"/>
        <w:rPr>
          <w:b/>
          <w:sz w:val="24"/>
          <w:szCs w:val="24"/>
          <w:lang w:val="en-US"/>
        </w:rPr>
      </w:pPr>
    </w:p>
    <w:p w:rsidR="00E242F4" w:rsidRPr="00EF42FF" w:rsidRDefault="00E735F0" w:rsidP="006B6674">
      <w:pPr>
        <w:ind w:left="1843"/>
        <w:rPr>
          <w:b/>
          <w:sz w:val="24"/>
          <w:szCs w:val="24"/>
          <w:lang w:val="ru-RU"/>
        </w:rPr>
      </w:pPr>
      <w:r w:rsidRPr="00EF42FF">
        <w:rPr>
          <w:b/>
          <w:sz w:val="24"/>
          <w:szCs w:val="24"/>
          <w:lang w:val="bg-BG"/>
        </w:rPr>
        <w:t xml:space="preserve">1.2 </w:t>
      </w:r>
      <w:r w:rsidR="00AD32A1" w:rsidRPr="00EF42FF">
        <w:rPr>
          <w:b/>
          <w:sz w:val="24"/>
          <w:szCs w:val="24"/>
          <w:lang w:val="ru-RU"/>
        </w:rPr>
        <w:t>Раждаемост</w:t>
      </w:r>
    </w:p>
    <w:p w:rsidR="0034761A" w:rsidRDefault="0034761A" w:rsidP="0034761A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</w:t>
      </w:r>
    </w:p>
    <w:p w:rsidR="00AD32A1" w:rsidRPr="003D0118" w:rsidRDefault="0034761A" w:rsidP="0034761A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</w:t>
      </w:r>
      <w:r w:rsidR="003D0118" w:rsidRPr="003D0118">
        <w:rPr>
          <w:sz w:val="24"/>
          <w:szCs w:val="24"/>
          <w:lang w:val="bg-BG"/>
        </w:rPr>
        <w:t>Раждаемостт</w:t>
      </w:r>
      <w:r w:rsidR="003B712E">
        <w:rPr>
          <w:sz w:val="24"/>
          <w:szCs w:val="24"/>
          <w:lang w:val="bg-BG"/>
        </w:rPr>
        <w:t>а е важен демографски показател, свързан с възпроизводството.</w:t>
      </w:r>
      <w:r w:rsidR="003D0118" w:rsidRPr="003D0118">
        <w:rPr>
          <w:sz w:val="24"/>
          <w:szCs w:val="24"/>
          <w:lang w:val="bg-BG"/>
        </w:rPr>
        <w:t>Върху него оказват влияние икономически,</w:t>
      </w:r>
      <w:r w:rsidR="002A248B">
        <w:rPr>
          <w:sz w:val="24"/>
          <w:szCs w:val="24"/>
          <w:lang w:val="en-US"/>
        </w:rPr>
        <w:t xml:space="preserve"> </w:t>
      </w:r>
      <w:r w:rsidR="003D0118" w:rsidRPr="003D0118">
        <w:rPr>
          <w:sz w:val="24"/>
          <w:szCs w:val="24"/>
          <w:lang w:val="bg-BG"/>
        </w:rPr>
        <w:t>психологически, демографски и медико-социални</w:t>
      </w:r>
      <w:r w:rsidR="003D0118">
        <w:rPr>
          <w:sz w:val="24"/>
          <w:szCs w:val="24"/>
          <w:lang w:val="bg-BG"/>
        </w:rPr>
        <w:t xml:space="preserve"> фактори.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7"/>
      </w:tblGrid>
      <w:tr w:rsidR="00AD32A1" w:rsidRPr="003B6AFB">
        <w:trPr>
          <w:trHeight w:val="2196"/>
        </w:trPr>
        <w:tc>
          <w:tcPr>
            <w:tcW w:w="9820" w:type="dxa"/>
          </w:tcPr>
          <w:p w:rsidR="003B6AFB" w:rsidRPr="000A25D8" w:rsidRDefault="0034761A" w:rsidP="003D0118">
            <w:pPr>
              <w:jc w:val="both"/>
              <w:rPr>
                <w:sz w:val="24"/>
                <w:szCs w:val="24"/>
                <w:lang w:val="bg-BG"/>
              </w:rPr>
            </w:pPr>
            <w:r w:rsidRPr="000A25D8">
              <w:rPr>
                <w:sz w:val="24"/>
                <w:szCs w:val="24"/>
                <w:lang w:val="bg-BG"/>
              </w:rPr>
              <w:t xml:space="preserve">      </w:t>
            </w:r>
            <w:r w:rsidR="000A25D8" w:rsidRPr="00DD2E86">
              <w:rPr>
                <w:sz w:val="24"/>
                <w:szCs w:val="24"/>
                <w:lang w:val="bg-BG"/>
              </w:rPr>
              <w:t>П</w:t>
            </w:r>
            <w:r w:rsidR="003B6AFB" w:rsidRPr="00DD2E86">
              <w:rPr>
                <w:sz w:val="24"/>
                <w:szCs w:val="24"/>
                <w:lang w:val="bg-BG"/>
              </w:rPr>
              <w:t>оказателя</w:t>
            </w:r>
            <w:r w:rsidR="000A25D8" w:rsidRPr="00DD2E86">
              <w:rPr>
                <w:sz w:val="24"/>
                <w:szCs w:val="24"/>
                <w:lang w:val="bg-BG"/>
              </w:rPr>
              <w:t>т</w:t>
            </w:r>
            <w:r w:rsidR="000A25D8" w:rsidRPr="00DC656D">
              <w:rPr>
                <w:color w:val="FFC000"/>
                <w:sz w:val="24"/>
                <w:szCs w:val="24"/>
                <w:lang w:val="bg-BG"/>
              </w:rPr>
              <w:t xml:space="preserve"> </w:t>
            </w:r>
            <w:r w:rsidR="00974CE2">
              <w:rPr>
                <w:color w:val="FFC000"/>
                <w:sz w:val="24"/>
                <w:szCs w:val="24"/>
                <w:lang w:val="bg-BG"/>
              </w:rPr>
              <w:t xml:space="preserve"> </w:t>
            </w:r>
            <w:r w:rsidR="00974CE2" w:rsidRPr="0019044A">
              <w:rPr>
                <w:color w:val="000000"/>
                <w:sz w:val="24"/>
                <w:szCs w:val="24"/>
                <w:lang w:val="bg-BG"/>
              </w:rPr>
              <w:t>леко</w:t>
            </w:r>
            <w:r w:rsidR="00974CE2">
              <w:rPr>
                <w:color w:val="FFC000"/>
                <w:sz w:val="24"/>
                <w:szCs w:val="24"/>
                <w:lang w:val="bg-BG"/>
              </w:rPr>
              <w:t xml:space="preserve"> </w:t>
            </w:r>
            <w:r w:rsidR="00974CE2" w:rsidRPr="0019044A">
              <w:rPr>
                <w:color w:val="000000"/>
                <w:sz w:val="24"/>
                <w:szCs w:val="24"/>
                <w:lang w:val="bg-BG"/>
              </w:rPr>
              <w:t>намалява</w:t>
            </w:r>
            <w:r w:rsidR="00DD2E86" w:rsidRPr="00DD2E86">
              <w:rPr>
                <w:sz w:val="24"/>
                <w:szCs w:val="24"/>
                <w:lang w:val="bg-BG"/>
              </w:rPr>
              <w:t xml:space="preserve"> спрямо</w:t>
            </w:r>
            <w:r w:rsidR="00EE018D">
              <w:rPr>
                <w:sz w:val="24"/>
                <w:szCs w:val="24"/>
                <w:lang w:val="bg-BG"/>
              </w:rPr>
              <w:t xml:space="preserve"> последната година</w:t>
            </w:r>
            <w:r w:rsidR="003A693E" w:rsidRPr="000A25D8">
              <w:rPr>
                <w:sz w:val="24"/>
                <w:szCs w:val="24"/>
                <w:lang w:val="bg-BG"/>
              </w:rPr>
              <w:t xml:space="preserve"> </w:t>
            </w:r>
            <w:r w:rsidR="00D5620A" w:rsidRPr="000A25D8">
              <w:rPr>
                <w:sz w:val="24"/>
                <w:szCs w:val="24"/>
                <w:lang w:val="ru-RU"/>
              </w:rPr>
              <w:t>–</w:t>
            </w:r>
            <w:r w:rsidR="00625FD5" w:rsidRPr="000A25D8">
              <w:rPr>
                <w:sz w:val="24"/>
                <w:szCs w:val="24"/>
                <w:lang w:val="ru-RU"/>
              </w:rPr>
              <w:t xml:space="preserve"> </w:t>
            </w:r>
            <w:r w:rsidR="00972FE4" w:rsidRPr="000A25D8">
              <w:rPr>
                <w:sz w:val="24"/>
                <w:szCs w:val="24"/>
                <w:lang w:val="ru-RU"/>
              </w:rPr>
              <w:t>8</w:t>
            </w:r>
            <w:r w:rsidR="00D5620A" w:rsidRPr="000A25D8">
              <w:rPr>
                <w:sz w:val="24"/>
                <w:szCs w:val="24"/>
                <w:lang w:val="en-US"/>
              </w:rPr>
              <w:t>.</w:t>
            </w:r>
            <w:r w:rsidR="00974CE2">
              <w:rPr>
                <w:sz w:val="24"/>
                <w:szCs w:val="24"/>
                <w:lang w:val="bg-BG"/>
              </w:rPr>
              <w:t>2</w:t>
            </w:r>
            <w:r w:rsidR="009851BE" w:rsidRPr="000A25D8">
              <w:rPr>
                <w:sz w:val="24"/>
                <w:szCs w:val="24"/>
                <w:lang w:val="ru-RU"/>
              </w:rPr>
              <w:t xml:space="preserve"> </w:t>
            </w:r>
            <w:r w:rsidR="009851BE" w:rsidRPr="000A25D8">
              <w:rPr>
                <w:sz w:val="24"/>
                <w:szCs w:val="24"/>
                <w:lang w:val="bg-BG"/>
              </w:rPr>
              <w:t xml:space="preserve">‰ </w:t>
            </w:r>
            <w:r w:rsidR="00625FD5" w:rsidRPr="000A25D8">
              <w:rPr>
                <w:sz w:val="24"/>
                <w:szCs w:val="24"/>
                <w:lang w:val="ru-RU"/>
              </w:rPr>
              <w:t xml:space="preserve"> </w:t>
            </w:r>
            <w:r w:rsidR="00625FD5" w:rsidRPr="000A25D8">
              <w:rPr>
                <w:sz w:val="24"/>
                <w:szCs w:val="24"/>
                <w:lang w:val="bg-BG"/>
              </w:rPr>
              <w:t xml:space="preserve"> </w:t>
            </w:r>
            <w:r w:rsidR="00CC12E9" w:rsidRPr="000A25D8">
              <w:rPr>
                <w:sz w:val="24"/>
                <w:szCs w:val="24"/>
                <w:lang w:val="bg-BG"/>
              </w:rPr>
              <w:t xml:space="preserve">- за страната е </w:t>
            </w:r>
            <w:r w:rsidR="00674811">
              <w:rPr>
                <w:sz w:val="24"/>
                <w:szCs w:val="24"/>
                <w:lang w:val="bg-BG"/>
              </w:rPr>
              <w:t>8.</w:t>
            </w:r>
            <w:r w:rsidR="00974CE2">
              <w:rPr>
                <w:sz w:val="24"/>
                <w:szCs w:val="24"/>
                <w:lang w:val="bg-BG"/>
              </w:rPr>
              <w:t xml:space="preserve">5 </w:t>
            </w:r>
            <w:r w:rsidR="009851BE" w:rsidRPr="000A25D8">
              <w:rPr>
                <w:sz w:val="24"/>
                <w:szCs w:val="24"/>
                <w:lang w:val="bg-BG"/>
              </w:rPr>
              <w:t>‰</w:t>
            </w:r>
            <w:r w:rsidR="00DC656D">
              <w:rPr>
                <w:sz w:val="24"/>
                <w:szCs w:val="24"/>
                <w:lang w:val="bg-BG"/>
              </w:rPr>
              <w:t xml:space="preserve"> за 20</w:t>
            </w:r>
            <w:r w:rsidR="00974CE2">
              <w:rPr>
                <w:sz w:val="24"/>
                <w:szCs w:val="24"/>
                <w:lang w:val="bg-BG"/>
              </w:rPr>
              <w:t>20</w:t>
            </w:r>
            <w:r w:rsidR="000A25D8" w:rsidRPr="000A25D8">
              <w:rPr>
                <w:sz w:val="24"/>
                <w:szCs w:val="24"/>
                <w:lang w:val="bg-BG"/>
              </w:rPr>
              <w:t>г</w:t>
            </w:r>
            <w:r w:rsidR="009851BE" w:rsidRPr="000A25D8">
              <w:rPr>
                <w:sz w:val="24"/>
                <w:szCs w:val="24"/>
                <w:lang w:val="bg-BG"/>
              </w:rPr>
              <w:t xml:space="preserve"> </w:t>
            </w:r>
            <w:r w:rsidR="00906B5B" w:rsidRPr="000A25D8">
              <w:rPr>
                <w:sz w:val="24"/>
                <w:szCs w:val="24"/>
                <w:lang w:val="bg-BG"/>
              </w:rPr>
              <w:t>.</w:t>
            </w:r>
            <w:r w:rsidR="00502DFE" w:rsidRPr="000A25D8">
              <w:rPr>
                <w:sz w:val="24"/>
                <w:szCs w:val="24"/>
                <w:lang w:val="bg-BG"/>
              </w:rPr>
              <w:t xml:space="preserve"> </w:t>
            </w:r>
            <w:r w:rsidR="003B6AFB" w:rsidRPr="000A25D8">
              <w:rPr>
                <w:sz w:val="24"/>
                <w:szCs w:val="24"/>
                <w:lang w:val="bg-BG"/>
              </w:rPr>
              <w:t xml:space="preserve">Раждаемостта  е най-висока за община </w:t>
            </w:r>
            <w:r w:rsidR="003A693E" w:rsidRPr="000A25D8">
              <w:rPr>
                <w:sz w:val="24"/>
                <w:szCs w:val="24"/>
                <w:lang w:val="bg-BG"/>
              </w:rPr>
              <w:t xml:space="preserve"> </w:t>
            </w:r>
            <w:r w:rsidR="00972FE4" w:rsidRPr="000A25D8">
              <w:rPr>
                <w:sz w:val="24"/>
                <w:szCs w:val="24"/>
                <w:lang w:val="bg-BG"/>
              </w:rPr>
              <w:t xml:space="preserve">Долни Дъбник </w:t>
            </w:r>
            <w:r w:rsidR="003A693E" w:rsidRPr="000A25D8">
              <w:rPr>
                <w:sz w:val="24"/>
                <w:szCs w:val="24"/>
                <w:lang w:val="ru-RU"/>
              </w:rPr>
              <w:t>/</w:t>
            </w:r>
            <w:r w:rsidR="00972FE4" w:rsidRPr="000A25D8">
              <w:rPr>
                <w:sz w:val="24"/>
                <w:szCs w:val="24"/>
                <w:lang w:val="en-US"/>
              </w:rPr>
              <w:t>1</w:t>
            </w:r>
            <w:r w:rsidR="002C4605">
              <w:rPr>
                <w:sz w:val="24"/>
                <w:szCs w:val="24"/>
                <w:lang w:val="en-US"/>
              </w:rPr>
              <w:t>1</w:t>
            </w:r>
            <w:r w:rsidR="003A693E" w:rsidRPr="000A25D8">
              <w:rPr>
                <w:sz w:val="24"/>
                <w:szCs w:val="24"/>
                <w:lang w:val="bg-BG"/>
              </w:rPr>
              <w:t>.</w:t>
            </w:r>
            <w:r w:rsidR="00974CE2">
              <w:rPr>
                <w:sz w:val="24"/>
                <w:szCs w:val="24"/>
                <w:lang w:val="bg-BG"/>
              </w:rPr>
              <w:t>1</w:t>
            </w:r>
            <w:r w:rsidR="001C6E1F" w:rsidRPr="000A25D8">
              <w:rPr>
                <w:sz w:val="24"/>
                <w:szCs w:val="24"/>
                <w:lang w:val="en-US"/>
              </w:rPr>
              <w:t xml:space="preserve"> </w:t>
            </w:r>
            <w:r w:rsidR="003A693E" w:rsidRPr="000A25D8">
              <w:rPr>
                <w:sz w:val="24"/>
                <w:szCs w:val="24"/>
                <w:lang w:val="bg-BG"/>
              </w:rPr>
              <w:t>‰</w:t>
            </w:r>
            <w:r w:rsidR="003A693E" w:rsidRPr="000A25D8">
              <w:rPr>
                <w:sz w:val="24"/>
                <w:szCs w:val="24"/>
                <w:lang w:val="ru-RU"/>
              </w:rPr>
              <w:t>/</w:t>
            </w:r>
            <w:r w:rsidR="003A693E" w:rsidRPr="000A25D8">
              <w:rPr>
                <w:sz w:val="24"/>
                <w:szCs w:val="24"/>
                <w:lang w:val="bg-BG"/>
              </w:rPr>
              <w:t>, а най-ниска за общин</w:t>
            </w:r>
            <w:r w:rsidR="00CC12E9" w:rsidRPr="000A25D8">
              <w:rPr>
                <w:sz w:val="24"/>
                <w:szCs w:val="24"/>
                <w:lang w:val="bg-BG"/>
              </w:rPr>
              <w:t>а</w:t>
            </w:r>
            <w:r w:rsidR="00B17E8F" w:rsidRPr="000A25D8">
              <w:rPr>
                <w:sz w:val="24"/>
                <w:szCs w:val="24"/>
                <w:lang w:val="bg-BG"/>
              </w:rPr>
              <w:t xml:space="preserve"> </w:t>
            </w:r>
            <w:r w:rsidR="003A693E" w:rsidRPr="000A25D8">
              <w:rPr>
                <w:sz w:val="24"/>
                <w:szCs w:val="24"/>
                <w:lang w:val="bg-BG"/>
              </w:rPr>
              <w:t xml:space="preserve"> </w:t>
            </w:r>
            <w:r w:rsidR="00974CE2">
              <w:rPr>
                <w:sz w:val="24"/>
                <w:szCs w:val="24"/>
                <w:lang w:val="bg-BG"/>
              </w:rPr>
              <w:t>Белене</w:t>
            </w:r>
            <w:r w:rsidR="00906B5B" w:rsidRPr="000A25D8">
              <w:rPr>
                <w:sz w:val="24"/>
                <w:szCs w:val="24"/>
                <w:lang w:val="bg-BG"/>
              </w:rPr>
              <w:t xml:space="preserve"> -</w:t>
            </w:r>
            <w:r w:rsidR="002C4605">
              <w:rPr>
                <w:sz w:val="24"/>
                <w:szCs w:val="24"/>
                <w:lang w:val="ru-RU"/>
              </w:rPr>
              <w:t xml:space="preserve"> </w:t>
            </w:r>
            <w:r w:rsidR="00974CE2">
              <w:rPr>
                <w:sz w:val="24"/>
                <w:szCs w:val="24"/>
                <w:lang w:val="ru-RU"/>
              </w:rPr>
              <w:t>4</w:t>
            </w:r>
            <w:r w:rsidR="00F639F1" w:rsidRPr="000A25D8">
              <w:rPr>
                <w:sz w:val="24"/>
                <w:szCs w:val="24"/>
                <w:lang w:val="bg-BG"/>
              </w:rPr>
              <w:t>.</w:t>
            </w:r>
            <w:r w:rsidR="00974CE2">
              <w:rPr>
                <w:sz w:val="24"/>
                <w:szCs w:val="24"/>
                <w:lang w:val="bg-BG"/>
              </w:rPr>
              <w:t>2</w:t>
            </w:r>
            <w:r w:rsidR="00F639F1" w:rsidRPr="000A25D8">
              <w:rPr>
                <w:sz w:val="24"/>
                <w:szCs w:val="24"/>
                <w:lang w:val="bg-BG"/>
              </w:rPr>
              <w:t>‰</w:t>
            </w:r>
            <w:r w:rsidR="007E260A" w:rsidRPr="000A25D8">
              <w:rPr>
                <w:sz w:val="24"/>
                <w:szCs w:val="24"/>
                <w:lang w:val="ru-RU"/>
              </w:rPr>
              <w:t xml:space="preserve"> </w:t>
            </w:r>
            <w:r w:rsidR="001D4715" w:rsidRPr="000A25D8">
              <w:rPr>
                <w:sz w:val="24"/>
                <w:szCs w:val="24"/>
                <w:lang w:val="ru-RU"/>
              </w:rPr>
              <w:t>.</w:t>
            </w:r>
            <w:r w:rsidR="001D4715" w:rsidRPr="000A25D8">
              <w:rPr>
                <w:sz w:val="24"/>
                <w:szCs w:val="24"/>
                <w:lang w:val="bg-BG"/>
              </w:rPr>
              <w:t xml:space="preserve"> </w:t>
            </w:r>
          </w:p>
          <w:p w:rsidR="00EE745A" w:rsidRDefault="0034761A" w:rsidP="0034761A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 xml:space="preserve">       </w:t>
            </w:r>
            <w:r w:rsidR="00AB0683" w:rsidRPr="00AB0683">
              <w:rPr>
                <w:sz w:val="24"/>
                <w:szCs w:val="24"/>
                <w:lang w:val="ru-RU"/>
              </w:rPr>
              <w:t xml:space="preserve">Регистрираният брой живородени деца през </w:t>
            </w:r>
            <w:r w:rsidR="00162DFE">
              <w:rPr>
                <w:sz w:val="24"/>
                <w:szCs w:val="24"/>
                <w:lang w:val="ru-RU"/>
              </w:rPr>
              <w:t>20</w:t>
            </w:r>
            <w:r w:rsidR="00974CE2">
              <w:rPr>
                <w:sz w:val="24"/>
                <w:szCs w:val="24"/>
                <w:lang w:val="ru-RU"/>
              </w:rPr>
              <w:t>20</w:t>
            </w:r>
            <w:r w:rsidR="006B73F3">
              <w:rPr>
                <w:sz w:val="24"/>
                <w:szCs w:val="24"/>
                <w:lang w:val="ru-RU"/>
              </w:rPr>
              <w:t xml:space="preserve"> г. – </w:t>
            </w:r>
            <w:r w:rsidR="00974CE2">
              <w:rPr>
                <w:sz w:val="24"/>
                <w:szCs w:val="24"/>
                <w:lang w:val="ru-RU"/>
              </w:rPr>
              <w:t>1923</w:t>
            </w:r>
            <w:r w:rsidR="00162DFE">
              <w:rPr>
                <w:sz w:val="24"/>
                <w:szCs w:val="24"/>
                <w:lang w:val="ru-RU"/>
              </w:rPr>
              <w:t xml:space="preserve"> е </w:t>
            </w:r>
            <w:r w:rsidR="00974CE2">
              <w:rPr>
                <w:sz w:val="24"/>
                <w:szCs w:val="24"/>
                <w:lang w:val="ru-RU"/>
              </w:rPr>
              <w:t>намален</w:t>
            </w:r>
            <w:r w:rsidR="00162DFE">
              <w:rPr>
                <w:sz w:val="24"/>
                <w:szCs w:val="24"/>
                <w:lang w:val="ru-RU"/>
              </w:rPr>
              <w:t xml:space="preserve"> спрямо </w:t>
            </w:r>
            <w:r w:rsidR="00AB0683" w:rsidRPr="00AB0683">
              <w:rPr>
                <w:sz w:val="24"/>
                <w:szCs w:val="24"/>
                <w:lang w:val="ru-RU"/>
              </w:rPr>
              <w:t>20</w:t>
            </w:r>
            <w:r w:rsidR="00906B5B">
              <w:rPr>
                <w:sz w:val="24"/>
                <w:szCs w:val="24"/>
                <w:lang w:val="ru-RU"/>
              </w:rPr>
              <w:t>1</w:t>
            </w:r>
            <w:r w:rsidR="00974CE2">
              <w:rPr>
                <w:sz w:val="24"/>
                <w:szCs w:val="24"/>
                <w:lang w:val="ru-RU"/>
              </w:rPr>
              <w:t>9</w:t>
            </w:r>
            <w:r w:rsidR="00AB0683" w:rsidRPr="00AB0683">
              <w:rPr>
                <w:sz w:val="24"/>
                <w:szCs w:val="24"/>
              </w:rPr>
              <w:t> </w:t>
            </w:r>
            <w:r w:rsidR="00AB0683" w:rsidRPr="00AB0683">
              <w:rPr>
                <w:sz w:val="24"/>
                <w:szCs w:val="24"/>
                <w:lang w:val="ru-RU"/>
              </w:rPr>
              <w:t>г.</w:t>
            </w:r>
            <w:r w:rsidR="00D5620A">
              <w:rPr>
                <w:sz w:val="24"/>
                <w:szCs w:val="24"/>
                <w:lang w:val="en-US"/>
              </w:rPr>
              <w:t xml:space="preserve"> </w:t>
            </w:r>
            <w:r w:rsidR="00906B5B">
              <w:rPr>
                <w:sz w:val="24"/>
                <w:szCs w:val="24"/>
                <w:lang w:val="ru-RU"/>
              </w:rPr>
              <w:t>-</w:t>
            </w:r>
            <w:r w:rsidR="00972FE4">
              <w:rPr>
                <w:sz w:val="24"/>
                <w:szCs w:val="24"/>
                <w:lang w:val="ru-RU"/>
              </w:rPr>
              <w:t xml:space="preserve"> </w:t>
            </w:r>
            <w:r w:rsidR="00974CE2">
              <w:rPr>
                <w:sz w:val="24"/>
                <w:szCs w:val="24"/>
                <w:lang w:val="ru-RU"/>
              </w:rPr>
              <w:t>2002</w:t>
            </w:r>
            <w:r w:rsidR="00CD1EAA" w:rsidRPr="00D21A6A">
              <w:rPr>
                <w:sz w:val="24"/>
                <w:szCs w:val="24"/>
                <w:lang w:val="ru-RU"/>
              </w:rPr>
              <w:t xml:space="preserve">, </w:t>
            </w:r>
            <w:r w:rsidR="00CD1EAA" w:rsidRPr="00304D22">
              <w:rPr>
                <w:sz w:val="24"/>
                <w:szCs w:val="24"/>
                <w:lang w:val="bg-BG"/>
              </w:rPr>
              <w:t>като</w:t>
            </w:r>
            <w:r w:rsidR="005B2536">
              <w:rPr>
                <w:sz w:val="24"/>
                <w:szCs w:val="24"/>
                <w:lang w:val="ru-RU"/>
              </w:rPr>
              <w:t xml:space="preserve"> </w:t>
            </w:r>
            <w:r w:rsidR="004C1334">
              <w:rPr>
                <w:sz w:val="24"/>
                <w:szCs w:val="24"/>
                <w:lang w:val="ru-RU"/>
              </w:rPr>
              <w:t>988</w:t>
            </w:r>
            <w:r w:rsidR="00906B5B" w:rsidRPr="00304D22">
              <w:rPr>
                <w:sz w:val="24"/>
                <w:szCs w:val="24"/>
                <w:lang w:val="ru-RU"/>
              </w:rPr>
              <w:t xml:space="preserve"> са </w:t>
            </w:r>
            <w:r w:rsidR="00A4782F" w:rsidRPr="00304D22">
              <w:rPr>
                <w:sz w:val="24"/>
                <w:szCs w:val="24"/>
                <w:lang w:val="ru-RU"/>
              </w:rPr>
              <w:t>момчета</w:t>
            </w:r>
            <w:r w:rsidR="00906B5B" w:rsidRPr="00304D22">
              <w:rPr>
                <w:sz w:val="24"/>
                <w:szCs w:val="24"/>
                <w:lang w:val="ru-RU"/>
              </w:rPr>
              <w:t>та</w:t>
            </w:r>
            <w:r w:rsidR="00A4782F" w:rsidRPr="00304D22">
              <w:rPr>
                <w:sz w:val="24"/>
                <w:szCs w:val="24"/>
                <w:lang w:val="ru-RU"/>
              </w:rPr>
              <w:t xml:space="preserve"> и </w:t>
            </w:r>
            <w:r w:rsidR="005B2536">
              <w:rPr>
                <w:sz w:val="24"/>
                <w:szCs w:val="24"/>
                <w:lang w:val="ru-RU"/>
              </w:rPr>
              <w:t>9</w:t>
            </w:r>
            <w:r w:rsidR="004C1334">
              <w:rPr>
                <w:sz w:val="24"/>
                <w:szCs w:val="24"/>
                <w:lang w:val="ru-RU"/>
              </w:rPr>
              <w:t>35</w:t>
            </w:r>
            <w:r w:rsidR="00A4782F" w:rsidRPr="00304D22">
              <w:rPr>
                <w:sz w:val="24"/>
                <w:szCs w:val="24"/>
                <w:lang w:val="ru-RU"/>
              </w:rPr>
              <w:t xml:space="preserve"> момичета</w:t>
            </w:r>
            <w:r w:rsidR="00906B5B" w:rsidRPr="00304D22">
              <w:rPr>
                <w:sz w:val="24"/>
                <w:szCs w:val="24"/>
                <w:lang w:val="ru-RU"/>
              </w:rPr>
              <w:t>та</w:t>
            </w:r>
            <w:r w:rsidR="00A4782F">
              <w:rPr>
                <w:sz w:val="24"/>
                <w:szCs w:val="24"/>
                <w:lang w:val="ru-RU"/>
              </w:rPr>
              <w:t>.</w:t>
            </w:r>
            <w:r w:rsidR="00444897">
              <w:rPr>
                <w:sz w:val="24"/>
                <w:szCs w:val="24"/>
                <w:lang w:val="ru-RU"/>
              </w:rPr>
              <w:t xml:space="preserve"> Мъртвородените са </w:t>
            </w:r>
            <w:r w:rsidR="006B73F3">
              <w:rPr>
                <w:sz w:val="24"/>
                <w:szCs w:val="24"/>
                <w:lang w:val="ru-RU"/>
              </w:rPr>
              <w:t>1</w:t>
            </w:r>
            <w:r w:rsidR="004C1334">
              <w:rPr>
                <w:sz w:val="24"/>
                <w:szCs w:val="24"/>
                <w:lang w:val="ru-RU"/>
              </w:rPr>
              <w:t>4</w:t>
            </w:r>
            <w:r w:rsidR="00444897" w:rsidRPr="001C6E1F">
              <w:rPr>
                <w:sz w:val="24"/>
                <w:szCs w:val="24"/>
                <w:lang w:val="ru-RU"/>
              </w:rPr>
              <w:t>.</w:t>
            </w:r>
          </w:p>
          <w:p w:rsidR="00433750" w:rsidRPr="0019044A" w:rsidRDefault="00EE745A" w:rsidP="0034761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9044A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      </w:t>
            </w:r>
            <w:r w:rsidR="00433750" w:rsidRPr="0019044A">
              <w:rPr>
                <w:color w:val="000000"/>
                <w:sz w:val="24"/>
                <w:szCs w:val="24"/>
                <w:lang w:val="ru-RU"/>
              </w:rPr>
              <w:t xml:space="preserve">От </w:t>
            </w:r>
            <w:r w:rsidR="00972FE4" w:rsidRPr="0019044A">
              <w:rPr>
                <w:color w:val="000000"/>
                <w:sz w:val="24"/>
                <w:szCs w:val="24"/>
                <w:lang w:val="en-US"/>
              </w:rPr>
              <w:t>2</w:t>
            </w:r>
            <w:r w:rsidR="001736EA" w:rsidRPr="0019044A">
              <w:rPr>
                <w:color w:val="000000"/>
                <w:sz w:val="24"/>
                <w:szCs w:val="24"/>
                <w:lang w:val="bg-BG"/>
              </w:rPr>
              <w:t>3</w:t>
            </w:r>
            <w:r w:rsidR="00002B18" w:rsidRPr="0019044A">
              <w:rPr>
                <w:color w:val="000000"/>
                <w:sz w:val="24"/>
                <w:szCs w:val="24"/>
                <w:lang w:val="bg-BG"/>
              </w:rPr>
              <w:t>22</w:t>
            </w:r>
            <w:r w:rsidR="00433750" w:rsidRPr="0019044A">
              <w:rPr>
                <w:color w:val="000000"/>
                <w:sz w:val="24"/>
                <w:szCs w:val="24"/>
                <w:lang w:val="ru-RU"/>
              </w:rPr>
              <w:t xml:space="preserve"> раждания на територията на Плевенска област най-голям е делът на родените от жени на възраст 20</w:t>
            </w:r>
            <w:r w:rsidR="00002B18" w:rsidRPr="0019044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433750" w:rsidRPr="0019044A">
              <w:rPr>
                <w:color w:val="000000"/>
                <w:sz w:val="24"/>
                <w:szCs w:val="24"/>
                <w:lang w:val="ru-RU"/>
              </w:rPr>
              <w:t xml:space="preserve">-35 години – </w:t>
            </w:r>
            <w:r w:rsidR="001736EA" w:rsidRPr="0019044A">
              <w:rPr>
                <w:color w:val="000000"/>
                <w:sz w:val="24"/>
                <w:szCs w:val="24"/>
                <w:lang w:val="ru-RU"/>
              </w:rPr>
              <w:t>7</w:t>
            </w:r>
            <w:r w:rsidR="00002B18" w:rsidRPr="0019044A">
              <w:rPr>
                <w:color w:val="000000"/>
                <w:sz w:val="24"/>
                <w:szCs w:val="24"/>
                <w:lang w:val="ru-RU"/>
              </w:rPr>
              <w:t>9</w:t>
            </w:r>
            <w:r w:rsidR="001B58D9" w:rsidRPr="0019044A">
              <w:rPr>
                <w:color w:val="000000"/>
                <w:sz w:val="24"/>
                <w:szCs w:val="24"/>
                <w:lang w:val="ru-RU"/>
              </w:rPr>
              <w:t>.</w:t>
            </w:r>
            <w:r w:rsidR="00002B18" w:rsidRPr="0019044A">
              <w:rPr>
                <w:color w:val="000000"/>
                <w:sz w:val="24"/>
                <w:szCs w:val="24"/>
                <w:lang w:val="ru-RU"/>
              </w:rPr>
              <w:t>9</w:t>
            </w:r>
            <w:r w:rsidR="00433750" w:rsidRPr="0019044A">
              <w:rPr>
                <w:color w:val="000000"/>
                <w:sz w:val="24"/>
                <w:szCs w:val="24"/>
                <w:lang w:val="ru-RU"/>
              </w:rPr>
              <w:t>%.</w:t>
            </w:r>
          </w:p>
          <w:p w:rsidR="004B2434" w:rsidRPr="0019044A" w:rsidRDefault="0034761A" w:rsidP="004B2434">
            <w:pPr>
              <w:jc w:val="both"/>
              <w:rPr>
                <w:color w:val="000000"/>
                <w:sz w:val="24"/>
                <w:szCs w:val="24"/>
                <w:lang w:val="en-US" w:eastAsia="bg-BG"/>
              </w:rPr>
            </w:pPr>
            <w:r w:rsidRPr="0019044A">
              <w:rPr>
                <w:b/>
                <w:bCs/>
                <w:color w:val="000000"/>
                <w:sz w:val="24"/>
                <w:szCs w:val="24"/>
                <w:lang w:val="bg-BG"/>
              </w:rPr>
              <w:t xml:space="preserve">        </w:t>
            </w:r>
            <w:r w:rsidR="00E265A3" w:rsidRPr="0019044A">
              <w:rPr>
                <w:color w:val="000000"/>
                <w:sz w:val="24"/>
                <w:szCs w:val="24"/>
                <w:lang w:val="bg-BG"/>
              </w:rPr>
              <w:t>Въпреки п</w:t>
            </w:r>
            <w:r w:rsidR="001323AB" w:rsidRPr="0019044A">
              <w:rPr>
                <w:color w:val="000000"/>
                <w:sz w:val="24"/>
                <w:szCs w:val="24"/>
                <w:lang w:val="bg-BG" w:eastAsia="bg-BG"/>
              </w:rPr>
              <w:t>о-младата възрастова структура на населението в градовете и относително по-големият брой родилни контингенти</w:t>
            </w:r>
            <w:r w:rsidR="00E265A3" w:rsidRPr="0019044A">
              <w:rPr>
                <w:color w:val="000000"/>
                <w:sz w:val="24"/>
                <w:szCs w:val="24"/>
                <w:lang w:val="bg-BG" w:eastAsia="bg-BG"/>
              </w:rPr>
              <w:t xml:space="preserve"> , </w:t>
            </w:r>
            <w:r w:rsidR="001323AB" w:rsidRPr="0019044A">
              <w:rPr>
                <w:color w:val="000000"/>
                <w:sz w:val="24"/>
                <w:szCs w:val="24"/>
                <w:lang w:val="bg-BG" w:eastAsia="bg-BG"/>
              </w:rPr>
              <w:t xml:space="preserve"> раждаемост</w:t>
            </w:r>
            <w:r w:rsidR="00E265A3" w:rsidRPr="0019044A">
              <w:rPr>
                <w:color w:val="000000"/>
                <w:sz w:val="24"/>
                <w:szCs w:val="24"/>
                <w:lang w:val="bg-BG" w:eastAsia="bg-BG"/>
              </w:rPr>
              <w:t>та</w:t>
            </w:r>
            <w:r w:rsidR="001323AB" w:rsidRPr="0019044A">
              <w:rPr>
                <w:color w:val="000000"/>
                <w:sz w:val="24"/>
                <w:szCs w:val="24"/>
                <w:lang w:val="bg-BG" w:eastAsia="bg-BG"/>
              </w:rPr>
              <w:t xml:space="preserve"> на населението в тях - </w:t>
            </w:r>
            <w:r w:rsidR="00002D5D" w:rsidRPr="0019044A">
              <w:rPr>
                <w:color w:val="000000"/>
                <w:sz w:val="24"/>
                <w:szCs w:val="24"/>
                <w:lang w:val="bg-BG" w:eastAsia="bg-BG"/>
              </w:rPr>
              <w:t>7</w:t>
            </w:r>
            <w:r w:rsidR="001323AB" w:rsidRPr="0019044A">
              <w:rPr>
                <w:color w:val="000000"/>
                <w:sz w:val="24"/>
                <w:szCs w:val="24"/>
                <w:lang w:val="bg-BG" w:eastAsia="bg-BG"/>
              </w:rPr>
              <w:t>.</w:t>
            </w:r>
            <w:r w:rsidR="00002D5D" w:rsidRPr="0019044A">
              <w:rPr>
                <w:color w:val="000000"/>
                <w:sz w:val="24"/>
                <w:szCs w:val="24"/>
                <w:lang w:val="bg-BG" w:eastAsia="bg-BG"/>
              </w:rPr>
              <w:t>7</w:t>
            </w:r>
            <w:r w:rsidR="001323AB" w:rsidRPr="0019044A">
              <w:rPr>
                <w:color w:val="000000"/>
                <w:sz w:val="24"/>
                <w:szCs w:val="24"/>
                <w:lang w:val="bg-BG" w:eastAsia="bg-BG"/>
              </w:rPr>
              <w:t xml:space="preserve"> живородени деца (</w:t>
            </w:r>
            <w:r w:rsidR="00DC2633" w:rsidRPr="0019044A">
              <w:rPr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 w:rsidR="00002D5D" w:rsidRPr="0019044A">
              <w:rPr>
                <w:color w:val="000000"/>
                <w:sz w:val="24"/>
                <w:szCs w:val="24"/>
                <w:lang w:val="bg-BG" w:eastAsia="bg-BG"/>
              </w:rPr>
              <w:t>8</w:t>
            </w:r>
            <w:r w:rsidR="00D5620A" w:rsidRPr="0019044A">
              <w:rPr>
                <w:color w:val="000000"/>
                <w:sz w:val="24"/>
                <w:szCs w:val="24"/>
                <w:lang w:val="en-US" w:eastAsia="bg-BG"/>
              </w:rPr>
              <w:t>.</w:t>
            </w:r>
            <w:r w:rsidR="00002D5D" w:rsidRPr="0019044A">
              <w:rPr>
                <w:color w:val="000000"/>
                <w:sz w:val="24"/>
                <w:szCs w:val="24"/>
                <w:lang w:val="bg-BG" w:eastAsia="bg-BG"/>
              </w:rPr>
              <w:t>0</w:t>
            </w:r>
            <w:r w:rsidR="00DC2633" w:rsidRPr="0019044A">
              <w:rPr>
                <w:color w:val="000000"/>
                <w:sz w:val="24"/>
                <w:szCs w:val="24"/>
                <w:lang w:val="bg-BG"/>
              </w:rPr>
              <w:t>‰</w:t>
            </w:r>
            <w:r w:rsidR="001323AB" w:rsidRPr="0019044A">
              <w:rPr>
                <w:color w:val="000000"/>
                <w:sz w:val="24"/>
                <w:szCs w:val="24"/>
                <w:lang w:val="bg-BG" w:eastAsia="bg-BG"/>
              </w:rPr>
              <w:t xml:space="preserve"> за 20</w:t>
            </w:r>
            <w:r w:rsidR="00DC2633" w:rsidRPr="0019044A">
              <w:rPr>
                <w:color w:val="000000"/>
                <w:sz w:val="24"/>
                <w:szCs w:val="24"/>
                <w:lang w:val="bg-BG" w:eastAsia="bg-BG"/>
              </w:rPr>
              <w:t>1</w:t>
            </w:r>
            <w:r w:rsidR="00002D5D" w:rsidRPr="0019044A">
              <w:rPr>
                <w:color w:val="000000"/>
                <w:sz w:val="24"/>
                <w:szCs w:val="24"/>
                <w:lang w:val="bg-BG" w:eastAsia="bg-BG"/>
              </w:rPr>
              <w:t>9</w:t>
            </w:r>
            <w:r w:rsidR="001323AB" w:rsidRPr="0019044A">
              <w:rPr>
                <w:color w:val="000000"/>
                <w:sz w:val="24"/>
                <w:szCs w:val="24"/>
                <w:lang w:val="bg-BG" w:eastAsia="bg-BG"/>
              </w:rPr>
              <w:t xml:space="preserve"> г. ), </w:t>
            </w:r>
            <w:r w:rsidR="00E265A3" w:rsidRPr="0019044A">
              <w:rPr>
                <w:color w:val="000000"/>
                <w:sz w:val="24"/>
                <w:szCs w:val="24"/>
                <w:lang w:val="bg-BG" w:eastAsia="bg-BG"/>
              </w:rPr>
              <w:t xml:space="preserve">е </w:t>
            </w:r>
            <w:r w:rsidR="003229E3" w:rsidRPr="0019044A">
              <w:rPr>
                <w:color w:val="000000"/>
                <w:sz w:val="24"/>
                <w:szCs w:val="24"/>
                <w:lang w:val="bg-BG" w:eastAsia="bg-BG"/>
              </w:rPr>
              <w:t xml:space="preserve">по-малка от </w:t>
            </w:r>
            <w:r w:rsidR="00E265A3" w:rsidRPr="0019044A">
              <w:rPr>
                <w:color w:val="000000"/>
                <w:sz w:val="24"/>
                <w:szCs w:val="24"/>
                <w:lang w:val="bg-BG" w:eastAsia="bg-BG"/>
              </w:rPr>
              <w:t xml:space="preserve"> тази </w:t>
            </w:r>
            <w:r w:rsidR="001323AB" w:rsidRPr="0019044A">
              <w:rPr>
                <w:color w:val="000000"/>
                <w:sz w:val="24"/>
                <w:szCs w:val="24"/>
                <w:lang w:val="bg-BG" w:eastAsia="bg-BG"/>
              </w:rPr>
              <w:t xml:space="preserve"> в селата – </w:t>
            </w:r>
            <w:r w:rsidR="00503D57" w:rsidRPr="0019044A">
              <w:rPr>
                <w:color w:val="000000"/>
                <w:sz w:val="24"/>
                <w:szCs w:val="24"/>
                <w:lang w:val="bg-BG" w:eastAsia="bg-BG"/>
              </w:rPr>
              <w:t>9.</w:t>
            </w:r>
            <w:r w:rsidR="00002D5D" w:rsidRPr="0019044A">
              <w:rPr>
                <w:color w:val="000000"/>
                <w:sz w:val="24"/>
                <w:szCs w:val="24"/>
                <w:lang w:val="bg-BG" w:eastAsia="bg-BG"/>
              </w:rPr>
              <w:t>1</w:t>
            </w:r>
            <w:r w:rsidR="001323AB" w:rsidRPr="0019044A">
              <w:rPr>
                <w:color w:val="000000"/>
                <w:sz w:val="24"/>
                <w:szCs w:val="24"/>
                <w:lang w:val="bg-BG" w:eastAsia="bg-BG"/>
              </w:rPr>
              <w:t xml:space="preserve"> живородени деца</w:t>
            </w:r>
            <w:r w:rsidR="00D5620A" w:rsidRPr="0019044A">
              <w:rPr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 w:rsidR="001323AB" w:rsidRPr="0019044A">
              <w:rPr>
                <w:color w:val="000000"/>
                <w:sz w:val="24"/>
                <w:szCs w:val="24"/>
                <w:lang w:val="bg-BG" w:eastAsia="bg-BG"/>
              </w:rPr>
              <w:t>(</w:t>
            </w:r>
            <w:r w:rsidR="00002D5D" w:rsidRPr="0019044A">
              <w:rPr>
                <w:color w:val="000000"/>
                <w:sz w:val="24"/>
                <w:szCs w:val="24"/>
                <w:lang w:val="bg-BG" w:eastAsia="bg-BG"/>
              </w:rPr>
              <w:t>9</w:t>
            </w:r>
            <w:r w:rsidR="001323AB" w:rsidRPr="0019044A">
              <w:rPr>
                <w:color w:val="000000"/>
                <w:sz w:val="24"/>
                <w:szCs w:val="24"/>
                <w:lang w:val="bg-BG" w:eastAsia="bg-BG"/>
              </w:rPr>
              <w:t>.</w:t>
            </w:r>
            <w:r w:rsidR="00002D5D" w:rsidRPr="0019044A">
              <w:rPr>
                <w:color w:val="000000"/>
                <w:sz w:val="24"/>
                <w:szCs w:val="24"/>
                <w:lang w:val="bg-BG" w:eastAsia="bg-BG"/>
              </w:rPr>
              <w:t>2</w:t>
            </w:r>
            <w:r w:rsidR="001323AB" w:rsidRPr="0019044A">
              <w:rPr>
                <w:color w:val="000000"/>
                <w:sz w:val="24"/>
                <w:szCs w:val="24"/>
                <w:lang w:val="bg-BG" w:eastAsia="bg-BG"/>
              </w:rPr>
              <w:t>‰ за 20</w:t>
            </w:r>
            <w:r w:rsidR="00DC2633" w:rsidRPr="0019044A">
              <w:rPr>
                <w:color w:val="000000"/>
                <w:sz w:val="24"/>
                <w:szCs w:val="24"/>
                <w:lang w:val="bg-BG" w:eastAsia="bg-BG"/>
              </w:rPr>
              <w:t>1</w:t>
            </w:r>
            <w:r w:rsidR="00002D5D" w:rsidRPr="0019044A">
              <w:rPr>
                <w:color w:val="000000"/>
                <w:sz w:val="24"/>
                <w:szCs w:val="24"/>
                <w:lang w:val="bg-BG" w:eastAsia="bg-BG"/>
              </w:rPr>
              <w:t>9</w:t>
            </w:r>
            <w:r w:rsidR="001323AB" w:rsidRPr="0019044A">
              <w:rPr>
                <w:color w:val="000000"/>
                <w:sz w:val="24"/>
                <w:szCs w:val="24"/>
                <w:lang w:val="bg-BG" w:eastAsia="bg-BG"/>
              </w:rPr>
              <w:t xml:space="preserve"> г.). </w:t>
            </w:r>
          </w:p>
          <w:p w:rsidR="00A80778" w:rsidRPr="00D06348" w:rsidRDefault="0034761A" w:rsidP="00D06348">
            <w:pPr>
              <w:pStyle w:val="11"/>
              <w:rPr>
                <w:rFonts w:ascii="Times New Roman" w:hAnsi="Times New Roman"/>
                <w:lang w:val="ru-RU"/>
              </w:rPr>
            </w:pPr>
            <w:r w:rsidRPr="007F4CC0">
              <w:rPr>
                <w:rFonts w:ascii="Times New Roman" w:hAnsi="Times New Roman"/>
                <w:b/>
                <w:bCs/>
                <w:lang w:val="bg-BG" w:eastAsia="bg-BG"/>
              </w:rPr>
              <w:t xml:space="preserve">        </w:t>
            </w:r>
            <w:r w:rsidRPr="009618AB">
              <w:rPr>
                <w:rFonts w:ascii="Times New Roman" w:hAnsi="Times New Roman"/>
                <w:lang w:val="bg-BG" w:eastAsia="bg-BG"/>
              </w:rPr>
              <w:t xml:space="preserve">През последните години </w:t>
            </w:r>
            <w:r w:rsidR="00E5343E" w:rsidRPr="009618AB">
              <w:rPr>
                <w:rFonts w:ascii="Times New Roman" w:hAnsi="Times New Roman"/>
              </w:rPr>
              <w:t xml:space="preserve"> </w:t>
            </w:r>
            <w:r w:rsidR="00E5343E" w:rsidRPr="009618AB">
              <w:rPr>
                <w:rFonts w:ascii="Times New Roman" w:hAnsi="Times New Roman"/>
                <w:lang w:val="bg-BG"/>
              </w:rPr>
              <w:t xml:space="preserve">се </w:t>
            </w:r>
            <w:r w:rsidRPr="009618AB">
              <w:rPr>
                <w:rFonts w:ascii="Times New Roman" w:hAnsi="Times New Roman"/>
                <w:lang w:val="bg-BG"/>
              </w:rPr>
              <w:t xml:space="preserve">наблюдава трайна </w:t>
            </w:r>
            <w:r w:rsidR="00E5343E" w:rsidRPr="009618AB">
              <w:rPr>
                <w:rFonts w:ascii="Times New Roman" w:hAnsi="Times New Roman"/>
              </w:rPr>
              <w:t>тенденция на увеличаване на абсолютния брой и относителния дял на извънбрачните раждания</w:t>
            </w:r>
            <w:r w:rsidR="00E5343E" w:rsidRPr="009618AB">
              <w:rPr>
                <w:rFonts w:ascii="Times New Roman" w:hAnsi="Times New Roman"/>
                <w:lang w:val="bg-BG"/>
              </w:rPr>
              <w:t xml:space="preserve"> </w:t>
            </w:r>
            <w:r w:rsidRPr="009618AB">
              <w:rPr>
                <w:rFonts w:ascii="Times New Roman" w:hAnsi="Times New Roman"/>
                <w:lang w:val="bg-BG"/>
              </w:rPr>
              <w:t xml:space="preserve">. Техният относителен дял нараства от 52.4 % през 2005 г. на 59.8% през 2009г. и достига </w:t>
            </w:r>
            <w:r w:rsidR="00E5343E" w:rsidRPr="009618AB">
              <w:rPr>
                <w:rFonts w:ascii="Times New Roman" w:hAnsi="Times New Roman"/>
                <w:lang w:val="bg-BG"/>
              </w:rPr>
              <w:t xml:space="preserve"> </w:t>
            </w:r>
            <w:r w:rsidR="00164055" w:rsidRPr="009618AB">
              <w:rPr>
                <w:rFonts w:ascii="Times New Roman" w:hAnsi="Times New Roman"/>
                <w:lang w:val="bg-BG"/>
              </w:rPr>
              <w:t>13</w:t>
            </w:r>
            <w:r w:rsidR="009618AB" w:rsidRPr="009618AB">
              <w:rPr>
                <w:rFonts w:ascii="Times New Roman" w:hAnsi="Times New Roman"/>
                <w:lang w:val="bg-BG"/>
              </w:rPr>
              <w:t>38</w:t>
            </w:r>
            <w:r w:rsidR="00E5343E" w:rsidRPr="009618AB">
              <w:rPr>
                <w:rFonts w:ascii="Times New Roman" w:hAnsi="Times New Roman"/>
                <w:lang w:val="bg-BG"/>
              </w:rPr>
              <w:t xml:space="preserve"> от </w:t>
            </w:r>
            <w:r w:rsidR="009618AB" w:rsidRPr="009618AB">
              <w:rPr>
                <w:rFonts w:ascii="Times New Roman" w:hAnsi="Times New Roman"/>
                <w:lang w:val="bg-BG"/>
              </w:rPr>
              <w:t>1923</w:t>
            </w:r>
            <w:r w:rsidR="00E5343E" w:rsidRPr="009618AB">
              <w:rPr>
                <w:rFonts w:ascii="Times New Roman" w:hAnsi="Times New Roman"/>
                <w:lang w:val="bg-BG"/>
              </w:rPr>
              <w:t xml:space="preserve"> живородени или </w:t>
            </w:r>
            <w:r w:rsidR="001407A8" w:rsidRPr="009618AB">
              <w:rPr>
                <w:rFonts w:ascii="Times New Roman" w:hAnsi="Times New Roman"/>
                <w:lang w:val="ru-RU"/>
              </w:rPr>
              <w:t>6</w:t>
            </w:r>
            <w:r w:rsidR="009618AB" w:rsidRPr="009618AB">
              <w:rPr>
                <w:rFonts w:ascii="Times New Roman" w:hAnsi="Times New Roman"/>
                <w:lang w:val="ru-RU"/>
              </w:rPr>
              <w:t>9</w:t>
            </w:r>
            <w:r w:rsidR="001407A8" w:rsidRPr="009618AB">
              <w:rPr>
                <w:rFonts w:ascii="Times New Roman" w:hAnsi="Times New Roman"/>
                <w:lang w:val="ru-RU"/>
              </w:rPr>
              <w:t>.</w:t>
            </w:r>
            <w:r w:rsidR="009618AB" w:rsidRPr="009618AB">
              <w:rPr>
                <w:rFonts w:ascii="Times New Roman" w:hAnsi="Times New Roman"/>
                <w:lang w:val="ru-RU"/>
              </w:rPr>
              <w:t>6</w:t>
            </w:r>
            <w:r w:rsidRPr="009618AB">
              <w:rPr>
                <w:rFonts w:ascii="Times New Roman" w:hAnsi="Times New Roman"/>
                <w:lang w:val="ru-RU"/>
              </w:rPr>
              <w:t xml:space="preserve">% </w:t>
            </w:r>
            <w:r w:rsidR="00162DFE" w:rsidRPr="009618AB">
              <w:rPr>
                <w:rFonts w:ascii="Times New Roman" w:hAnsi="Times New Roman"/>
                <w:lang w:val="ru-RU"/>
              </w:rPr>
              <w:t>през 20</w:t>
            </w:r>
            <w:r w:rsidR="009618AB" w:rsidRPr="009618AB">
              <w:rPr>
                <w:rFonts w:ascii="Times New Roman" w:hAnsi="Times New Roman"/>
                <w:lang w:val="ru-RU"/>
              </w:rPr>
              <w:t>20</w:t>
            </w:r>
            <w:r w:rsidR="00162DFE" w:rsidRPr="009618AB">
              <w:rPr>
                <w:rFonts w:ascii="Times New Roman" w:hAnsi="Times New Roman"/>
                <w:lang w:val="ru-RU"/>
              </w:rPr>
              <w:t xml:space="preserve"> г.</w:t>
            </w:r>
          </w:p>
        </w:tc>
      </w:tr>
    </w:tbl>
    <w:p w:rsidR="00E242F4" w:rsidRDefault="005827B5" w:rsidP="00D70030">
      <w:pPr>
        <w:pStyle w:val="a9"/>
        <w:spacing w:line="228" w:lineRule="auto"/>
        <w:ind w:left="-1134" w:right="-428" w:firstLine="0"/>
        <w:jc w:val="center"/>
        <w:rPr>
          <w:sz w:val="20"/>
          <w:szCs w:val="20"/>
        </w:rPr>
      </w:pPr>
      <w:r w:rsidRPr="004E35AA">
        <w:rPr>
          <w:noProof/>
        </w:rPr>
        <w:lastRenderedPageBreak/>
        <w:drawing>
          <wp:inline distT="0" distB="0" distL="0" distR="0">
            <wp:extent cx="6694170" cy="2353945"/>
            <wp:effectExtent l="0" t="0" r="0" b="0"/>
            <wp:docPr id="2" name="Об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242F4" w:rsidRPr="000B070D" w:rsidRDefault="00E242F4" w:rsidP="00E242F4">
      <w:pPr>
        <w:pStyle w:val="a9"/>
        <w:spacing w:line="228" w:lineRule="auto"/>
        <w:ind w:firstLine="0"/>
        <w:jc w:val="center"/>
        <w:rPr>
          <w:sz w:val="20"/>
          <w:szCs w:val="20"/>
        </w:rPr>
      </w:pPr>
      <w:r w:rsidRPr="00825FBA">
        <w:rPr>
          <w:sz w:val="20"/>
          <w:szCs w:val="20"/>
        </w:rPr>
        <w:t xml:space="preserve">фиг. 2 Раждаемост в област </w:t>
      </w:r>
      <w:r w:rsidR="005B6840">
        <w:rPr>
          <w:sz w:val="20"/>
          <w:szCs w:val="20"/>
        </w:rPr>
        <w:t>Плевен</w:t>
      </w:r>
      <w:r w:rsidRPr="00825FBA">
        <w:rPr>
          <w:sz w:val="20"/>
          <w:szCs w:val="20"/>
        </w:rPr>
        <w:t xml:space="preserve"> и страната (на 1000)</w:t>
      </w:r>
    </w:p>
    <w:p w:rsidR="000424BE" w:rsidRDefault="000424BE" w:rsidP="000424BE">
      <w:pPr>
        <w:rPr>
          <w:bCs/>
          <w:szCs w:val="28"/>
          <w:lang w:val="bg-BG"/>
        </w:rPr>
      </w:pPr>
    </w:p>
    <w:p w:rsidR="00A86215" w:rsidRPr="00320EF1" w:rsidRDefault="00A86215" w:rsidP="00A86215">
      <w:pPr>
        <w:ind w:firstLine="708"/>
        <w:jc w:val="both"/>
        <w:rPr>
          <w:sz w:val="24"/>
          <w:szCs w:val="24"/>
          <w:lang w:val="bg-BG"/>
        </w:rPr>
      </w:pPr>
    </w:p>
    <w:p w:rsidR="007F2F46" w:rsidRDefault="007F2F46" w:rsidP="005B6840">
      <w:pPr>
        <w:jc w:val="center"/>
        <w:rPr>
          <w:bCs/>
          <w:sz w:val="24"/>
          <w:szCs w:val="24"/>
          <w:lang w:val="bg-BG"/>
        </w:rPr>
      </w:pPr>
    </w:p>
    <w:p w:rsidR="00F4529F" w:rsidRDefault="00F4529F" w:rsidP="005B6840">
      <w:pPr>
        <w:jc w:val="center"/>
        <w:rPr>
          <w:bCs/>
          <w:sz w:val="24"/>
          <w:szCs w:val="24"/>
          <w:lang w:val="bg-BG"/>
        </w:rPr>
      </w:pPr>
    </w:p>
    <w:p w:rsidR="000424BE" w:rsidRPr="006E471E" w:rsidRDefault="000424BE" w:rsidP="005B6840">
      <w:pPr>
        <w:jc w:val="center"/>
        <w:rPr>
          <w:b/>
          <w:bCs/>
          <w:sz w:val="24"/>
          <w:szCs w:val="24"/>
          <w:lang w:val="bg-BG"/>
        </w:rPr>
      </w:pPr>
      <w:r w:rsidRPr="006E471E">
        <w:rPr>
          <w:b/>
          <w:bCs/>
          <w:sz w:val="24"/>
          <w:szCs w:val="24"/>
          <w:lang w:val="bg-BG"/>
        </w:rPr>
        <w:t xml:space="preserve">Раждания и аборти в област </w:t>
      </w:r>
      <w:r w:rsidR="005B6840" w:rsidRPr="006E471E">
        <w:rPr>
          <w:b/>
          <w:bCs/>
          <w:sz w:val="24"/>
          <w:szCs w:val="24"/>
          <w:lang w:val="bg-BG"/>
        </w:rPr>
        <w:t>Плевен</w:t>
      </w:r>
    </w:p>
    <w:p w:rsidR="00F4529F" w:rsidRPr="000424BE" w:rsidRDefault="00F4529F" w:rsidP="005B6840">
      <w:pPr>
        <w:jc w:val="center"/>
        <w:rPr>
          <w:bCs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28"/>
        <w:gridCol w:w="1956"/>
        <w:gridCol w:w="1842"/>
        <w:gridCol w:w="1842"/>
        <w:gridCol w:w="1842"/>
      </w:tblGrid>
      <w:tr w:rsidR="000424BE" w:rsidRPr="00963932">
        <w:tc>
          <w:tcPr>
            <w:tcW w:w="172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424BE" w:rsidRPr="00320EF1" w:rsidRDefault="000424BE" w:rsidP="004F5B97">
            <w:pPr>
              <w:jc w:val="center"/>
              <w:rPr>
                <w:bCs/>
                <w:sz w:val="20"/>
              </w:rPr>
            </w:pPr>
            <w:r w:rsidRPr="00320EF1">
              <w:rPr>
                <w:bCs/>
                <w:sz w:val="20"/>
              </w:rPr>
              <w:t>година</w:t>
            </w:r>
          </w:p>
        </w:tc>
        <w:tc>
          <w:tcPr>
            <w:tcW w:w="3798" w:type="dxa"/>
            <w:gridSpan w:val="2"/>
            <w:tcMar>
              <w:left w:w="28" w:type="dxa"/>
              <w:right w:w="28" w:type="dxa"/>
            </w:tcMar>
            <w:vAlign w:val="center"/>
          </w:tcPr>
          <w:p w:rsidR="000424BE" w:rsidRPr="00320EF1" w:rsidRDefault="000424BE" w:rsidP="004F5B97">
            <w:pPr>
              <w:jc w:val="center"/>
              <w:rPr>
                <w:bCs/>
                <w:sz w:val="20"/>
              </w:rPr>
            </w:pPr>
            <w:r w:rsidRPr="00320EF1">
              <w:rPr>
                <w:bCs/>
                <w:sz w:val="20"/>
              </w:rPr>
              <w:t>Брой</w:t>
            </w:r>
          </w:p>
        </w:tc>
        <w:tc>
          <w:tcPr>
            <w:tcW w:w="3684" w:type="dxa"/>
            <w:gridSpan w:val="2"/>
            <w:tcMar>
              <w:left w:w="28" w:type="dxa"/>
              <w:right w:w="28" w:type="dxa"/>
            </w:tcMar>
            <w:vAlign w:val="center"/>
          </w:tcPr>
          <w:p w:rsidR="000424BE" w:rsidRPr="00963932" w:rsidRDefault="000424BE" w:rsidP="004F5B97">
            <w:pPr>
              <w:jc w:val="center"/>
              <w:rPr>
                <w:bCs/>
                <w:sz w:val="20"/>
                <w:lang w:val="ru-RU"/>
              </w:rPr>
            </w:pPr>
            <w:r w:rsidRPr="00963932">
              <w:rPr>
                <w:bCs/>
                <w:sz w:val="20"/>
                <w:lang w:val="ru-RU"/>
              </w:rPr>
              <w:t>На 1000 жени от 15 до 49 години</w:t>
            </w:r>
          </w:p>
        </w:tc>
      </w:tr>
      <w:tr w:rsidR="000424BE" w:rsidRPr="00320EF1">
        <w:tc>
          <w:tcPr>
            <w:tcW w:w="1728" w:type="dxa"/>
            <w:vMerge/>
            <w:tcMar>
              <w:left w:w="28" w:type="dxa"/>
              <w:right w:w="28" w:type="dxa"/>
            </w:tcMar>
            <w:vAlign w:val="center"/>
          </w:tcPr>
          <w:p w:rsidR="000424BE" w:rsidRPr="00963932" w:rsidRDefault="000424BE" w:rsidP="004F5B97">
            <w:pPr>
              <w:jc w:val="center"/>
              <w:rPr>
                <w:bCs/>
                <w:sz w:val="20"/>
                <w:lang w:val="ru-RU"/>
              </w:rPr>
            </w:pPr>
          </w:p>
        </w:tc>
        <w:tc>
          <w:tcPr>
            <w:tcW w:w="1956" w:type="dxa"/>
            <w:tcMar>
              <w:left w:w="28" w:type="dxa"/>
              <w:right w:w="28" w:type="dxa"/>
            </w:tcMar>
            <w:vAlign w:val="center"/>
          </w:tcPr>
          <w:p w:rsidR="000424BE" w:rsidRPr="00320EF1" w:rsidRDefault="000424BE" w:rsidP="004F5B97">
            <w:pPr>
              <w:jc w:val="center"/>
              <w:rPr>
                <w:bCs/>
                <w:sz w:val="20"/>
              </w:rPr>
            </w:pPr>
            <w:r w:rsidRPr="00320EF1">
              <w:rPr>
                <w:bCs/>
                <w:sz w:val="20"/>
              </w:rPr>
              <w:t>Раждания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0424BE" w:rsidRPr="00320EF1" w:rsidRDefault="000424BE" w:rsidP="004F5B97">
            <w:pPr>
              <w:jc w:val="center"/>
              <w:rPr>
                <w:bCs/>
                <w:sz w:val="20"/>
              </w:rPr>
            </w:pPr>
            <w:r w:rsidRPr="00320EF1">
              <w:rPr>
                <w:bCs/>
                <w:sz w:val="20"/>
              </w:rPr>
              <w:t>Аборти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0424BE" w:rsidRPr="00320EF1" w:rsidRDefault="000424BE" w:rsidP="004F5B97">
            <w:pPr>
              <w:jc w:val="center"/>
              <w:rPr>
                <w:bCs/>
                <w:sz w:val="20"/>
              </w:rPr>
            </w:pPr>
            <w:r w:rsidRPr="00320EF1">
              <w:rPr>
                <w:bCs/>
                <w:sz w:val="20"/>
              </w:rPr>
              <w:t>Раждания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0424BE" w:rsidRPr="00320EF1" w:rsidRDefault="000424BE" w:rsidP="004F5B97">
            <w:pPr>
              <w:jc w:val="center"/>
              <w:rPr>
                <w:bCs/>
                <w:sz w:val="20"/>
              </w:rPr>
            </w:pPr>
            <w:r w:rsidRPr="00320EF1">
              <w:rPr>
                <w:bCs/>
                <w:sz w:val="20"/>
              </w:rPr>
              <w:t>Аборти</w:t>
            </w:r>
          </w:p>
        </w:tc>
      </w:tr>
      <w:tr w:rsidR="000424BE" w:rsidRPr="00320EF1" w:rsidTr="006E471E">
        <w:trPr>
          <w:trHeight w:val="281"/>
        </w:trPr>
        <w:tc>
          <w:tcPr>
            <w:tcW w:w="1728" w:type="dxa"/>
            <w:tcMar>
              <w:left w:w="28" w:type="dxa"/>
              <w:right w:w="28" w:type="dxa"/>
            </w:tcMar>
            <w:vAlign w:val="center"/>
          </w:tcPr>
          <w:p w:rsidR="000424BE" w:rsidRPr="00634CB3" w:rsidRDefault="00E41D3C" w:rsidP="00F568B0">
            <w:pPr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en-US"/>
              </w:rPr>
              <w:t>20</w:t>
            </w:r>
            <w:r w:rsidR="00634CB3">
              <w:rPr>
                <w:bCs/>
                <w:sz w:val="20"/>
                <w:lang w:val="bg-BG"/>
              </w:rPr>
              <w:t>20</w:t>
            </w:r>
          </w:p>
        </w:tc>
        <w:tc>
          <w:tcPr>
            <w:tcW w:w="1956" w:type="dxa"/>
            <w:tcMar>
              <w:left w:w="28" w:type="dxa"/>
              <w:right w:w="28" w:type="dxa"/>
            </w:tcMar>
            <w:vAlign w:val="center"/>
          </w:tcPr>
          <w:p w:rsidR="000424BE" w:rsidRPr="00513277" w:rsidRDefault="00634CB3" w:rsidP="002D3379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2322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0A7D3D" w:rsidRPr="004A7BB1" w:rsidRDefault="004A7BB1" w:rsidP="000A7D3D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961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0424BE" w:rsidRPr="00513277" w:rsidRDefault="005F7D14" w:rsidP="002D3379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54.0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DD2E86" w:rsidRPr="00513277" w:rsidRDefault="004A7BB1" w:rsidP="00DD2E86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22.4</w:t>
            </w:r>
          </w:p>
        </w:tc>
      </w:tr>
      <w:tr w:rsidR="00634CB3" w:rsidRPr="00320EF1" w:rsidTr="006E471E">
        <w:trPr>
          <w:trHeight w:val="347"/>
        </w:trPr>
        <w:tc>
          <w:tcPr>
            <w:tcW w:w="1728" w:type="dxa"/>
            <w:tcMar>
              <w:left w:w="28" w:type="dxa"/>
              <w:right w:w="28" w:type="dxa"/>
            </w:tcMar>
            <w:vAlign w:val="center"/>
          </w:tcPr>
          <w:p w:rsidR="00634CB3" w:rsidRPr="00634CB3" w:rsidRDefault="00634CB3" w:rsidP="00634CB3">
            <w:pPr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en-US"/>
              </w:rPr>
              <w:t>201</w:t>
            </w:r>
            <w:r>
              <w:rPr>
                <w:bCs/>
                <w:sz w:val="20"/>
                <w:lang w:val="bg-BG"/>
              </w:rPr>
              <w:t>9</w:t>
            </w:r>
          </w:p>
        </w:tc>
        <w:tc>
          <w:tcPr>
            <w:tcW w:w="1956" w:type="dxa"/>
            <w:tcMar>
              <w:left w:w="28" w:type="dxa"/>
              <w:right w:w="28" w:type="dxa"/>
            </w:tcMar>
            <w:vAlign w:val="center"/>
          </w:tcPr>
          <w:p w:rsidR="00634CB3" w:rsidRPr="00513277" w:rsidRDefault="00634CB3" w:rsidP="00634CB3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2359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634CB3" w:rsidRPr="00513277" w:rsidRDefault="00634CB3" w:rsidP="00634CB3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en-US"/>
              </w:rPr>
              <w:t>888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634CB3" w:rsidRPr="00513277" w:rsidRDefault="00634CB3" w:rsidP="00634CB3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54.2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634CB3" w:rsidRPr="00513277" w:rsidRDefault="00634CB3" w:rsidP="00634CB3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20.4</w:t>
            </w:r>
          </w:p>
        </w:tc>
      </w:tr>
      <w:tr w:rsidR="00634CB3" w:rsidRPr="00320EF1" w:rsidTr="006E471E">
        <w:trPr>
          <w:trHeight w:val="357"/>
        </w:trPr>
        <w:tc>
          <w:tcPr>
            <w:tcW w:w="1728" w:type="dxa"/>
            <w:tcMar>
              <w:left w:w="28" w:type="dxa"/>
              <w:right w:w="28" w:type="dxa"/>
            </w:tcMar>
            <w:vAlign w:val="center"/>
          </w:tcPr>
          <w:p w:rsidR="00634CB3" w:rsidRPr="00634CB3" w:rsidRDefault="00634CB3" w:rsidP="00634CB3">
            <w:pPr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en-US"/>
              </w:rPr>
              <w:t>201</w:t>
            </w:r>
            <w:r>
              <w:rPr>
                <w:bCs/>
                <w:sz w:val="20"/>
                <w:lang w:val="bg-BG"/>
              </w:rPr>
              <w:t>8</w:t>
            </w:r>
          </w:p>
        </w:tc>
        <w:tc>
          <w:tcPr>
            <w:tcW w:w="1956" w:type="dxa"/>
            <w:tcMar>
              <w:left w:w="28" w:type="dxa"/>
              <w:right w:w="28" w:type="dxa"/>
            </w:tcMar>
            <w:vAlign w:val="center"/>
          </w:tcPr>
          <w:p w:rsidR="00634CB3" w:rsidRPr="00513277" w:rsidRDefault="00634CB3" w:rsidP="00634CB3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2390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634CB3" w:rsidRPr="00513277" w:rsidRDefault="00634CB3" w:rsidP="00634CB3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907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634CB3" w:rsidRPr="00513277" w:rsidRDefault="00634CB3" w:rsidP="00634CB3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53.4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634CB3" w:rsidRPr="00513277" w:rsidRDefault="00634CB3" w:rsidP="00634CB3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20.3</w:t>
            </w:r>
          </w:p>
        </w:tc>
      </w:tr>
    </w:tbl>
    <w:p w:rsidR="00320EF1" w:rsidRDefault="00320EF1" w:rsidP="00E242F4">
      <w:pPr>
        <w:jc w:val="both"/>
        <w:rPr>
          <w:sz w:val="16"/>
          <w:szCs w:val="16"/>
          <w:lang w:val="en-US"/>
        </w:rPr>
      </w:pPr>
    </w:p>
    <w:p w:rsidR="00320EF1" w:rsidRDefault="00320EF1" w:rsidP="00E242F4">
      <w:pPr>
        <w:jc w:val="both"/>
        <w:rPr>
          <w:sz w:val="16"/>
          <w:szCs w:val="16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7"/>
      </w:tblGrid>
      <w:tr w:rsidR="00320EF1" w:rsidRPr="007F4CC0">
        <w:tc>
          <w:tcPr>
            <w:tcW w:w="9778" w:type="dxa"/>
          </w:tcPr>
          <w:p w:rsidR="00320EF1" w:rsidRPr="007F4CC0" w:rsidRDefault="00320EF1" w:rsidP="00DE2C80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FF60F2" w:rsidRPr="00BD5183" w:rsidRDefault="00B55ADE" w:rsidP="00D06348">
      <w:pPr>
        <w:ind w:firstLine="567"/>
        <w:jc w:val="both"/>
        <w:rPr>
          <w:sz w:val="24"/>
          <w:szCs w:val="24"/>
          <w:lang w:val="bg-BG"/>
        </w:rPr>
      </w:pPr>
      <w:r w:rsidRPr="00BD5183">
        <w:rPr>
          <w:sz w:val="24"/>
          <w:szCs w:val="24"/>
          <w:lang w:val="ru-RU"/>
        </w:rPr>
        <w:t>Свързани с раждаемостта са и проблемите с безплодието и абортите.</w:t>
      </w:r>
      <w:r w:rsidR="00007092" w:rsidRPr="00BD5183">
        <w:rPr>
          <w:sz w:val="24"/>
          <w:szCs w:val="24"/>
          <w:lang w:val="ru-RU"/>
        </w:rPr>
        <w:t xml:space="preserve"> </w:t>
      </w:r>
      <w:r w:rsidR="00FF60F2" w:rsidRPr="00BD5183">
        <w:rPr>
          <w:sz w:val="24"/>
          <w:szCs w:val="24"/>
          <w:lang w:val="ru-RU"/>
        </w:rPr>
        <w:t>Ражданията продължава</w:t>
      </w:r>
      <w:r w:rsidR="00513277" w:rsidRPr="00BD5183">
        <w:rPr>
          <w:sz w:val="24"/>
          <w:szCs w:val="24"/>
          <w:lang w:val="ru-RU"/>
        </w:rPr>
        <w:t>т да намаляват от 2</w:t>
      </w:r>
      <w:r w:rsidR="00BD5183" w:rsidRPr="00BD5183">
        <w:rPr>
          <w:sz w:val="24"/>
          <w:szCs w:val="24"/>
          <w:lang w:val="ru-RU"/>
        </w:rPr>
        <w:t>390</w:t>
      </w:r>
      <w:r w:rsidR="00513277" w:rsidRPr="00BD5183">
        <w:rPr>
          <w:sz w:val="24"/>
          <w:szCs w:val="24"/>
          <w:lang w:val="ru-RU"/>
        </w:rPr>
        <w:t xml:space="preserve"> през 201</w:t>
      </w:r>
      <w:r w:rsidR="00BD5183" w:rsidRPr="00BD5183">
        <w:rPr>
          <w:sz w:val="24"/>
          <w:szCs w:val="24"/>
          <w:lang w:val="ru-RU"/>
        </w:rPr>
        <w:t>8</w:t>
      </w:r>
      <w:r w:rsidR="00D63559" w:rsidRPr="00BD5183">
        <w:rPr>
          <w:sz w:val="24"/>
          <w:szCs w:val="24"/>
          <w:lang w:val="ru-RU"/>
        </w:rPr>
        <w:t xml:space="preserve"> </w:t>
      </w:r>
      <w:r w:rsidR="00513277" w:rsidRPr="00BD5183">
        <w:rPr>
          <w:sz w:val="24"/>
          <w:szCs w:val="24"/>
          <w:lang w:val="ru-RU"/>
        </w:rPr>
        <w:t>г. на 2</w:t>
      </w:r>
      <w:r w:rsidR="00D26AA6" w:rsidRPr="00BD5183">
        <w:rPr>
          <w:sz w:val="24"/>
          <w:szCs w:val="24"/>
          <w:lang w:val="ru-RU"/>
        </w:rPr>
        <w:t>3</w:t>
      </w:r>
      <w:r w:rsidR="00BD5183" w:rsidRPr="00BD5183">
        <w:rPr>
          <w:sz w:val="24"/>
          <w:szCs w:val="24"/>
          <w:lang w:val="ru-RU"/>
        </w:rPr>
        <w:t>59</w:t>
      </w:r>
      <w:r w:rsidR="00513277" w:rsidRPr="00BD5183">
        <w:rPr>
          <w:sz w:val="24"/>
          <w:szCs w:val="24"/>
          <w:lang w:val="ru-RU"/>
        </w:rPr>
        <w:t xml:space="preserve"> през 201</w:t>
      </w:r>
      <w:r w:rsidR="00BD5183" w:rsidRPr="00BD5183">
        <w:rPr>
          <w:sz w:val="24"/>
          <w:szCs w:val="24"/>
          <w:lang w:val="ru-RU"/>
        </w:rPr>
        <w:t>9</w:t>
      </w:r>
      <w:r w:rsidR="00FF60F2" w:rsidRPr="00BD5183">
        <w:rPr>
          <w:sz w:val="24"/>
          <w:szCs w:val="24"/>
          <w:lang w:val="ru-RU"/>
        </w:rPr>
        <w:t xml:space="preserve">г. </w:t>
      </w:r>
      <w:r w:rsidR="00513277" w:rsidRPr="00BD5183">
        <w:rPr>
          <w:sz w:val="24"/>
          <w:szCs w:val="24"/>
          <w:lang w:val="ru-RU"/>
        </w:rPr>
        <w:t>и достигат до 2</w:t>
      </w:r>
      <w:r w:rsidR="00D26AA6" w:rsidRPr="00BD5183">
        <w:rPr>
          <w:sz w:val="24"/>
          <w:szCs w:val="24"/>
          <w:lang w:val="ru-RU"/>
        </w:rPr>
        <w:t>3</w:t>
      </w:r>
      <w:r w:rsidR="00BD5183" w:rsidRPr="00BD5183">
        <w:rPr>
          <w:sz w:val="24"/>
          <w:szCs w:val="24"/>
          <w:lang w:val="ru-RU"/>
        </w:rPr>
        <w:t>22</w:t>
      </w:r>
      <w:r w:rsidR="00FF60F2" w:rsidRPr="00BD5183">
        <w:rPr>
          <w:sz w:val="24"/>
          <w:szCs w:val="24"/>
          <w:lang w:val="ru-RU"/>
        </w:rPr>
        <w:t xml:space="preserve"> </w:t>
      </w:r>
      <w:r w:rsidR="00FF60F2" w:rsidRPr="00BD5183">
        <w:rPr>
          <w:sz w:val="24"/>
          <w:szCs w:val="24"/>
          <w:lang w:val="bg-BG"/>
        </w:rPr>
        <w:t>(2</w:t>
      </w:r>
      <w:r w:rsidR="00BD5183">
        <w:rPr>
          <w:sz w:val="24"/>
          <w:szCs w:val="24"/>
          <w:lang w:val="bg-BG"/>
        </w:rPr>
        <w:t>3</w:t>
      </w:r>
      <w:r w:rsidR="00C4071A">
        <w:rPr>
          <w:sz w:val="24"/>
          <w:szCs w:val="24"/>
          <w:lang w:val="bg-BG"/>
        </w:rPr>
        <w:t>02</w:t>
      </w:r>
      <w:r w:rsidR="00D26AA6" w:rsidRPr="00BD5183">
        <w:rPr>
          <w:sz w:val="24"/>
          <w:szCs w:val="24"/>
          <w:lang w:val="bg-BG"/>
        </w:rPr>
        <w:t xml:space="preserve"> живородени и </w:t>
      </w:r>
      <w:r w:rsidR="00C4071A">
        <w:rPr>
          <w:sz w:val="24"/>
          <w:szCs w:val="24"/>
          <w:lang w:val="bg-BG"/>
        </w:rPr>
        <w:t>20</w:t>
      </w:r>
      <w:r w:rsidR="00FF60F2" w:rsidRPr="00BD5183">
        <w:rPr>
          <w:sz w:val="24"/>
          <w:szCs w:val="24"/>
          <w:lang w:val="bg-BG"/>
        </w:rPr>
        <w:t xml:space="preserve"> мъртвородени) </w:t>
      </w:r>
      <w:r w:rsidR="00513277" w:rsidRPr="00BD5183">
        <w:rPr>
          <w:sz w:val="24"/>
          <w:szCs w:val="24"/>
          <w:lang w:val="ru-RU"/>
        </w:rPr>
        <w:t>през 20</w:t>
      </w:r>
      <w:r w:rsidR="00C4071A">
        <w:rPr>
          <w:sz w:val="24"/>
          <w:szCs w:val="24"/>
          <w:lang w:val="ru-RU"/>
        </w:rPr>
        <w:t>20</w:t>
      </w:r>
      <w:proofErr w:type="gramStart"/>
      <w:r w:rsidR="00FF60F2" w:rsidRPr="00BD5183">
        <w:rPr>
          <w:sz w:val="24"/>
          <w:szCs w:val="24"/>
          <w:lang w:val="ru-RU"/>
        </w:rPr>
        <w:t>г.,</w:t>
      </w:r>
      <w:r w:rsidR="00911D2E" w:rsidRPr="00BD5183">
        <w:rPr>
          <w:sz w:val="24"/>
          <w:szCs w:val="24"/>
          <w:lang w:val="bg-BG"/>
        </w:rPr>
        <w:t>т.е.</w:t>
      </w:r>
      <w:proofErr w:type="gramEnd"/>
      <w:r w:rsidR="00911D2E" w:rsidRPr="00BD5183">
        <w:rPr>
          <w:sz w:val="24"/>
          <w:szCs w:val="24"/>
          <w:lang w:val="bg-BG"/>
        </w:rPr>
        <w:t xml:space="preserve"> има спад от </w:t>
      </w:r>
      <w:r w:rsidR="0003077A">
        <w:rPr>
          <w:sz w:val="24"/>
          <w:szCs w:val="24"/>
          <w:lang w:val="bg-BG"/>
        </w:rPr>
        <w:t>2</w:t>
      </w:r>
      <w:r w:rsidR="00911D2E" w:rsidRPr="00BD5183">
        <w:rPr>
          <w:sz w:val="24"/>
          <w:szCs w:val="24"/>
          <w:lang w:val="bg-BG"/>
        </w:rPr>
        <w:t>.</w:t>
      </w:r>
      <w:r w:rsidR="0003077A">
        <w:rPr>
          <w:sz w:val="24"/>
          <w:szCs w:val="24"/>
          <w:lang w:val="bg-BG"/>
        </w:rPr>
        <w:t>9</w:t>
      </w:r>
      <w:r w:rsidR="00FF60F2" w:rsidRPr="00BD5183">
        <w:rPr>
          <w:sz w:val="24"/>
          <w:szCs w:val="24"/>
          <w:lang w:val="bg-BG"/>
        </w:rPr>
        <w:t>%.</w:t>
      </w:r>
    </w:p>
    <w:p w:rsidR="003A1040" w:rsidRPr="007F4CC0" w:rsidRDefault="004A7BB1" w:rsidP="00D06348">
      <w:pPr>
        <w:ind w:firstLine="567"/>
        <w:jc w:val="both"/>
        <w:rPr>
          <w:b/>
          <w:bCs/>
          <w:sz w:val="24"/>
          <w:szCs w:val="24"/>
          <w:lang w:val="bg-BG"/>
        </w:rPr>
      </w:pPr>
      <w:r w:rsidRPr="004A7BB1">
        <w:rPr>
          <w:sz w:val="24"/>
          <w:szCs w:val="24"/>
          <w:lang w:val="ru-RU"/>
        </w:rPr>
        <w:t>А</w:t>
      </w:r>
      <w:r w:rsidR="00B55ADE" w:rsidRPr="004A7BB1">
        <w:rPr>
          <w:sz w:val="24"/>
          <w:szCs w:val="24"/>
          <w:lang w:val="ru-RU"/>
        </w:rPr>
        <w:t>бортите</w:t>
      </w:r>
      <w:r w:rsidRPr="004A7BB1">
        <w:rPr>
          <w:sz w:val="24"/>
          <w:szCs w:val="24"/>
          <w:lang w:val="ru-RU"/>
        </w:rPr>
        <w:t xml:space="preserve"> </w:t>
      </w:r>
      <w:r w:rsidR="00B55ADE" w:rsidRPr="004A7BB1">
        <w:rPr>
          <w:sz w:val="24"/>
          <w:szCs w:val="24"/>
          <w:lang w:val="ru-RU"/>
        </w:rPr>
        <w:t xml:space="preserve">съставляват около </w:t>
      </w:r>
      <w:r w:rsidRPr="004A7BB1">
        <w:rPr>
          <w:sz w:val="24"/>
          <w:szCs w:val="24"/>
          <w:lang w:val="bg-BG"/>
        </w:rPr>
        <w:t>41.4</w:t>
      </w:r>
      <w:r w:rsidR="00EC1243" w:rsidRPr="004A7BB1">
        <w:rPr>
          <w:sz w:val="24"/>
          <w:szCs w:val="24"/>
          <w:lang w:val="ru-RU"/>
        </w:rPr>
        <w:t xml:space="preserve"> % от ражданията</w:t>
      </w:r>
      <w:r w:rsidR="00B55ADE" w:rsidRPr="004A7BB1">
        <w:rPr>
          <w:sz w:val="24"/>
          <w:szCs w:val="24"/>
          <w:lang w:val="ru-RU"/>
        </w:rPr>
        <w:t>. За 20</w:t>
      </w:r>
      <w:r w:rsidRPr="004A7BB1">
        <w:rPr>
          <w:sz w:val="24"/>
          <w:szCs w:val="24"/>
          <w:lang w:val="ru-RU"/>
        </w:rPr>
        <w:t>20</w:t>
      </w:r>
      <w:r w:rsidR="00B55ADE" w:rsidRPr="004A7BB1">
        <w:rPr>
          <w:sz w:val="24"/>
          <w:szCs w:val="24"/>
          <w:lang w:val="ru-RU"/>
        </w:rPr>
        <w:t xml:space="preserve"> г. на 1000 жени на възраст 15-49 </w:t>
      </w:r>
      <w:r w:rsidR="00B55ADE" w:rsidRPr="00C22151">
        <w:rPr>
          <w:sz w:val="24"/>
          <w:szCs w:val="24"/>
          <w:lang w:val="ru-RU"/>
        </w:rPr>
        <w:t>години се падат 5</w:t>
      </w:r>
      <w:r w:rsidR="00C9775C" w:rsidRPr="00C22151">
        <w:rPr>
          <w:sz w:val="24"/>
          <w:szCs w:val="24"/>
          <w:lang w:val="en-US"/>
        </w:rPr>
        <w:t>4</w:t>
      </w:r>
      <w:r w:rsidR="00B55ADE" w:rsidRPr="00C22151">
        <w:rPr>
          <w:sz w:val="24"/>
          <w:szCs w:val="24"/>
          <w:lang w:val="ru-RU"/>
        </w:rPr>
        <w:t xml:space="preserve"> раждания и </w:t>
      </w:r>
      <w:r w:rsidR="00D63559" w:rsidRPr="00C22151">
        <w:rPr>
          <w:sz w:val="24"/>
          <w:szCs w:val="24"/>
          <w:lang w:val="ru-RU"/>
        </w:rPr>
        <w:t>2</w:t>
      </w:r>
      <w:r w:rsidRPr="00C22151">
        <w:rPr>
          <w:sz w:val="24"/>
          <w:szCs w:val="24"/>
          <w:lang w:val="ru-RU"/>
        </w:rPr>
        <w:t>2</w:t>
      </w:r>
      <w:r w:rsidR="00B55ADE" w:rsidRPr="00C22151">
        <w:rPr>
          <w:sz w:val="24"/>
          <w:szCs w:val="24"/>
          <w:lang w:val="ru-RU"/>
        </w:rPr>
        <w:t xml:space="preserve"> аборт</w:t>
      </w:r>
      <w:r w:rsidRPr="00C22151">
        <w:rPr>
          <w:sz w:val="24"/>
          <w:szCs w:val="24"/>
          <w:lang w:val="ru-RU"/>
        </w:rPr>
        <w:t>а</w:t>
      </w:r>
      <w:r w:rsidR="00B55ADE" w:rsidRPr="00C22151">
        <w:rPr>
          <w:sz w:val="24"/>
          <w:szCs w:val="24"/>
          <w:lang w:val="ru-RU"/>
        </w:rPr>
        <w:t>.</w:t>
      </w:r>
      <w:r w:rsidR="007956C3" w:rsidRPr="00C22151">
        <w:rPr>
          <w:sz w:val="24"/>
          <w:szCs w:val="24"/>
          <w:lang w:val="ru-RU"/>
        </w:rPr>
        <w:t xml:space="preserve"> Най- голям е броят и делът на аб</w:t>
      </w:r>
      <w:r w:rsidR="00635778" w:rsidRPr="00C22151">
        <w:rPr>
          <w:sz w:val="24"/>
          <w:szCs w:val="24"/>
          <w:lang w:val="ru-RU"/>
        </w:rPr>
        <w:t xml:space="preserve">ортите във възрастовата група </w:t>
      </w:r>
      <w:r w:rsidR="00C22151" w:rsidRPr="00C22151">
        <w:rPr>
          <w:sz w:val="24"/>
          <w:szCs w:val="24"/>
          <w:lang w:val="ru-RU"/>
        </w:rPr>
        <w:t>25</w:t>
      </w:r>
      <w:r w:rsidR="00635778" w:rsidRPr="00C22151">
        <w:rPr>
          <w:sz w:val="24"/>
          <w:szCs w:val="24"/>
          <w:lang w:val="ru-RU"/>
        </w:rPr>
        <w:t>-</w:t>
      </w:r>
      <w:r w:rsidR="00C22151" w:rsidRPr="00C22151">
        <w:rPr>
          <w:sz w:val="24"/>
          <w:szCs w:val="24"/>
          <w:lang w:val="ru-RU"/>
        </w:rPr>
        <w:t>29</w:t>
      </w:r>
      <w:r w:rsidR="007956C3" w:rsidRPr="00C22151">
        <w:rPr>
          <w:sz w:val="24"/>
          <w:szCs w:val="24"/>
          <w:lang w:val="ru-RU"/>
        </w:rPr>
        <w:t xml:space="preserve"> г. – 2</w:t>
      </w:r>
      <w:r w:rsidR="00C22151" w:rsidRPr="00C22151">
        <w:rPr>
          <w:sz w:val="24"/>
          <w:szCs w:val="24"/>
          <w:lang w:val="ru-RU"/>
        </w:rPr>
        <w:t>32</w:t>
      </w:r>
      <w:r w:rsidR="007956C3" w:rsidRPr="00C22151">
        <w:rPr>
          <w:sz w:val="24"/>
          <w:szCs w:val="24"/>
          <w:lang w:val="bg-BG"/>
        </w:rPr>
        <w:t>(2</w:t>
      </w:r>
      <w:r w:rsidR="00C22151" w:rsidRPr="00C22151">
        <w:rPr>
          <w:sz w:val="24"/>
          <w:szCs w:val="24"/>
          <w:lang w:val="bg-BG"/>
        </w:rPr>
        <w:t>4</w:t>
      </w:r>
      <w:r w:rsidR="007956C3" w:rsidRPr="00C22151">
        <w:rPr>
          <w:sz w:val="24"/>
          <w:szCs w:val="24"/>
          <w:lang w:val="bg-BG"/>
        </w:rPr>
        <w:t>%). На лица до 15 годишна възраст са извършен</w:t>
      </w:r>
      <w:r w:rsidR="00FA18BD" w:rsidRPr="00C22151">
        <w:rPr>
          <w:sz w:val="24"/>
          <w:szCs w:val="24"/>
          <w:lang w:val="bg-BG"/>
        </w:rPr>
        <w:t>и</w:t>
      </w:r>
      <w:r w:rsidR="007956C3" w:rsidRPr="00C22151">
        <w:rPr>
          <w:sz w:val="24"/>
          <w:szCs w:val="24"/>
          <w:lang w:val="bg-BG"/>
        </w:rPr>
        <w:t xml:space="preserve"> </w:t>
      </w:r>
      <w:r w:rsidR="001208DE" w:rsidRPr="00C22151">
        <w:rPr>
          <w:sz w:val="24"/>
          <w:szCs w:val="24"/>
          <w:lang w:val="bg-BG"/>
        </w:rPr>
        <w:t>2</w:t>
      </w:r>
      <w:r w:rsidR="00FA18BD" w:rsidRPr="00C22151">
        <w:rPr>
          <w:sz w:val="24"/>
          <w:szCs w:val="24"/>
          <w:lang w:val="en-US"/>
        </w:rPr>
        <w:t xml:space="preserve"> </w:t>
      </w:r>
      <w:r w:rsidR="007956C3" w:rsidRPr="00C22151">
        <w:rPr>
          <w:sz w:val="24"/>
          <w:szCs w:val="24"/>
          <w:lang w:val="bg-BG"/>
        </w:rPr>
        <w:t>аборт</w:t>
      </w:r>
      <w:r w:rsidR="00FA18BD" w:rsidRPr="00C22151">
        <w:rPr>
          <w:sz w:val="24"/>
          <w:szCs w:val="24"/>
          <w:lang w:val="bg-BG"/>
        </w:rPr>
        <w:t>а</w:t>
      </w:r>
      <w:r w:rsidR="000C7F0B" w:rsidRPr="00C22151">
        <w:rPr>
          <w:sz w:val="24"/>
          <w:szCs w:val="24"/>
          <w:lang w:val="en-US"/>
        </w:rPr>
        <w:t>,</w:t>
      </w:r>
      <w:r w:rsidR="007956C3" w:rsidRPr="00C22151">
        <w:rPr>
          <w:sz w:val="24"/>
          <w:szCs w:val="24"/>
          <w:lang w:val="bg-BG"/>
        </w:rPr>
        <w:t xml:space="preserve"> а </w:t>
      </w:r>
      <w:r w:rsidR="002E7D70" w:rsidRPr="00C22151">
        <w:rPr>
          <w:sz w:val="24"/>
          <w:szCs w:val="24"/>
          <w:lang w:val="bg-BG"/>
        </w:rPr>
        <w:t xml:space="preserve">от 15 </w:t>
      </w:r>
      <w:r w:rsidR="007956C3" w:rsidRPr="00C22151">
        <w:rPr>
          <w:sz w:val="24"/>
          <w:szCs w:val="24"/>
          <w:lang w:val="bg-BG"/>
        </w:rPr>
        <w:t xml:space="preserve">до 19 г. – </w:t>
      </w:r>
      <w:r w:rsidR="00C22151" w:rsidRPr="00C22151">
        <w:rPr>
          <w:sz w:val="24"/>
          <w:szCs w:val="24"/>
          <w:lang w:val="bg-BG"/>
        </w:rPr>
        <w:t>84</w:t>
      </w:r>
      <w:r w:rsidR="000C7F0B" w:rsidRPr="00C22151">
        <w:rPr>
          <w:sz w:val="24"/>
          <w:szCs w:val="24"/>
          <w:lang w:val="en-US"/>
        </w:rPr>
        <w:t xml:space="preserve">, </w:t>
      </w:r>
      <w:r w:rsidR="000C7F0B" w:rsidRPr="00C22151">
        <w:rPr>
          <w:sz w:val="24"/>
          <w:szCs w:val="24"/>
          <w:lang w:val="bg-BG"/>
        </w:rPr>
        <w:t>общо</w:t>
      </w:r>
      <w:r w:rsidR="007956C3" w:rsidRPr="00C22151">
        <w:rPr>
          <w:sz w:val="24"/>
          <w:szCs w:val="24"/>
          <w:lang w:val="bg-BG"/>
        </w:rPr>
        <w:t xml:space="preserve"> </w:t>
      </w:r>
      <w:r w:rsidR="001208DE" w:rsidRPr="00C22151">
        <w:rPr>
          <w:sz w:val="24"/>
          <w:szCs w:val="24"/>
          <w:lang w:val="bg-BG"/>
        </w:rPr>
        <w:t>8</w:t>
      </w:r>
      <w:r w:rsidR="007956C3" w:rsidRPr="00C22151">
        <w:rPr>
          <w:sz w:val="24"/>
          <w:szCs w:val="24"/>
          <w:lang w:val="bg-BG"/>
        </w:rPr>
        <w:t>.</w:t>
      </w:r>
      <w:r w:rsidR="00C22151" w:rsidRPr="00C22151">
        <w:rPr>
          <w:sz w:val="24"/>
          <w:szCs w:val="24"/>
          <w:lang w:val="bg-BG"/>
        </w:rPr>
        <w:t>8</w:t>
      </w:r>
      <w:r w:rsidR="00D479A2" w:rsidRPr="00C22151">
        <w:rPr>
          <w:sz w:val="24"/>
          <w:szCs w:val="24"/>
          <w:lang w:val="bg-BG"/>
        </w:rPr>
        <w:t>%</w:t>
      </w:r>
      <w:r w:rsidR="007956C3" w:rsidRPr="00C22151">
        <w:rPr>
          <w:sz w:val="24"/>
          <w:szCs w:val="24"/>
          <w:lang w:val="bg-BG"/>
        </w:rPr>
        <w:t>,</w:t>
      </w:r>
      <w:r w:rsidR="00C77C8B" w:rsidRPr="007F4CC0">
        <w:rPr>
          <w:b/>
          <w:bCs/>
          <w:sz w:val="24"/>
          <w:szCs w:val="24"/>
          <w:lang w:val="bg-BG"/>
        </w:rPr>
        <w:t xml:space="preserve"> </w:t>
      </w:r>
      <w:r w:rsidR="00C77C8B" w:rsidRPr="00C22151">
        <w:rPr>
          <w:sz w:val="24"/>
          <w:szCs w:val="24"/>
          <w:lang w:val="bg-BG"/>
        </w:rPr>
        <w:t xml:space="preserve">т.е. всеки </w:t>
      </w:r>
      <w:r w:rsidR="0055615E" w:rsidRPr="00C22151">
        <w:rPr>
          <w:sz w:val="24"/>
          <w:szCs w:val="24"/>
          <w:lang w:val="bg-BG"/>
        </w:rPr>
        <w:t>единадесети</w:t>
      </w:r>
      <w:r w:rsidR="007956C3" w:rsidRPr="00C22151">
        <w:rPr>
          <w:sz w:val="24"/>
          <w:szCs w:val="24"/>
          <w:lang w:val="bg-BG"/>
        </w:rPr>
        <w:t xml:space="preserve"> аборт е извършен на лице до 19 годишна възраст.</w:t>
      </w:r>
    </w:p>
    <w:p w:rsidR="007D5F04" w:rsidRPr="009C7349" w:rsidRDefault="00BE7A5A" w:rsidP="00D06348">
      <w:pPr>
        <w:ind w:firstLine="567"/>
        <w:jc w:val="both"/>
        <w:rPr>
          <w:sz w:val="24"/>
          <w:szCs w:val="24"/>
          <w:lang w:val="bg-BG"/>
        </w:rPr>
      </w:pPr>
      <w:r w:rsidRPr="009C7349">
        <w:rPr>
          <w:sz w:val="24"/>
          <w:szCs w:val="24"/>
          <w:lang w:val="bg-BG"/>
        </w:rPr>
        <w:t xml:space="preserve">От всички извършени аборти </w:t>
      </w:r>
      <w:r w:rsidR="009C7349" w:rsidRPr="009C7349">
        <w:rPr>
          <w:sz w:val="24"/>
          <w:szCs w:val="24"/>
          <w:lang w:val="bg-BG"/>
        </w:rPr>
        <w:t xml:space="preserve">120 </w:t>
      </w:r>
      <w:r w:rsidR="007D5F04" w:rsidRPr="009C7349">
        <w:rPr>
          <w:sz w:val="24"/>
          <w:szCs w:val="24"/>
          <w:lang w:val="bg-BG"/>
        </w:rPr>
        <w:t>са по медицински показатели (</w:t>
      </w:r>
      <w:r w:rsidR="009C7349" w:rsidRPr="009C7349">
        <w:rPr>
          <w:sz w:val="24"/>
          <w:szCs w:val="24"/>
          <w:lang w:val="bg-BG"/>
        </w:rPr>
        <w:t>12</w:t>
      </w:r>
      <w:r w:rsidR="001208DE" w:rsidRPr="009C7349">
        <w:rPr>
          <w:sz w:val="24"/>
          <w:szCs w:val="24"/>
          <w:lang w:val="bg-BG"/>
        </w:rPr>
        <w:t>.</w:t>
      </w:r>
      <w:r w:rsidR="009C7349" w:rsidRPr="009C7349">
        <w:rPr>
          <w:sz w:val="24"/>
          <w:szCs w:val="24"/>
          <w:lang w:val="bg-BG"/>
        </w:rPr>
        <w:t>5</w:t>
      </w:r>
      <w:r w:rsidR="00A737E8" w:rsidRPr="009C7349">
        <w:rPr>
          <w:sz w:val="24"/>
          <w:szCs w:val="24"/>
          <w:lang w:val="bg-BG"/>
        </w:rPr>
        <w:t xml:space="preserve">%), </w:t>
      </w:r>
      <w:r w:rsidR="009C7349" w:rsidRPr="009C7349">
        <w:rPr>
          <w:sz w:val="24"/>
          <w:szCs w:val="24"/>
          <w:lang w:val="bg-BG"/>
        </w:rPr>
        <w:t>301</w:t>
      </w:r>
      <w:r w:rsidR="007D5F04" w:rsidRPr="009C7349">
        <w:rPr>
          <w:sz w:val="24"/>
          <w:szCs w:val="24"/>
          <w:lang w:val="bg-BG"/>
        </w:rPr>
        <w:t xml:space="preserve"> са спонтанни</w:t>
      </w:r>
      <w:r w:rsidR="002E7D70" w:rsidRPr="009C7349">
        <w:rPr>
          <w:sz w:val="24"/>
          <w:szCs w:val="24"/>
          <w:lang w:val="bg-BG"/>
        </w:rPr>
        <w:t xml:space="preserve"> </w:t>
      </w:r>
      <w:r w:rsidR="007D5F04" w:rsidRPr="009C7349">
        <w:rPr>
          <w:sz w:val="24"/>
          <w:szCs w:val="24"/>
          <w:lang w:val="bg-BG"/>
        </w:rPr>
        <w:t>(</w:t>
      </w:r>
      <w:r w:rsidR="009844C8" w:rsidRPr="009C7349">
        <w:rPr>
          <w:sz w:val="24"/>
          <w:szCs w:val="24"/>
          <w:lang w:val="bg-BG"/>
        </w:rPr>
        <w:t>3</w:t>
      </w:r>
      <w:r w:rsidR="009C7349" w:rsidRPr="009C7349">
        <w:rPr>
          <w:sz w:val="24"/>
          <w:szCs w:val="24"/>
          <w:lang w:val="bg-BG"/>
        </w:rPr>
        <w:t>1</w:t>
      </w:r>
      <w:r w:rsidR="007D5F04" w:rsidRPr="009C7349">
        <w:rPr>
          <w:sz w:val="24"/>
          <w:szCs w:val="24"/>
          <w:lang w:val="bg-BG"/>
        </w:rPr>
        <w:t>.</w:t>
      </w:r>
      <w:r w:rsidR="009C7349" w:rsidRPr="009C7349">
        <w:rPr>
          <w:sz w:val="24"/>
          <w:szCs w:val="24"/>
          <w:lang w:val="bg-BG"/>
        </w:rPr>
        <w:t>3</w:t>
      </w:r>
      <w:r w:rsidR="00FF60F2" w:rsidRPr="009C7349">
        <w:rPr>
          <w:sz w:val="24"/>
          <w:szCs w:val="24"/>
          <w:lang w:val="bg-BG"/>
        </w:rPr>
        <w:t xml:space="preserve"> </w:t>
      </w:r>
      <w:r w:rsidR="007D5F04" w:rsidRPr="009C7349">
        <w:rPr>
          <w:sz w:val="24"/>
          <w:szCs w:val="24"/>
          <w:lang w:val="bg-BG"/>
        </w:rPr>
        <w:t xml:space="preserve">%) и останалите </w:t>
      </w:r>
      <w:r w:rsidR="009C7349" w:rsidRPr="009C7349">
        <w:rPr>
          <w:sz w:val="24"/>
          <w:szCs w:val="24"/>
          <w:lang w:val="bg-BG"/>
        </w:rPr>
        <w:t>540</w:t>
      </w:r>
      <w:r w:rsidR="007D5F04" w:rsidRPr="009C7349">
        <w:rPr>
          <w:sz w:val="24"/>
          <w:szCs w:val="24"/>
          <w:lang w:val="bg-BG"/>
        </w:rPr>
        <w:t xml:space="preserve"> (</w:t>
      </w:r>
      <w:r w:rsidR="009C7349" w:rsidRPr="009C7349">
        <w:rPr>
          <w:sz w:val="24"/>
          <w:szCs w:val="24"/>
          <w:lang w:val="bg-BG"/>
        </w:rPr>
        <w:t>56.2</w:t>
      </w:r>
      <w:r w:rsidR="007D5F04" w:rsidRPr="009C7349">
        <w:rPr>
          <w:sz w:val="24"/>
          <w:szCs w:val="24"/>
          <w:lang w:val="bg-BG"/>
        </w:rPr>
        <w:t>%) – по желание.</w:t>
      </w:r>
    </w:p>
    <w:p w:rsidR="00604464" w:rsidRDefault="007F2F46" w:rsidP="00F305A1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                                     </w:t>
      </w:r>
    </w:p>
    <w:p w:rsidR="00F45351" w:rsidRDefault="00F45351" w:rsidP="00604464">
      <w:pPr>
        <w:jc w:val="center"/>
        <w:rPr>
          <w:b/>
          <w:sz w:val="24"/>
          <w:szCs w:val="24"/>
          <w:lang w:val="bg-BG"/>
        </w:rPr>
      </w:pPr>
    </w:p>
    <w:p w:rsidR="00AD32A1" w:rsidRPr="007F2F46" w:rsidRDefault="007F2F46" w:rsidP="006B6674">
      <w:pPr>
        <w:ind w:left="1843"/>
        <w:rPr>
          <w:b/>
          <w:sz w:val="24"/>
          <w:szCs w:val="24"/>
        </w:rPr>
      </w:pPr>
      <w:r w:rsidRPr="007F2F46">
        <w:rPr>
          <w:b/>
          <w:sz w:val="24"/>
          <w:szCs w:val="24"/>
          <w:lang w:val="bg-BG"/>
        </w:rPr>
        <w:t xml:space="preserve">1.3. </w:t>
      </w:r>
      <w:r w:rsidR="00AD32A1" w:rsidRPr="007F2F46">
        <w:rPr>
          <w:b/>
          <w:sz w:val="24"/>
          <w:szCs w:val="24"/>
        </w:rPr>
        <w:t>Обща смъртност</w:t>
      </w:r>
    </w:p>
    <w:p w:rsidR="00AD32A1" w:rsidRPr="00F305A1" w:rsidRDefault="00AD32A1" w:rsidP="00AD32A1">
      <w:pPr>
        <w:ind w:firstLine="708"/>
        <w:jc w:val="both"/>
        <w:rPr>
          <w:sz w:val="24"/>
          <w:szCs w:val="24"/>
          <w:lang w:val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7"/>
      </w:tblGrid>
      <w:tr w:rsidR="00AD32A1" w:rsidRPr="006B0963">
        <w:tc>
          <w:tcPr>
            <w:tcW w:w="9778" w:type="dxa"/>
          </w:tcPr>
          <w:p w:rsidR="00D06348" w:rsidRDefault="00D06348" w:rsidP="006B0963">
            <w:pPr>
              <w:jc w:val="both"/>
              <w:rPr>
                <w:sz w:val="24"/>
                <w:szCs w:val="24"/>
                <w:lang w:val="bg-BG"/>
              </w:rPr>
            </w:pPr>
          </w:p>
          <w:p w:rsidR="006B0963" w:rsidRPr="007104E1" w:rsidRDefault="006B0963" w:rsidP="00D06348">
            <w:pPr>
              <w:ind w:firstLine="567"/>
              <w:jc w:val="both"/>
              <w:rPr>
                <w:sz w:val="24"/>
                <w:szCs w:val="24"/>
                <w:lang w:val="bg-BG"/>
              </w:rPr>
            </w:pPr>
            <w:r w:rsidRPr="006B0963">
              <w:rPr>
                <w:sz w:val="24"/>
                <w:szCs w:val="24"/>
                <w:lang w:val="bg-BG"/>
              </w:rPr>
              <w:t xml:space="preserve"> </w:t>
            </w:r>
            <w:r w:rsidR="00521579">
              <w:rPr>
                <w:sz w:val="24"/>
                <w:szCs w:val="24"/>
                <w:lang w:val="bg-BG"/>
              </w:rPr>
              <w:t xml:space="preserve">Общата смъртност е </w:t>
            </w:r>
            <w:r w:rsidR="00521579" w:rsidRPr="00521579">
              <w:rPr>
                <w:sz w:val="24"/>
                <w:szCs w:val="24"/>
              </w:rPr>
              <w:t>един от основните индикатори характеризиращ общественото здраве, негов най-надежден и най-точен измерител</w:t>
            </w:r>
            <w:r w:rsidR="00521579">
              <w:t>.</w:t>
            </w:r>
            <w:r w:rsidR="00521579" w:rsidRPr="009B7444">
              <w:rPr>
                <w:b/>
              </w:rPr>
              <w:t xml:space="preserve"> </w:t>
            </w:r>
            <w:r w:rsidR="00AB1638" w:rsidRPr="00B46A16">
              <w:rPr>
                <w:sz w:val="24"/>
                <w:szCs w:val="24"/>
                <w:lang w:val="bg-BG"/>
              </w:rPr>
              <w:t>Показателят</w:t>
            </w:r>
            <w:r w:rsidR="00B46A16" w:rsidRPr="00B46A16">
              <w:rPr>
                <w:sz w:val="24"/>
                <w:szCs w:val="24"/>
                <w:lang w:val="bg-BG"/>
              </w:rPr>
              <w:t xml:space="preserve"> </w:t>
            </w:r>
            <w:r w:rsidR="00726CEB" w:rsidRPr="00135DC8">
              <w:rPr>
                <w:color w:val="000000"/>
                <w:sz w:val="24"/>
                <w:szCs w:val="24"/>
                <w:lang w:val="bg-BG"/>
              </w:rPr>
              <w:t>увеличава</w:t>
            </w:r>
            <w:r w:rsidR="00B46A16" w:rsidRPr="00135DC8">
              <w:rPr>
                <w:color w:val="000000"/>
                <w:sz w:val="24"/>
                <w:szCs w:val="24"/>
                <w:lang w:val="bg-BG"/>
              </w:rPr>
              <w:t xml:space="preserve"> нивото</w:t>
            </w:r>
            <w:r w:rsidR="00B46A16" w:rsidRPr="00B46A16">
              <w:rPr>
                <w:sz w:val="24"/>
                <w:szCs w:val="24"/>
                <w:lang w:val="bg-BG"/>
              </w:rPr>
              <w:t xml:space="preserve"> си</w:t>
            </w:r>
            <w:r w:rsidR="005629E9" w:rsidRPr="00B46A16">
              <w:rPr>
                <w:sz w:val="24"/>
                <w:szCs w:val="24"/>
                <w:lang w:val="bg-BG"/>
              </w:rPr>
              <w:t xml:space="preserve"> </w:t>
            </w:r>
            <w:r w:rsidRPr="00B46A16">
              <w:rPr>
                <w:sz w:val="24"/>
                <w:szCs w:val="24"/>
                <w:lang w:val="bg-BG"/>
              </w:rPr>
              <w:t xml:space="preserve"> спрямо предходн</w:t>
            </w:r>
            <w:r w:rsidR="00026029" w:rsidRPr="00B46A16">
              <w:rPr>
                <w:sz w:val="24"/>
                <w:szCs w:val="24"/>
                <w:lang w:val="bg-BG"/>
              </w:rPr>
              <w:t>ата</w:t>
            </w:r>
            <w:r w:rsidR="00397620" w:rsidRPr="00B46A16">
              <w:rPr>
                <w:sz w:val="24"/>
                <w:szCs w:val="24"/>
                <w:lang w:val="bg-BG"/>
              </w:rPr>
              <w:t xml:space="preserve"> </w:t>
            </w:r>
            <w:r w:rsidRPr="00B46A16">
              <w:rPr>
                <w:sz w:val="24"/>
                <w:szCs w:val="24"/>
                <w:lang w:val="bg-BG"/>
              </w:rPr>
              <w:t>годин</w:t>
            </w:r>
            <w:r w:rsidR="00026029" w:rsidRPr="00B46A16">
              <w:rPr>
                <w:sz w:val="24"/>
                <w:szCs w:val="24"/>
                <w:lang w:val="bg-BG"/>
              </w:rPr>
              <w:t>а</w:t>
            </w:r>
            <w:r w:rsidR="00BC3C93" w:rsidRPr="00B46A16">
              <w:rPr>
                <w:sz w:val="24"/>
                <w:szCs w:val="24"/>
                <w:lang w:val="ru-RU"/>
              </w:rPr>
              <w:t xml:space="preserve"> – </w:t>
            </w:r>
            <w:r w:rsidR="00EE2735">
              <w:rPr>
                <w:sz w:val="24"/>
                <w:szCs w:val="24"/>
                <w:lang w:val="en-US"/>
              </w:rPr>
              <w:t>21</w:t>
            </w:r>
            <w:r w:rsidR="00BC3C93" w:rsidRPr="00B46A16">
              <w:rPr>
                <w:sz w:val="24"/>
                <w:szCs w:val="24"/>
                <w:lang w:val="ru-RU"/>
              </w:rPr>
              <w:t>.</w:t>
            </w:r>
            <w:r w:rsidR="00EE2735">
              <w:rPr>
                <w:sz w:val="24"/>
                <w:szCs w:val="24"/>
                <w:lang w:val="ru-RU"/>
              </w:rPr>
              <w:t>7</w:t>
            </w:r>
            <w:r w:rsidR="00BC3C93" w:rsidRPr="00B46A16">
              <w:rPr>
                <w:sz w:val="24"/>
                <w:szCs w:val="24"/>
                <w:lang w:val="bg-BG"/>
              </w:rPr>
              <w:t>‰</w:t>
            </w:r>
            <w:r w:rsidR="009E77AF" w:rsidRPr="00B46A16">
              <w:rPr>
                <w:sz w:val="24"/>
                <w:szCs w:val="24"/>
                <w:lang w:val="bg-BG"/>
              </w:rPr>
              <w:t xml:space="preserve"> и</w:t>
            </w:r>
            <w:r w:rsidR="00BC3C93" w:rsidRPr="00B46A16">
              <w:rPr>
                <w:sz w:val="24"/>
                <w:szCs w:val="24"/>
                <w:lang w:val="bg-BG"/>
              </w:rPr>
              <w:t xml:space="preserve"> </w:t>
            </w:r>
            <w:r w:rsidR="00026029" w:rsidRPr="00B46A16">
              <w:rPr>
                <w:sz w:val="24"/>
                <w:szCs w:val="24"/>
                <w:lang w:val="bg-BG"/>
              </w:rPr>
              <w:t xml:space="preserve">е </w:t>
            </w:r>
            <w:r w:rsidR="00BC3C93" w:rsidRPr="00B46A16">
              <w:rPr>
                <w:sz w:val="24"/>
                <w:szCs w:val="24"/>
                <w:lang w:val="bg-BG"/>
              </w:rPr>
              <w:t xml:space="preserve"> по-висок от т</w:t>
            </w:r>
            <w:r w:rsidR="00AB1638" w:rsidRPr="00B46A16">
              <w:rPr>
                <w:sz w:val="24"/>
                <w:szCs w:val="24"/>
                <w:lang w:val="bg-BG"/>
              </w:rPr>
              <w:t>ози</w:t>
            </w:r>
            <w:r w:rsidR="00BC3C93" w:rsidRPr="00B46A16">
              <w:rPr>
                <w:sz w:val="24"/>
                <w:szCs w:val="24"/>
                <w:lang w:val="bg-BG"/>
              </w:rPr>
              <w:t xml:space="preserve"> за страната – 1</w:t>
            </w:r>
            <w:r w:rsidR="00EE2735">
              <w:rPr>
                <w:sz w:val="24"/>
                <w:szCs w:val="24"/>
                <w:lang w:val="en-US"/>
              </w:rPr>
              <w:t>8</w:t>
            </w:r>
            <w:r w:rsidR="00D5620A" w:rsidRPr="00B46A16">
              <w:rPr>
                <w:sz w:val="24"/>
                <w:szCs w:val="24"/>
                <w:lang w:val="en-US"/>
              </w:rPr>
              <w:t>.</w:t>
            </w:r>
            <w:r w:rsidR="00EE2735">
              <w:rPr>
                <w:sz w:val="24"/>
                <w:szCs w:val="24"/>
                <w:lang w:val="en-US"/>
              </w:rPr>
              <w:t>0</w:t>
            </w:r>
            <w:r w:rsidR="00A96C31" w:rsidRPr="00B46A16">
              <w:rPr>
                <w:sz w:val="24"/>
                <w:szCs w:val="24"/>
                <w:lang w:val="ru-RU"/>
              </w:rPr>
              <w:t xml:space="preserve"> </w:t>
            </w:r>
            <w:r w:rsidR="00BC3C93" w:rsidRPr="00B46A16">
              <w:rPr>
                <w:sz w:val="24"/>
                <w:szCs w:val="24"/>
                <w:lang w:val="bg-BG"/>
              </w:rPr>
              <w:t>‰.</w:t>
            </w:r>
            <w:r w:rsidR="00397620" w:rsidRPr="00B46A16">
              <w:rPr>
                <w:sz w:val="24"/>
                <w:szCs w:val="24"/>
                <w:lang w:val="bg-BG"/>
              </w:rPr>
              <w:t xml:space="preserve"> </w:t>
            </w:r>
            <w:r w:rsidRPr="00B46A16">
              <w:rPr>
                <w:sz w:val="24"/>
                <w:szCs w:val="24"/>
                <w:lang w:val="bg-BG"/>
              </w:rPr>
              <w:t>Най-ниска</w:t>
            </w:r>
            <w:r w:rsidRPr="007104E1">
              <w:rPr>
                <w:sz w:val="24"/>
                <w:szCs w:val="24"/>
                <w:lang w:val="bg-BG"/>
              </w:rPr>
              <w:t xml:space="preserve"> е смъртността за </w:t>
            </w:r>
            <w:r w:rsidR="000E2E35" w:rsidRPr="007104E1">
              <w:rPr>
                <w:sz w:val="24"/>
                <w:szCs w:val="24"/>
                <w:lang w:val="bg-BG"/>
              </w:rPr>
              <w:t xml:space="preserve">община </w:t>
            </w:r>
            <w:r w:rsidRPr="007104E1">
              <w:rPr>
                <w:sz w:val="24"/>
                <w:szCs w:val="24"/>
                <w:lang w:val="bg-BG"/>
              </w:rPr>
              <w:t>Плевен</w:t>
            </w:r>
            <w:r w:rsidR="000E2E35" w:rsidRPr="007104E1">
              <w:rPr>
                <w:sz w:val="24"/>
                <w:szCs w:val="24"/>
                <w:lang w:val="ru-RU"/>
              </w:rPr>
              <w:t>/</w:t>
            </w:r>
            <w:r w:rsidR="000E2E35" w:rsidRPr="007104E1">
              <w:rPr>
                <w:sz w:val="24"/>
                <w:szCs w:val="24"/>
                <w:lang w:val="bg-BG"/>
              </w:rPr>
              <w:t>1</w:t>
            </w:r>
            <w:r w:rsidR="00EE2735">
              <w:rPr>
                <w:sz w:val="24"/>
                <w:szCs w:val="24"/>
                <w:lang w:val="en-US"/>
              </w:rPr>
              <w:t>7</w:t>
            </w:r>
            <w:r w:rsidR="000E2E35" w:rsidRPr="007104E1">
              <w:rPr>
                <w:sz w:val="24"/>
                <w:szCs w:val="24"/>
                <w:lang w:val="bg-BG"/>
              </w:rPr>
              <w:t>.</w:t>
            </w:r>
            <w:r w:rsidR="00EE2735">
              <w:rPr>
                <w:sz w:val="24"/>
                <w:szCs w:val="24"/>
                <w:lang w:val="en-US"/>
              </w:rPr>
              <w:t>4</w:t>
            </w:r>
            <w:r w:rsidR="000E2E35" w:rsidRPr="007104E1">
              <w:rPr>
                <w:sz w:val="24"/>
                <w:szCs w:val="24"/>
                <w:lang w:val="bg-BG"/>
              </w:rPr>
              <w:t>‰</w:t>
            </w:r>
            <w:r w:rsidR="000E2E35" w:rsidRPr="007104E1">
              <w:rPr>
                <w:sz w:val="24"/>
                <w:szCs w:val="24"/>
                <w:lang w:val="ru-RU"/>
              </w:rPr>
              <w:t>/</w:t>
            </w:r>
            <w:r w:rsidRPr="007104E1">
              <w:rPr>
                <w:sz w:val="24"/>
                <w:szCs w:val="24"/>
                <w:lang w:val="bg-BG"/>
              </w:rPr>
              <w:t xml:space="preserve">, а най-висока за община </w:t>
            </w:r>
            <w:r w:rsidR="00EE2735">
              <w:rPr>
                <w:sz w:val="24"/>
                <w:szCs w:val="24"/>
                <w:lang w:val="bg-BG"/>
              </w:rPr>
              <w:t>Никопол</w:t>
            </w:r>
            <w:r w:rsidR="000E2E35" w:rsidRPr="007104E1">
              <w:rPr>
                <w:sz w:val="24"/>
                <w:szCs w:val="24"/>
                <w:lang w:val="bg-BG"/>
              </w:rPr>
              <w:t xml:space="preserve"> </w:t>
            </w:r>
            <w:r w:rsidR="000E2E35" w:rsidRPr="007104E1">
              <w:rPr>
                <w:sz w:val="24"/>
                <w:szCs w:val="24"/>
                <w:lang w:val="ru-RU"/>
              </w:rPr>
              <w:t>/</w:t>
            </w:r>
            <w:r w:rsidR="00077291">
              <w:rPr>
                <w:sz w:val="24"/>
                <w:szCs w:val="24"/>
                <w:lang w:val="ru-RU"/>
              </w:rPr>
              <w:t>3</w:t>
            </w:r>
            <w:r w:rsidR="00EE2735">
              <w:rPr>
                <w:sz w:val="24"/>
                <w:szCs w:val="24"/>
                <w:lang w:val="ru-RU"/>
              </w:rPr>
              <w:t>1</w:t>
            </w:r>
            <w:r w:rsidR="002F37AA" w:rsidRPr="007104E1">
              <w:rPr>
                <w:sz w:val="24"/>
                <w:szCs w:val="24"/>
                <w:lang w:val="bg-BG"/>
              </w:rPr>
              <w:t>.</w:t>
            </w:r>
            <w:r w:rsidR="00EE2735">
              <w:rPr>
                <w:sz w:val="24"/>
                <w:szCs w:val="24"/>
                <w:lang w:val="bg-BG"/>
              </w:rPr>
              <w:t>1</w:t>
            </w:r>
            <w:r w:rsidR="002F37AA" w:rsidRPr="007104E1">
              <w:rPr>
                <w:sz w:val="24"/>
                <w:szCs w:val="24"/>
                <w:lang w:val="bg-BG"/>
              </w:rPr>
              <w:t>‰</w:t>
            </w:r>
            <w:r w:rsidR="002F37AA" w:rsidRPr="007104E1">
              <w:rPr>
                <w:sz w:val="24"/>
                <w:szCs w:val="24"/>
                <w:lang w:val="ru-RU"/>
              </w:rPr>
              <w:t>/</w:t>
            </w:r>
            <w:r w:rsidRPr="007104E1">
              <w:rPr>
                <w:sz w:val="24"/>
                <w:szCs w:val="24"/>
                <w:lang w:val="bg-BG"/>
              </w:rPr>
              <w:t>.</w:t>
            </w:r>
            <w:r w:rsidR="00397620" w:rsidRPr="007104E1">
              <w:rPr>
                <w:sz w:val="24"/>
                <w:szCs w:val="24"/>
                <w:lang w:val="bg-BG"/>
              </w:rPr>
              <w:t xml:space="preserve"> </w:t>
            </w:r>
          </w:p>
          <w:p w:rsidR="00F45351" w:rsidRPr="00077291" w:rsidRDefault="006B0963" w:rsidP="00D06348">
            <w:pPr>
              <w:ind w:firstLine="567"/>
              <w:jc w:val="both"/>
              <w:rPr>
                <w:b/>
                <w:sz w:val="24"/>
                <w:szCs w:val="24"/>
                <w:lang w:val="bg-BG"/>
              </w:rPr>
            </w:pPr>
            <w:r w:rsidRPr="00FD456C">
              <w:rPr>
                <w:sz w:val="24"/>
                <w:szCs w:val="24"/>
                <w:lang w:val="bg-BG"/>
              </w:rPr>
              <w:t xml:space="preserve">Смъртността сред мъжете </w:t>
            </w:r>
            <w:r w:rsidR="004549FB" w:rsidRPr="00FD456C">
              <w:rPr>
                <w:sz w:val="24"/>
                <w:szCs w:val="24"/>
                <w:lang w:val="ru-RU"/>
              </w:rPr>
              <w:t>/</w:t>
            </w:r>
            <w:r w:rsidR="004E4402" w:rsidRPr="00FD456C">
              <w:rPr>
                <w:sz w:val="24"/>
                <w:szCs w:val="24"/>
                <w:lang w:val="ru-RU"/>
              </w:rPr>
              <w:t>2</w:t>
            </w:r>
            <w:r w:rsidR="00E86681">
              <w:rPr>
                <w:sz w:val="24"/>
                <w:szCs w:val="24"/>
                <w:lang w:val="ru-RU"/>
              </w:rPr>
              <w:t>3</w:t>
            </w:r>
            <w:r w:rsidR="00C26E5D" w:rsidRPr="00FD456C">
              <w:rPr>
                <w:sz w:val="24"/>
                <w:szCs w:val="24"/>
                <w:lang w:val="ru-RU"/>
              </w:rPr>
              <w:t>.</w:t>
            </w:r>
            <w:r w:rsidR="00E86681">
              <w:rPr>
                <w:sz w:val="24"/>
                <w:szCs w:val="24"/>
                <w:lang w:val="ru-RU"/>
              </w:rPr>
              <w:t>7</w:t>
            </w:r>
            <w:r w:rsidR="004549FB" w:rsidRPr="00FD456C">
              <w:rPr>
                <w:sz w:val="24"/>
                <w:szCs w:val="24"/>
                <w:lang w:val="bg-BG"/>
              </w:rPr>
              <w:t>‰</w:t>
            </w:r>
            <w:r w:rsidR="004549FB" w:rsidRPr="00FD456C">
              <w:rPr>
                <w:sz w:val="24"/>
                <w:szCs w:val="24"/>
                <w:lang w:val="ru-RU"/>
              </w:rPr>
              <w:t xml:space="preserve">/ </w:t>
            </w:r>
            <w:r w:rsidR="00F45351" w:rsidRPr="00FD456C">
              <w:rPr>
                <w:sz w:val="24"/>
                <w:szCs w:val="24"/>
                <w:lang w:val="ru-RU"/>
              </w:rPr>
              <w:t>продължава да бъде</w:t>
            </w:r>
            <w:r w:rsidRPr="00FD456C">
              <w:rPr>
                <w:sz w:val="24"/>
                <w:szCs w:val="24"/>
                <w:lang w:val="bg-BG"/>
              </w:rPr>
              <w:t xml:space="preserve">  по-висока от тази при жените</w:t>
            </w:r>
            <w:r w:rsidR="004549FB" w:rsidRPr="00FD456C">
              <w:rPr>
                <w:sz w:val="24"/>
                <w:szCs w:val="24"/>
                <w:lang w:val="bg-BG"/>
              </w:rPr>
              <w:t xml:space="preserve"> </w:t>
            </w:r>
            <w:r w:rsidR="004549FB" w:rsidRPr="00FD456C">
              <w:rPr>
                <w:sz w:val="24"/>
                <w:szCs w:val="24"/>
                <w:lang w:val="ru-RU"/>
              </w:rPr>
              <w:t>/1</w:t>
            </w:r>
            <w:r w:rsidR="00E86681">
              <w:rPr>
                <w:sz w:val="24"/>
                <w:szCs w:val="24"/>
                <w:lang w:val="ru-RU"/>
              </w:rPr>
              <w:t>9</w:t>
            </w:r>
            <w:r w:rsidR="00C26E5D" w:rsidRPr="00FD456C">
              <w:rPr>
                <w:sz w:val="24"/>
                <w:szCs w:val="24"/>
                <w:lang w:val="ru-RU"/>
              </w:rPr>
              <w:t>.</w:t>
            </w:r>
            <w:r w:rsidR="00E86681">
              <w:rPr>
                <w:sz w:val="24"/>
                <w:szCs w:val="24"/>
                <w:lang w:val="ru-RU"/>
              </w:rPr>
              <w:t>8</w:t>
            </w:r>
            <w:r w:rsidR="004549FB" w:rsidRPr="00FD456C">
              <w:rPr>
                <w:sz w:val="24"/>
                <w:szCs w:val="24"/>
                <w:lang w:val="bg-BG"/>
              </w:rPr>
              <w:t>‰</w:t>
            </w:r>
            <w:r w:rsidR="004549FB" w:rsidRPr="00FD456C">
              <w:rPr>
                <w:sz w:val="24"/>
                <w:szCs w:val="24"/>
                <w:lang w:val="ru-RU"/>
              </w:rPr>
              <w:t>/</w:t>
            </w:r>
            <w:r w:rsidRPr="00FD456C">
              <w:rPr>
                <w:sz w:val="24"/>
                <w:szCs w:val="24"/>
                <w:lang w:val="bg-BG"/>
              </w:rPr>
              <w:t>.</w:t>
            </w:r>
            <w:r w:rsidRPr="00077291">
              <w:rPr>
                <w:b/>
                <w:sz w:val="24"/>
                <w:szCs w:val="24"/>
                <w:lang w:val="bg-BG"/>
              </w:rPr>
              <w:t xml:space="preserve"> </w:t>
            </w:r>
            <w:r w:rsidR="00F45351" w:rsidRPr="00D2759F">
              <w:rPr>
                <w:sz w:val="24"/>
                <w:szCs w:val="24"/>
                <w:lang w:val="bg-BG"/>
              </w:rPr>
              <w:t>Продължават и силно изразените различия в смъртността сред селското и градското население. Коефициентът на смъртност е по-висок в селата</w:t>
            </w:r>
            <w:r w:rsidR="00F45351" w:rsidRPr="00D2759F">
              <w:rPr>
                <w:sz w:val="24"/>
                <w:szCs w:val="24"/>
                <w:lang w:val="en-US"/>
              </w:rPr>
              <w:t xml:space="preserve"> </w:t>
            </w:r>
            <w:r w:rsidR="00F45351" w:rsidRPr="00D2759F">
              <w:rPr>
                <w:sz w:val="24"/>
                <w:szCs w:val="24"/>
                <w:lang w:val="ru-RU"/>
              </w:rPr>
              <w:t>/2</w:t>
            </w:r>
            <w:r w:rsidR="00E86681">
              <w:rPr>
                <w:sz w:val="24"/>
                <w:szCs w:val="24"/>
                <w:lang w:val="ru-RU"/>
              </w:rPr>
              <w:t>8</w:t>
            </w:r>
            <w:r w:rsidR="00F45351" w:rsidRPr="00D2759F">
              <w:rPr>
                <w:sz w:val="24"/>
                <w:szCs w:val="24"/>
                <w:lang w:val="ru-RU"/>
              </w:rPr>
              <w:t>.</w:t>
            </w:r>
            <w:r w:rsidR="00E86681">
              <w:rPr>
                <w:sz w:val="24"/>
                <w:szCs w:val="24"/>
                <w:lang w:val="ru-RU"/>
              </w:rPr>
              <w:t>94</w:t>
            </w:r>
            <w:r w:rsidR="00F45351" w:rsidRPr="00D2759F">
              <w:rPr>
                <w:sz w:val="24"/>
                <w:szCs w:val="24"/>
                <w:lang w:val="bg-BG"/>
              </w:rPr>
              <w:t>‰</w:t>
            </w:r>
            <w:r w:rsidR="00F45351" w:rsidRPr="00D2759F">
              <w:rPr>
                <w:sz w:val="24"/>
                <w:szCs w:val="24"/>
                <w:lang w:val="ru-RU"/>
              </w:rPr>
              <w:t>/</w:t>
            </w:r>
            <w:r w:rsidR="00F45351" w:rsidRPr="00D2759F">
              <w:rPr>
                <w:sz w:val="24"/>
                <w:szCs w:val="24"/>
                <w:lang w:val="bg-BG"/>
              </w:rPr>
              <w:t xml:space="preserve"> , отколкото в градовете </w:t>
            </w:r>
            <w:r w:rsidR="00F45351" w:rsidRPr="00D2759F">
              <w:rPr>
                <w:sz w:val="24"/>
                <w:szCs w:val="24"/>
                <w:lang w:val="ru-RU"/>
              </w:rPr>
              <w:t>/1</w:t>
            </w:r>
            <w:r w:rsidR="004334F7">
              <w:rPr>
                <w:sz w:val="24"/>
                <w:szCs w:val="24"/>
                <w:lang w:val="ru-RU"/>
              </w:rPr>
              <w:t>8</w:t>
            </w:r>
            <w:r w:rsidR="00F45351" w:rsidRPr="00D2759F">
              <w:rPr>
                <w:sz w:val="24"/>
                <w:szCs w:val="24"/>
                <w:lang w:val="ru-RU"/>
              </w:rPr>
              <w:t>.</w:t>
            </w:r>
            <w:r w:rsidR="004334F7">
              <w:rPr>
                <w:sz w:val="24"/>
                <w:szCs w:val="24"/>
                <w:lang w:val="ru-RU"/>
              </w:rPr>
              <w:t>06</w:t>
            </w:r>
            <w:r w:rsidR="00F45351" w:rsidRPr="00D2759F">
              <w:rPr>
                <w:sz w:val="24"/>
                <w:szCs w:val="24"/>
                <w:lang w:val="bg-BG"/>
              </w:rPr>
              <w:t>‰</w:t>
            </w:r>
            <w:r w:rsidR="00F45351" w:rsidRPr="00D2759F">
              <w:rPr>
                <w:sz w:val="24"/>
                <w:szCs w:val="24"/>
                <w:lang w:val="ru-RU"/>
              </w:rPr>
              <w:t>/</w:t>
            </w:r>
            <w:r w:rsidR="00F45351" w:rsidRPr="00D2759F">
              <w:rPr>
                <w:sz w:val="24"/>
                <w:szCs w:val="24"/>
                <w:lang w:val="bg-BG"/>
              </w:rPr>
              <w:t>- за 20</w:t>
            </w:r>
            <w:r w:rsidR="004334F7">
              <w:rPr>
                <w:sz w:val="24"/>
                <w:szCs w:val="24"/>
                <w:lang w:val="bg-BG"/>
              </w:rPr>
              <w:t>20</w:t>
            </w:r>
            <w:r w:rsidR="00F45351" w:rsidRPr="00D2759F">
              <w:rPr>
                <w:sz w:val="24"/>
                <w:szCs w:val="24"/>
                <w:lang w:val="bg-BG"/>
              </w:rPr>
              <w:t xml:space="preserve"> г.</w:t>
            </w:r>
          </w:p>
          <w:p w:rsidR="000424BE" w:rsidRPr="00A449D0" w:rsidRDefault="000424BE" w:rsidP="00A449D0">
            <w:pPr>
              <w:jc w:val="both"/>
              <w:rPr>
                <w:sz w:val="24"/>
                <w:szCs w:val="24"/>
                <w:lang w:val="bg-BG"/>
              </w:rPr>
            </w:pPr>
          </w:p>
          <w:p w:rsidR="00A80778" w:rsidRPr="006B0963" w:rsidRDefault="00A80778" w:rsidP="004016AD">
            <w:pPr>
              <w:ind w:firstLine="708"/>
              <w:jc w:val="both"/>
              <w:rPr>
                <w:sz w:val="24"/>
                <w:szCs w:val="24"/>
                <w:lang w:val="bg-BG"/>
              </w:rPr>
            </w:pPr>
          </w:p>
        </w:tc>
      </w:tr>
    </w:tbl>
    <w:p w:rsidR="00E242F4" w:rsidRPr="001C2751" w:rsidRDefault="00E242F4" w:rsidP="00D06348">
      <w:pPr>
        <w:jc w:val="both"/>
        <w:rPr>
          <w:lang w:val="bg-BG"/>
        </w:rPr>
      </w:pPr>
    </w:p>
    <w:p w:rsidR="00E242F4" w:rsidRDefault="005827B5" w:rsidP="00E242F4">
      <w:pPr>
        <w:pStyle w:val="a9"/>
        <w:spacing w:line="228" w:lineRule="auto"/>
        <w:ind w:firstLine="0"/>
        <w:jc w:val="center"/>
        <w:rPr>
          <w:sz w:val="20"/>
          <w:szCs w:val="20"/>
        </w:rPr>
      </w:pPr>
      <w:r w:rsidRPr="004E35AA">
        <w:rPr>
          <w:noProof/>
        </w:rPr>
        <w:drawing>
          <wp:inline distT="0" distB="0" distL="0" distR="0">
            <wp:extent cx="6080125" cy="2136140"/>
            <wp:effectExtent l="0" t="0" r="0" b="0"/>
            <wp:docPr id="3" name="Об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E242F4" w:rsidRPr="001F7BF7">
        <w:rPr>
          <w:sz w:val="20"/>
          <w:szCs w:val="20"/>
        </w:rPr>
        <w:t xml:space="preserve">фиг. 3 Обща смъртност в област </w:t>
      </w:r>
      <w:r w:rsidR="001F09C9">
        <w:rPr>
          <w:sz w:val="20"/>
          <w:szCs w:val="20"/>
        </w:rPr>
        <w:t xml:space="preserve">Плевен </w:t>
      </w:r>
      <w:r w:rsidR="00E242F4" w:rsidRPr="001F7BF7">
        <w:rPr>
          <w:sz w:val="20"/>
          <w:szCs w:val="20"/>
        </w:rPr>
        <w:t xml:space="preserve"> и страната (на 1000)</w:t>
      </w:r>
    </w:p>
    <w:p w:rsidR="006B6674" w:rsidRDefault="006B6674" w:rsidP="00E242F4">
      <w:pPr>
        <w:pStyle w:val="a9"/>
        <w:spacing w:line="228" w:lineRule="auto"/>
        <w:ind w:firstLine="0"/>
        <w:jc w:val="center"/>
        <w:rPr>
          <w:sz w:val="20"/>
          <w:szCs w:val="20"/>
        </w:rPr>
      </w:pPr>
    </w:p>
    <w:p w:rsidR="006B6674" w:rsidRDefault="006B6674" w:rsidP="007923B4">
      <w:pPr>
        <w:pStyle w:val="a9"/>
        <w:spacing w:line="228" w:lineRule="auto"/>
        <w:ind w:firstLine="0"/>
        <w:rPr>
          <w:sz w:val="20"/>
          <w:szCs w:val="20"/>
        </w:rPr>
      </w:pPr>
    </w:p>
    <w:p w:rsidR="000424BE" w:rsidRPr="00447308" w:rsidRDefault="006E471E" w:rsidP="00E242F4">
      <w:pPr>
        <w:pStyle w:val="a9"/>
        <w:spacing w:line="228" w:lineRule="auto"/>
        <w:ind w:firstLine="0"/>
        <w:jc w:val="center"/>
        <w:rPr>
          <w:b/>
          <w:color w:val="000000"/>
          <w:szCs w:val="24"/>
        </w:rPr>
      </w:pPr>
      <w:bookmarkStart w:id="12" w:name="OLE_LINK11"/>
      <w:r w:rsidRPr="00447308">
        <w:rPr>
          <w:b/>
          <w:color w:val="000000"/>
          <w:szCs w:val="24"/>
        </w:rPr>
        <w:t>Обща смъртност по причини  в област Плевен</w:t>
      </w:r>
    </w:p>
    <w:p w:rsidR="006E471E" w:rsidRPr="006E471E" w:rsidRDefault="006E471E" w:rsidP="00E242F4">
      <w:pPr>
        <w:pStyle w:val="a9"/>
        <w:spacing w:line="228" w:lineRule="auto"/>
        <w:ind w:firstLine="0"/>
        <w:jc w:val="center"/>
        <w:rPr>
          <w:sz w:val="20"/>
          <w:szCs w:val="20"/>
          <w:lang w:val="ru-RU"/>
        </w:rPr>
      </w:pPr>
    </w:p>
    <w:tbl>
      <w:tblPr>
        <w:tblW w:w="1065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3629"/>
        <w:gridCol w:w="658"/>
        <w:gridCol w:w="1190"/>
        <w:gridCol w:w="1163"/>
        <w:gridCol w:w="970"/>
        <w:gridCol w:w="1163"/>
        <w:gridCol w:w="1201"/>
      </w:tblGrid>
      <w:tr w:rsidR="000424BE" w:rsidRPr="00196910" w:rsidTr="00E24F7E">
        <w:trPr>
          <w:trHeight w:val="249"/>
          <w:jc w:val="center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24BE" w:rsidRPr="00320EF1" w:rsidRDefault="000424BE" w:rsidP="00F568B0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№ на класа</w:t>
            </w:r>
          </w:p>
        </w:tc>
        <w:tc>
          <w:tcPr>
            <w:tcW w:w="36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24BE" w:rsidRPr="00963932" w:rsidRDefault="000424BE" w:rsidP="00F568B0">
            <w:pPr>
              <w:jc w:val="center"/>
              <w:rPr>
                <w:sz w:val="20"/>
                <w:lang w:val="ru-RU"/>
              </w:rPr>
            </w:pPr>
            <w:r w:rsidRPr="00963932">
              <w:rPr>
                <w:sz w:val="20"/>
                <w:lang w:val="ru-RU"/>
              </w:rPr>
              <w:t>НАИМЕНОВАНИЕ НА БОЛЕСТИТЕ ПО МКБ-10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24BE" w:rsidRPr="00BE0F52" w:rsidRDefault="00320EF1" w:rsidP="008D707F">
            <w:pPr>
              <w:jc w:val="center"/>
              <w:rPr>
                <w:sz w:val="20"/>
                <w:lang w:val="bg-BG"/>
              </w:rPr>
            </w:pPr>
            <w:r w:rsidRPr="00BE0F52">
              <w:rPr>
                <w:sz w:val="20"/>
                <w:lang w:val="ru-RU"/>
              </w:rPr>
              <w:t>20</w:t>
            </w:r>
            <w:r w:rsidR="008D707F">
              <w:rPr>
                <w:sz w:val="20"/>
                <w:lang w:val="en-US"/>
              </w:rPr>
              <w:t>20</w:t>
            </w:r>
            <w:r w:rsidR="000424BE" w:rsidRPr="00BE0F52">
              <w:rPr>
                <w:sz w:val="20"/>
                <w:lang w:val="ru-RU"/>
              </w:rPr>
              <w:t>г.</w:t>
            </w:r>
            <w:r w:rsidR="00196910" w:rsidRPr="00BE0F52">
              <w:rPr>
                <w:sz w:val="20"/>
                <w:lang w:val="bg-BG"/>
              </w:rPr>
              <w:t xml:space="preserve"> - област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24BE" w:rsidRPr="00BE0F52" w:rsidRDefault="00320EF1" w:rsidP="008D707F">
            <w:pPr>
              <w:jc w:val="center"/>
              <w:rPr>
                <w:sz w:val="20"/>
                <w:lang w:val="bg-BG"/>
              </w:rPr>
            </w:pPr>
            <w:r w:rsidRPr="00BE0F52">
              <w:rPr>
                <w:sz w:val="20"/>
                <w:lang w:val="ru-RU"/>
              </w:rPr>
              <w:t>20</w:t>
            </w:r>
            <w:r w:rsidR="002442CF">
              <w:rPr>
                <w:sz w:val="20"/>
                <w:lang w:val="en-US"/>
              </w:rPr>
              <w:t>1</w:t>
            </w:r>
            <w:r w:rsidR="008D707F">
              <w:rPr>
                <w:sz w:val="20"/>
                <w:lang w:val="en-US"/>
              </w:rPr>
              <w:t>9</w:t>
            </w:r>
            <w:r w:rsidR="000424BE" w:rsidRPr="00BE0F52">
              <w:rPr>
                <w:sz w:val="20"/>
                <w:lang w:val="ru-RU"/>
              </w:rPr>
              <w:t>г.</w:t>
            </w:r>
            <w:r w:rsidR="000424BE" w:rsidRPr="00BE0F52">
              <w:rPr>
                <w:sz w:val="20"/>
                <w:lang w:val="bg-BG"/>
              </w:rPr>
              <w:t xml:space="preserve"> </w:t>
            </w:r>
            <w:r w:rsidR="00E325F1">
              <w:rPr>
                <w:sz w:val="20"/>
                <w:lang w:val="bg-BG"/>
              </w:rPr>
              <w:t>- област</w:t>
            </w:r>
          </w:p>
        </w:tc>
      </w:tr>
      <w:tr w:rsidR="00326198" w:rsidRPr="00196910" w:rsidTr="007923B4">
        <w:trPr>
          <w:trHeight w:val="648"/>
          <w:jc w:val="center"/>
        </w:trPr>
        <w:tc>
          <w:tcPr>
            <w:tcW w:w="6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6198" w:rsidRPr="00196910" w:rsidRDefault="00326198" w:rsidP="0032619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64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6198" w:rsidRPr="00196910" w:rsidRDefault="00326198" w:rsidP="0032619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6198" w:rsidRPr="00196910" w:rsidRDefault="00326198" w:rsidP="00326198">
            <w:pPr>
              <w:jc w:val="center"/>
              <w:rPr>
                <w:sz w:val="20"/>
                <w:lang w:val="ru-RU"/>
              </w:rPr>
            </w:pPr>
            <w:r w:rsidRPr="00196910">
              <w:rPr>
                <w:sz w:val="20"/>
                <w:lang w:val="ru-RU"/>
              </w:rPr>
              <w:t>брой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6198" w:rsidRPr="00196910" w:rsidRDefault="00326198" w:rsidP="00326198">
            <w:pPr>
              <w:jc w:val="center"/>
              <w:rPr>
                <w:sz w:val="20"/>
                <w:lang w:val="ru-RU"/>
              </w:rPr>
            </w:pPr>
            <w:r w:rsidRPr="00196910">
              <w:rPr>
                <w:sz w:val="20"/>
                <w:lang w:val="ru-RU"/>
              </w:rPr>
              <w:t>на 100000 от населението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6198" w:rsidRPr="00196910" w:rsidRDefault="00326198" w:rsidP="00326198">
            <w:pPr>
              <w:jc w:val="center"/>
              <w:rPr>
                <w:sz w:val="20"/>
                <w:lang w:val="ru-RU"/>
              </w:rPr>
            </w:pPr>
            <w:r w:rsidRPr="00196910">
              <w:rPr>
                <w:sz w:val="20"/>
                <w:lang w:val="ru-RU"/>
              </w:rPr>
              <w:t>Относителен дял ( % )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6198" w:rsidRPr="00196910" w:rsidRDefault="00326198" w:rsidP="00326198">
            <w:pPr>
              <w:jc w:val="center"/>
              <w:rPr>
                <w:sz w:val="20"/>
                <w:lang w:val="ru-RU"/>
              </w:rPr>
            </w:pPr>
            <w:r w:rsidRPr="00196910">
              <w:rPr>
                <w:sz w:val="20"/>
                <w:lang w:val="ru-RU"/>
              </w:rPr>
              <w:t>брой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6198" w:rsidRPr="00196910" w:rsidRDefault="00326198" w:rsidP="00326198">
            <w:pPr>
              <w:jc w:val="center"/>
              <w:rPr>
                <w:sz w:val="20"/>
                <w:lang w:val="ru-RU"/>
              </w:rPr>
            </w:pPr>
            <w:r w:rsidRPr="00196910">
              <w:rPr>
                <w:sz w:val="20"/>
                <w:lang w:val="ru-RU"/>
              </w:rPr>
              <w:t>на 100000 от населението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6198" w:rsidRPr="00196910" w:rsidRDefault="00326198" w:rsidP="00326198">
            <w:pPr>
              <w:jc w:val="center"/>
              <w:rPr>
                <w:sz w:val="20"/>
                <w:lang w:val="ru-RU"/>
              </w:rPr>
            </w:pPr>
            <w:r w:rsidRPr="00196910">
              <w:rPr>
                <w:sz w:val="20"/>
                <w:lang w:val="ru-RU"/>
              </w:rPr>
              <w:t>Относителен дял ( % )</w:t>
            </w:r>
          </w:p>
        </w:tc>
      </w:tr>
      <w:bookmarkEnd w:id="12"/>
      <w:tr w:rsidR="008D707F" w:rsidRPr="00320EF1" w:rsidTr="00AD75D2">
        <w:trPr>
          <w:trHeight w:val="30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707F" w:rsidRPr="00196910" w:rsidRDefault="008D707F" w:rsidP="00FA0146">
            <w:pPr>
              <w:jc w:val="center"/>
              <w:rPr>
                <w:sz w:val="20"/>
                <w:lang w:val="ru-RU"/>
              </w:rPr>
            </w:pPr>
            <w:r w:rsidRPr="008275D6">
              <w:rPr>
                <w:sz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707F" w:rsidRPr="00320EF1" w:rsidRDefault="00206F99" w:rsidP="00FA0146">
            <w:pPr>
              <w:rPr>
                <w:b/>
                <w:bCs/>
                <w:sz w:val="20"/>
              </w:rPr>
            </w:pPr>
            <w:r w:rsidRPr="00F80A0D">
              <w:rPr>
                <w:b/>
                <w:bCs/>
                <w:sz w:val="22"/>
                <w:szCs w:val="22"/>
              </w:rPr>
              <w:t xml:space="preserve">ОБЩО I - XIX </w:t>
            </w:r>
            <w:r>
              <w:rPr>
                <w:b/>
                <w:bCs/>
                <w:sz w:val="22"/>
                <w:szCs w:val="22"/>
                <w:lang w:val="bg-BG"/>
              </w:rPr>
              <w:t xml:space="preserve">и </w:t>
            </w:r>
            <w:r w:rsidRPr="00E9656E">
              <w:rPr>
                <w:b/>
                <w:bCs/>
                <w:sz w:val="22"/>
                <w:szCs w:val="22"/>
              </w:rPr>
              <w:t xml:space="preserve">XXII </w:t>
            </w:r>
            <w:r w:rsidRPr="00F80A0D">
              <w:rPr>
                <w:b/>
                <w:bCs/>
                <w:sz w:val="22"/>
                <w:szCs w:val="22"/>
              </w:rPr>
              <w:t>клас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D707F" w:rsidRPr="008D707F" w:rsidRDefault="008D707F" w:rsidP="008D707F">
            <w:pPr>
              <w:jc w:val="right"/>
              <w:rPr>
                <w:b/>
                <w:bCs/>
                <w:sz w:val="20"/>
              </w:rPr>
            </w:pPr>
            <w:r w:rsidRPr="008D707F">
              <w:rPr>
                <w:b/>
                <w:bCs/>
                <w:sz w:val="20"/>
              </w:rPr>
              <w:t>5100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D707F" w:rsidRPr="008D707F" w:rsidRDefault="008D707F" w:rsidP="008D707F">
            <w:pPr>
              <w:jc w:val="right"/>
              <w:rPr>
                <w:b/>
                <w:bCs/>
                <w:sz w:val="20"/>
              </w:rPr>
            </w:pPr>
            <w:r w:rsidRPr="008D707F">
              <w:rPr>
                <w:b/>
                <w:bCs/>
                <w:sz w:val="20"/>
              </w:rPr>
              <w:t>2171.40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D707F" w:rsidRPr="008D707F" w:rsidRDefault="008D707F" w:rsidP="008D707F">
            <w:pPr>
              <w:jc w:val="right"/>
              <w:rPr>
                <w:b/>
                <w:bCs/>
                <w:sz w:val="20"/>
              </w:rPr>
            </w:pPr>
            <w:r w:rsidRPr="008D707F">
              <w:rPr>
                <w:b/>
                <w:bCs/>
                <w:sz w:val="20"/>
              </w:rPr>
              <w:t>100.00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D707F" w:rsidRPr="00402906" w:rsidRDefault="008D707F" w:rsidP="00640972">
            <w:pPr>
              <w:jc w:val="right"/>
              <w:rPr>
                <w:b/>
                <w:bCs/>
                <w:sz w:val="20"/>
              </w:rPr>
            </w:pPr>
            <w:r w:rsidRPr="00402906">
              <w:rPr>
                <w:b/>
                <w:bCs/>
                <w:sz w:val="20"/>
              </w:rPr>
              <w:t>4624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D707F" w:rsidRPr="009028BF" w:rsidRDefault="008D707F" w:rsidP="00640972">
            <w:pPr>
              <w:jc w:val="right"/>
              <w:rPr>
                <w:b/>
                <w:sz w:val="20"/>
              </w:rPr>
            </w:pPr>
            <w:r w:rsidRPr="009028BF">
              <w:rPr>
                <w:b/>
                <w:sz w:val="20"/>
              </w:rPr>
              <w:t>1940.1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D707F" w:rsidRPr="009028BF" w:rsidRDefault="008D707F" w:rsidP="00640972">
            <w:pPr>
              <w:jc w:val="right"/>
              <w:rPr>
                <w:b/>
                <w:sz w:val="20"/>
              </w:rPr>
            </w:pPr>
            <w:r w:rsidRPr="009028BF">
              <w:rPr>
                <w:b/>
                <w:sz w:val="20"/>
              </w:rPr>
              <w:t>100.0</w:t>
            </w:r>
          </w:p>
        </w:tc>
      </w:tr>
      <w:tr w:rsidR="008D707F" w:rsidRPr="00963932" w:rsidTr="00AD75D2">
        <w:trPr>
          <w:trHeight w:val="300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707F" w:rsidRPr="00320EF1" w:rsidRDefault="008D707F" w:rsidP="00FA0146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I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707F" w:rsidRPr="00963932" w:rsidRDefault="008D707F" w:rsidP="00FA0146">
            <w:pPr>
              <w:rPr>
                <w:sz w:val="20"/>
                <w:lang w:val="ru-RU"/>
              </w:rPr>
            </w:pPr>
            <w:r w:rsidRPr="00963932">
              <w:rPr>
                <w:sz w:val="20"/>
                <w:lang w:val="ru-RU"/>
              </w:rPr>
              <w:t>Някои инфекциозни и паразитни болести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D707F" w:rsidRPr="008D707F" w:rsidRDefault="008D707F" w:rsidP="008D707F">
            <w:pPr>
              <w:jc w:val="right"/>
              <w:rPr>
                <w:sz w:val="20"/>
              </w:rPr>
            </w:pPr>
            <w:r w:rsidRPr="008D707F">
              <w:rPr>
                <w:sz w:val="20"/>
              </w:rPr>
              <w:t>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D707F" w:rsidRPr="008D707F" w:rsidRDefault="008D707F" w:rsidP="008D707F">
            <w:pPr>
              <w:jc w:val="right"/>
              <w:rPr>
                <w:sz w:val="20"/>
              </w:rPr>
            </w:pPr>
            <w:r w:rsidRPr="008D707F">
              <w:rPr>
                <w:sz w:val="20"/>
              </w:rPr>
              <w:t>8.52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D707F" w:rsidRPr="008D707F" w:rsidRDefault="008D707F" w:rsidP="008D707F">
            <w:pPr>
              <w:jc w:val="right"/>
              <w:rPr>
                <w:sz w:val="20"/>
              </w:rPr>
            </w:pPr>
            <w:r w:rsidRPr="008D707F">
              <w:rPr>
                <w:sz w:val="20"/>
              </w:rPr>
              <w:t>0.39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D707F" w:rsidRPr="00402906" w:rsidRDefault="008D707F" w:rsidP="00640972">
            <w:pPr>
              <w:jc w:val="right"/>
              <w:rPr>
                <w:sz w:val="20"/>
              </w:rPr>
            </w:pPr>
            <w:r w:rsidRPr="00402906">
              <w:rPr>
                <w:sz w:val="20"/>
              </w:rPr>
              <w:t>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D707F" w:rsidRDefault="008D707F" w:rsidP="00640972">
            <w:pPr>
              <w:jc w:val="right"/>
              <w:rPr>
                <w:sz w:val="20"/>
              </w:rPr>
            </w:pPr>
            <w:r>
              <w:rPr>
                <w:sz w:val="20"/>
              </w:rPr>
              <w:t>8.4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D707F" w:rsidRDefault="008D707F" w:rsidP="00640972">
            <w:pPr>
              <w:jc w:val="right"/>
              <w:rPr>
                <w:sz w:val="20"/>
              </w:rPr>
            </w:pPr>
            <w:r>
              <w:rPr>
                <w:sz w:val="20"/>
              </w:rPr>
              <w:t>0.4</w:t>
            </w:r>
          </w:p>
        </w:tc>
      </w:tr>
      <w:tr w:rsidR="008D707F" w:rsidRPr="00320EF1" w:rsidTr="00AD75D2">
        <w:trPr>
          <w:trHeight w:val="300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707F" w:rsidRPr="00320EF1" w:rsidRDefault="008D707F" w:rsidP="00FA0146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II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707F" w:rsidRPr="00320EF1" w:rsidRDefault="008D707F" w:rsidP="00FA0146">
            <w:pPr>
              <w:rPr>
                <w:sz w:val="20"/>
              </w:rPr>
            </w:pPr>
            <w:r w:rsidRPr="00320EF1">
              <w:rPr>
                <w:sz w:val="20"/>
              </w:rPr>
              <w:t>Новообразувания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D707F" w:rsidRPr="008D707F" w:rsidRDefault="008D707F" w:rsidP="008D707F">
            <w:pPr>
              <w:jc w:val="right"/>
              <w:rPr>
                <w:sz w:val="20"/>
              </w:rPr>
            </w:pPr>
            <w:r w:rsidRPr="008D707F">
              <w:rPr>
                <w:sz w:val="20"/>
              </w:rPr>
              <w:t>971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D707F" w:rsidRPr="008D707F" w:rsidRDefault="008D707F" w:rsidP="008D707F">
            <w:pPr>
              <w:jc w:val="right"/>
              <w:rPr>
                <w:sz w:val="20"/>
              </w:rPr>
            </w:pPr>
            <w:r w:rsidRPr="008D707F">
              <w:rPr>
                <w:sz w:val="20"/>
              </w:rPr>
              <w:t>413.42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D707F" w:rsidRPr="008D707F" w:rsidRDefault="008D707F" w:rsidP="008D707F">
            <w:pPr>
              <w:jc w:val="right"/>
              <w:rPr>
                <w:sz w:val="20"/>
              </w:rPr>
            </w:pPr>
            <w:r w:rsidRPr="008D707F">
              <w:rPr>
                <w:sz w:val="20"/>
              </w:rPr>
              <w:t>19.04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D707F" w:rsidRPr="00402906" w:rsidRDefault="008D707F" w:rsidP="00640972">
            <w:pPr>
              <w:jc w:val="right"/>
              <w:rPr>
                <w:sz w:val="20"/>
              </w:rPr>
            </w:pPr>
            <w:r w:rsidRPr="00402906">
              <w:rPr>
                <w:sz w:val="20"/>
              </w:rPr>
              <w:t>908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D707F" w:rsidRDefault="008D707F" w:rsidP="00640972">
            <w:pPr>
              <w:jc w:val="right"/>
              <w:rPr>
                <w:sz w:val="20"/>
              </w:rPr>
            </w:pPr>
            <w:r>
              <w:rPr>
                <w:sz w:val="20"/>
              </w:rPr>
              <w:t>381.0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D707F" w:rsidRDefault="008D707F" w:rsidP="00640972">
            <w:pPr>
              <w:jc w:val="right"/>
              <w:rPr>
                <w:sz w:val="20"/>
              </w:rPr>
            </w:pPr>
            <w:r>
              <w:rPr>
                <w:sz w:val="20"/>
              </w:rPr>
              <w:t>19.6</w:t>
            </w:r>
          </w:p>
        </w:tc>
      </w:tr>
      <w:tr w:rsidR="008D707F" w:rsidRPr="00963932" w:rsidTr="00AD75D2">
        <w:trPr>
          <w:trHeight w:val="465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707F" w:rsidRPr="00320EF1" w:rsidRDefault="008D707F" w:rsidP="00FA0146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III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707F" w:rsidRPr="00963932" w:rsidRDefault="008D707F" w:rsidP="00FA0146">
            <w:pPr>
              <w:rPr>
                <w:sz w:val="20"/>
                <w:lang w:val="ru-RU"/>
              </w:rPr>
            </w:pPr>
            <w:r w:rsidRPr="00963932">
              <w:rPr>
                <w:sz w:val="20"/>
                <w:lang w:val="ru-RU"/>
              </w:rPr>
              <w:t>Болести на кръвта, кръвотворните органи и отделни нарушения, включващи имунния механизъм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D707F" w:rsidRPr="008D707F" w:rsidRDefault="008D707F" w:rsidP="008D707F">
            <w:pPr>
              <w:jc w:val="right"/>
              <w:rPr>
                <w:sz w:val="20"/>
              </w:rPr>
            </w:pPr>
            <w:r w:rsidRPr="008D707F">
              <w:rPr>
                <w:sz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D707F" w:rsidRPr="008D707F" w:rsidRDefault="008D707F" w:rsidP="008D707F">
            <w:pPr>
              <w:jc w:val="right"/>
              <w:rPr>
                <w:sz w:val="20"/>
              </w:rPr>
            </w:pPr>
            <w:r w:rsidRPr="008D707F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D707F" w:rsidRPr="008D707F" w:rsidRDefault="008D707F" w:rsidP="008D707F">
            <w:pPr>
              <w:jc w:val="right"/>
              <w:rPr>
                <w:sz w:val="20"/>
              </w:rPr>
            </w:pPr>
            <w:r w:rsidRPr="008D707F">
              <w:rPr>
                <w:sz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D707F" w:rsidRPr="00402906" w:rsidRDefault="008D707F" w:rsidP="00640972">
            <w:pPr>
              <w:jc w:val="right"/>
              <w:rPr>
                <w:sz w:val="20"/>
              </w:rPr>
            </w:pPr>
            <w:r w:rsidRPr="00402906">
              <w:rPr>
                <w:sz w:val="20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D707F" w:rsidRDefault="008D707F" w:rsidP="00640972">
            <w:pPr>
              <w:jc w:val="right"/>
              <w:rPr>
                <w:sz w:val="20"/>
              </w:rPr>
            </w:pPr>
            <w:r>
              <w:rPr>
                <w:sz w:val="20"/>
              </w:rPr>
              <w:t>0.4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D707F" w:rsidRDefault="008D707F" w:rsidP="00640972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8D707F" w:rsidRPr="00963932" w:rsidTr="00AD75D2">
        <w:trPr>
          <w:trHeight w:val="307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707F" w:rsidRPr="00320EF1" w:rsidRDefault="008D707F" w:rsidP="00FA0146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IV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707F" w:rsidRPr="00963932" w:rsidRDefault="008D707F" w:rsidP="00FA0146">
            <w:pPr>
              <w:rPr>
                <w:sz w:val="20"/>
                <w:lang w:val="ru-RU"/>
              </w:rPr>
            </w:pPr>
            <w:r w:rsidRPr="00963932">
              <w:rPr>
                <w:sz w:val="20"/>
                <w:lang w:val="ru-RU"/>
              </w:rPr>
              <w:t>Болести на ендокринната система, разстройства на храненето и на обмяната на веществата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D707F" w:rsidRPr="008D707F" w:rsidRDefault="008D707F" w:rsidP="008D707F">
            <w:pPr>
              <w:jc w:val="right"/>
              <w:rPr>
                <w:sz w:val="20"/>
              </w:rPr>
            </w:pPr>
            <w:r w:rsidRPr="008D707F">
              <w:rPr>
                <w:sz w:val="20"/>
              </w:rPr>
              <w:t>88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D707F" w:rsidRPr="008D707F" w:rsidRDefault="008D707F" w:rsidP="008D707F">
            <w:pPr>
              <w:jc w:val="right"/>
              <w:rPr>
                <w:sz w:val="20"/>
              </w:rPr>
            </w:pPr>
            <w:r w:rsidRPr="008D707F">
              <w:rPr>
                <w:sz w:val="20"/>
              </w:rPr>
              <w:t>37.47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D707F" w:rsidRPr="008D707F" w:rsidRDefault="008D707F" w:rsidP="008D707F">
            <w:pPr>
              <w:jc w:val="right"/>
              <w:rPr>
                <w:sz w:val="20"/>
              </w:rPr>
            </w:pPr>
            <w:r w:rsidRPr="008D707F">
              <w:rPr>
                <w:sz w:val="20"/>
              </w:rPr>
              <w:t>1.73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D707F" w:rsidRPr="00402906" w:rsidRDefault="008D707F" w:rsidP="00640972">
            <w:pPr>
              <w:jc w:val="right"/>
              <w:rPr>
                <w:sz w:val="20"/>
              </w:rPr>
            </w:pPr>
            <w:r w:rsidRPr="00402906">
              <w:rPr>
                <w:sz w:val="20"/>
              </w:rPr>
              <w:t>61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D707F" w:rsidRDefault="008D707F" w:rsidP="00640972">
            <w:pPr>
              <w:jc w:val="right"/>
              <w:rPr>
                <w:sz w:val="20"/>
              </w:rPr>
            </w:pPr>
            <w:r>
              <w:rPr>
                <w:sz w:val="20"/>
              </w:rPr>
              <w:t>25.6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D707F" w:rsidRDefault="008D707F" w:rsidP="00640972">
            <w:pPr>
              <w:jc w:val="right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</w:tr>
      <w:tr w:rsidR="008D707F" w:rsidRPr="00320EF1" w:rsidTr="00AD75D2">
        <w:trPr>
          <w:trHeight w:val="300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707F" w:rsidRPr="00320EF1" w:rsidRDefault="008D707F" w:rsidP="00FA0146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V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707F" w:rsidRPr="00320EF1" w:rsidRDefault="008D707F" w:rsidP="00FA0146">
            <w:pPr>
              <w:rPr>
                <w:sz w:val="20"/>
              </w:rPr>
            </w:pPr>
            <w:r w:rsidRPr="00320EF1">
              <w:rPr>
                <w:sz w:val="20"/>
              </w:rPr>
              <w:t>Психични и поведенчески разстройства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D707F" w:rsidRPr="008D707F" w:rsidRDefault="008D707F" w:rsidP="008D707F">
            <w:pPr>
              <w:jc w:val="right"/>
              <w:rPr>
                <w:sz w:val="20"/>
              </w:rPr>
            </w:pPr>
            <w:r w:rsidRPr="008D707F">
              <w:rPr>
                <w:sz w:val="20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D707F" w:rsidRPr="008D707F" w:rsidRDefault="008D707F" w:rsidP="008D707F">
            <w:pPr>
              <w:jc w:val="right"/>
              <w:rPr>
                <w:sz w:val="20"/>
              </w:rPr>
            </w:pPr>
            <w:r w:rsidRPr="008D707F">
              <w:rPr>
                <w:sz w:val="20"/>
              </w:rPr>
              <w:t>2.13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D707F" w:rsidRPr="008D707F" w:rsidRDefault="008D707F" w:rsidP="008D707F">
            <w:pPr>
              <w:jc w:val="right"/>
              <w:rPr>
                <w:sz w:val="20"/>
              </w:rPr>
            </w:pPr>
            <w:r w:rsidRPr="008D707F">
              <w:rPr>
                <w:sz w:val="20"/>
              </w:rPr>
              <w:t>0.10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D707F" w:rsidRPr="00402906" w:rsidRDefault="008D707F" w:rsidP="00640972">
            <w:pPr>
              <w:jc w:val="right"/>
              <w:rPr>
                <w:sz w:val="20"/>
              </w:rPr>
            </w:pPr>
            <w:r w:rsidRPr="00402906">
              <w:rPr>
                <w:sz w:val="20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D707F" w:rsidRDefault="008D707F" w:rsidP="00640972">
            <w:pPr>
              <w:jc w:val="right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D707F" w:rsidRDefault="008D707F" w:rsidP="00640972">
            <w:pPr>
              <w:jc w:val="right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</w:tr>
      <w:tr w:rsidR="008D707F" w:rsidRPr="00320EF1" w:rsidTr="00AD75D2">
        <w:trPr>
          <w:trHeight w:val="300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707F" w:rsidRPr="00320EF1" w:rsidRDefault="008D707F" w:rsidP="00FA0146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VI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707F" w:rsidRPr="00320EF1" w:rsidRDefault="008D707F" w:rsidP="00FA0146">
            <w:pPr>
              <w:rPr>
                <w:sz w:val="20"/>
              </w:rPr>
            </w:pPr>
            <w:r w:rsidRPr="00320EF1">
              <w:rPr>
                <w:sz w:val="20"/>
              </w:rPr>
              <w:t xml:space="preserve">Болести на нервната система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D707F" w:rsidRPr="008D707F" w:rsidRDefault="008D707F" w:rsidP="008D707F">
            <w:pPr>
              <w:jc w:val="right"/>
              <w:rPr>
                <w:sz w:val="20"/>
              </w:rPr>
            </w:pPr>
            <w:r w:rsidRPr="008D707F">
              <w:rPr>
                <w:sz w:val="20"/>
              </w:rPr>
              <w:t>53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D707F" w:rsidRPr="008D707F" w:rsidRDefault="008D707F" w:rsidP="008D707F">
            <w:pPr>
              <w:jc w:val="right"/>
              <w:rPr>
                <w:sz w:val="20"/>
              </w:rPr>
            </w:pPr>
            <w:r w:rsidRPr="008D707F">
              <w:rPr>
                <w:sz w:val="20"/>
              </w:rPr>
              <w:t>22.57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D707F" w:rsidRPr="008D707F" w:rsidRDefault="008D707F" w:rsidP="008D707F">
            <w:pPr>
              <w:jc w:val="right"/>
              <w:rPr>
                <w:sz w:val="20"/>
              </w:rPr>
            </w:pPr>
            <w:r w:rsidRPr="008D707F">
              <w:rPr>
                <w:sz w:val="20"/>
              </w:rPr>
              <w:t>1.04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D707F" w:rsidRPr="00402906" w:rsidRDefault="008D707F" w:rsidP="00640972">
            <w:pPr>
              <w:jc w:val="right"/>
              <w:rPr>
                <w:sz w:val="20"/>
              </w:rPr>
            </w:pPr>
            <w:r w:rsidRPr="00402906">
              <w:rPr>
                <w:sz w:val="20"/>
              </w:rPr>
              <w:t>47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D707F" w:rsidRDefault="008D707F" w:rsidP="00640972">
            <w:pPr>
              <w:jc w:val="right"/>
              <w:rPr>
                <w:sz w:val="20"/>
              </w:rPr>
            </w:pPr>
            <w:r>
              <w:rPr>
                <w:sz w:val="20"/>
              </w:rPr>
              <w:t>19.7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D707F" w:rsidRDefault="008D707F" w:rsidP="00640972">
            <w:pPr>
              <w:jc w:val="right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</w:tr>
      <w:tr w:rsidR="008D707F" w:rsidRPr="00963932" w:rsidTr="00AD75D2">
        <w:trPr>
          <w:trHeight w:val="300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707F" w:rsidRPr="00320EF1" w:rsidRDefault="008D707F" w:rsidP="00FA0146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VII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707F" w:rsidRPr="00963932" w:rsidRDefault="008D707F" w:rsidP="00FA0146">
            <w:pPr>
              <w:rPr>
                <w:sz w:val="20"/>
                <w:lang w:val="ru-RU"/>
              </w:rPr>
            </w:pPr>
            <w:r w:rsidRPr="00963932">
              <w:rPr>
                <w:sz w:val="20"/>
                <w:lang w:val="ru-RU"/>
              </w:rPr>
              <w:t>Болести на окото и придатъците му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D707F" w:rsidRPr="008D707F" w:rsidRDefault="008D707F" w:rsidP="008D707F">
            <w:pPr>
              <w:jc w:val="right"/>
              <w:rPr>
                <w:sz w:val="20"/>
              </w:rPr>
            </w:pPr>
            <w:r w:rsidRPr="008D707F">
              <w:rPr>
                <w:sz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D707F" w:rsidRPr="008D707F" w:rsidRDefault="008D707F" w:rsidP="008D707F">
            <w:pPr>
              <w:jc w:val="right"/>
              <w:rPr>
                <w:sz w:val="20"/>
              </w:rPr>
            </w:pPr>
            <w:r w:rsidRPr="008D707F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D707F" w:rsidRPr="008D707F" w:rsidRDefault="008D707F" w:rsidP="008D707F">
            <w:pPr>
              <w:jc w:val="right"/>
              <w:rPr>
                <w:sz w:val="20"/>
              </w:rPr>
            </w:pPr>
            <w:r w:rsidRPr="008D707F">
              <w:rPr>
                <w:sz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D707F" w:rsidRPr="00402906" w:rsidRDefault="008D707F" w:rsidP="00640972">
            <w:pPr>
              <w:jc w:val="right"/>
              <w:rPr>
                <w:sz w:val="20"/>
              </w:rPr>
            </w:pPr>
            <w:r w:rsidRPr="00402906">
              <w:rPr>
                <w:sz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D707F" w:rsidRDefault="008D707F" w:rsidP="0064097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D707F" w:rsidRDefault="008D707F" w:rsidP="0064097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8D707F" w:rsidRPr="00963932" w:rsidTr="00AD75D2">
        <w:trPr>
          <w:trHeight w:val="300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707F" w:rsidRPr="00320EF1" w:rsidRDefault="008D707F" w:rsidP="00FA0146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VIII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707F" w:rsidRPr="00963932" w:rsidRDefault="008D707F" w:rsidP="00FA0146">
            <w:pPr>
              <w:rPr>
                <w:sz w:val="20"/>
                <w:lang w:val="ru-RU"/>
              </w:rPr>
            </w:pPr>
            <w:r w:rsidRPr="00963932">
              <w:rPr>
                <w:sz w:val="20"/>
                <w:lang w:val="ru-RU"/>
              </w:rPr>
              <w:t>Болести на ухото и мастоидния израстък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D707F" w:rsidRPr="008D707F" w:rsidRDefault="008D707F" w:rsidP="008D707F">
            <w:pPr>
              <w:jc w:val="right"/>
              <w:rPr>
                <w:sz w:val="20"/>
              </w:rPr>
            </w:pPr>
            <w:r w:rsidRPr="008D707F">
              <w:rPr>
                <w:sz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D707F" w:rsidRPr="008D707F" w:rsidRDefault="008D707F" w:rsidP="008D707F">
            <w:pPr>
              <w:jc w:val="right"/>
              <w:rPr>
                <w:sz w:val="20"/>
              </w:rPr>
            </w:pPr>
            <w:r w:rsidRPr="008D707F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D707F" w:rsidRPr="008D707F" w:rsidRDefault="008D707F" w:rsidP="008D707F">
            <w:pPr>
              <w:jc w:val="right"/>
              <w:rPr>
                <w:sz w:val="20"/>
              </w:rPr>
            </w:pPr>
            <w:r w:rsidRPr="008D707F">
              <w:rPr>
                <w:sz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D707F" w:rsidRPr="00402906" w:rsidRDefault="008D707F" w:rsidP="00640972">
            <w:pPr>
              <w:jc w:val="right"/>
              <w:rPr>
                <w:sz w:val="20"/>
              </w:rPr>
            </w:pPr>
            <w:r w:rsidRPr="00402906">
              <w:rPr>
                <w:sz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D707F" w:rsidRDefault="008D707F" w:rsidP="0064097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D707F" w:rsidRDefault="008D707F" w:rsidP="0064097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8D707F" w:rsidRPr="00963932" w:rsidTr="00AD75D2">
        <w:trPr>
          <w:trHeight w:val="300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707F" w:rsidRPr="00320EF1" w:rsidRDefault="008D707F" w:rsidP="00FA0146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IХ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707F" w:rsidRPr="00963932" w:rsidRDefault="008D707F" w:rsidP="00FA0146">
            <w:pPr>
              <w:rPr>
                <w:sz w:val="20"/>
                <w:lang w:val="ru-RU"/>
              </w:rPr>
            </w:pPr>
            <w:r w:rsidRPr="00963932">
              <w:rPr>
                <w:sz w:val="20"/>
                <w:lang w:val="ru-RU"/>
              </w:rPr>
              <w:t>Болести на органите на кръвообращението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D707F" w:rsidRPr="008D707F" w:rsidRDefault="008D707F" w:rsidP="008D707F">
            <w:pPr>
              <w:jc w:val="right"/>
              <w:rPr>
                <w:sz w:val="20"/>
              </w:rPr>
            </w:pPr>
            <w:r w:rsidRPr="008D707F">
              <w:rPr>
                <w:sz w:val="20"/>
              </w:rPr>
              <w:t>3045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D707F" w:rsidRPr="008D707F" w:rsidRDefault="008D707F" w:rsidP="008D707F">
            <w:pPr>
              <w:jc w:val="right"/>
              <w:rPr>
                <w:sz w:val="20"/>
              </w:rPr>
            </w:pPr>
            <w:r w:rsidRPr="008D707F">
              <w:rPr>
                <w:sz w:val="20"/>
              </w:rPr>
              <w:t>1296.45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D707F" w:rsidRPr="008D707F" w:rsidRDefault="008D707F" w:rsidP="008D707F">
            <w:pPr>
              <w:jc w:val="right"/>
              <w:rPr>
                <w:sz w:val="20"/>
              </w:rPr>
            </w:pPr>
            <w:r w:rsidRPr="008D707F">
              <w:rPr>
                <w:sz w:val="20"/>
              </w:rPr>
              <w:t>59.71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D707F" w:rsidRPr="00402906" w:rsidRDefault="008D707F" w:rsidP="00640972">
            <w:pPr>
              <w:jc w:val="right"/>
              <w:rPr>
                <w:sz w:val="20"/>
              </w:rPr>
            </w:pPr>
            <w:r w:rsidRPr="00402906">
              <w:rPr>
                <w:sz w:val="20"/>
              </w:rPr>
              <w:t>2897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D707F" w:rsidRDefault="008D707F" w:rsidP="00640972">
            <w:pPr>
              <w:jc w:val="right"/>
              <w:rPr>
                <w:sz w:val="20"/>
              </w:rPr>
            </w:pPr>
            <w:r>
              <w:rPr>
                <w:sz w:val="20"/>
              </w:rPr>
              <w:t>1215.5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D707F" w:rsidRDefault="008D707F" w:rsidP="00640972">
            <w:pPr>
              <w:jc w:val="right"/>
              <w:rPr>
                <w:sz w:val="20"/>
              </w:rPr>
            </w:pPr>
            <w:r>
              <w:rPr>
                <w:sz w:val="20"/>
              </w:rPr>
              <w:t>62.7</w:t>
            </w:r>
          </w:p>
        </w:tc>
      </w:tr>
      <w:tr w:rsidR="008D707F" w:rsidRPr="00320EF1" w:rsidTr="00AD75D2">
        <w:trPr>
          <w:trHeight w:val="300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707F" w:rsidRPr="00320EF1" w:rsidRDefault="008D707F" w:rsidP="00FA0146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Х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707F" w:rsidRPr="00320EF1" w:rsidRDefault="008D707F" w:rsidP="00FA0146">
            <w:pPr>
              <w:rPr>
                <w:sz w:val="20"/>
              </w:rPr>
            </w:pPr>
            <w:r w:rsidRPr="00320EF1">
              <w:rPr>
                <w:sz w:val="20"/>
              </w:rPr>
              <w:t>Болести на дихателната система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D707F" w:rsidRPr="008D707F" w:rsidRDefault="008D707F" w:rsidP="008D707F">
            <w:pPr>
              <w:jc w:val="right"/>
              <w:rPr>
                <w:sz w:val="20"/>
              </w:rPr>
            </w:pPr>
            <w:r w:rsidRPr="008D707F">
              <w:rPr>
                <w:sz w:val="20"/>
              </w:rPr>
              <w:t>217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D707F" w:rsidRPr="008D707F" w:rsidRDefault="008D707F" w:rsidP="008D707F">
            <w:pPr>
              <w:jc w:val="right"/>
              <w:rPr>
                <w:sz w:val="20"/>
              </w:rPr>
            </w:pPr>
            <w:r w:rsidRPr="008D707F">
              <w:rPr>
                <w:sz w:val="20"/>
              </w:rPr>
              <w:t>92.39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D707F" w:rsidRPr="008D707F" w:rsidRDefault="008D707F" w:rsidP="008D707F">
            <w:pPr>
              <w:jc w:val="right"/>
              <w:rPr>
                <w:sz w:val="20"/>
              </w:rPr>
            </w:pPr>
            <w:r w:rsidRPr="008D707F">
              <w:rPr>
                <w:sz w:val="20"/>
              </w:rPr>
              <w:t>4.25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D707F" w:rsidRPr="00402906" w:rsidRDefault="008D707F" w:rsidP="00640972">
            <w:pPr>
              <w:jc w:val="right"/>
              <w:rPr>
                <w:sz w:val="20"/>
              </w:rPr>
            </w:pPr>
            <w:r w:rsidRPr="00402906">
              <w:rPr>
                <w:sz w:val="20"/>
              </w:rPr>
              <w:t>225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D707F" w:rsidRDefault="008D707F" w:rsidP="00640972">
            <w:pPr>
              <w:jc w:val="right"/>
              <w:rPr>
                <w:sz w:val="20"/>
              </w:rPr>
            </w:pPr>
            <w:r>
              <w:rPr>
                <w:sz w:val="20"/>
              </w:rPr>
              <w:t>94.4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D707F" w:rsidRDefault="008D707F" w:rsidP="00640972">
            <w:pPr>
              <w:jc w:val="right"/>
              <w:rPr>
                <w:sz w:val="20"/>
              </w:rPr>
            </w:pPr>
            <w:r>
              <w:rPr>
                <w:sz w:val="20"/>
              </w:rPr>
              <w:t>4.9</w:t>
            </w:r>
          </w:p>
        </w:tc>
      </w:tr>
      <w:tr w:rsidR="008D707F" w:rsidRPr="00320EF1" w:rsidTr="00AD75D2">
        <w:trPr>
          <w:trHeight w:val="300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707F" w:rsidRPr="00320EF1" w:rsidRDefault="008D707F" w:rsidP="00FA0146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ХI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707F" w:rsidRPr="00320EF1" w:rsidRDefault="008D707F" w:rsidP="00FA0146">
            <w:pPr>
              <w:rPr>
                <w:sz w:val="20"/>
              </w:rPr>
            </w:pPr>
            <w:r w:rsidRPr="00320EF1">
              <w:rPr>
                <w:sz w:val="20"/>
              </w:rPr>
              <w:t>Болести на храносмилателната система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D707F" w:rsidRPr="008D707F" w:rsidRDefault="008D707F" w:rsidP="008D707F">
            <w:pPr>
              <w:jc w:val="right"/>
              <w:rPr>
                <w:sz w:val="20"/>
              </w:rPr>
            </w:pPr>
            <w:r w:rsidRPr="008D707F">
              <w:rPr>
                <w:sz w:val="20"/>
              </w:rPr>
              <w:t>169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D707F" w:rsidRPr="008D707F" w:rsidRDefault="008D707F" w:rsidP="008D707F">
            <w:pPr>
              <w:jc w:val="right"/>
              <w:rPr>
                <w:sz w:val="20"/>
              </w:rPr>
            </w:pPr>
            <w:r w:rsidRPr="008D707F">
              <w:rPr>
                <w:sz w:val="20"/>
              </w:rPr>
              <w:t>71.95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D707F" w:rsidRPr="008D707F" w:rsidRDefault="008D707F" w:rsidP="008D707F">
            <w:pPr>
              <w:jc w:val="right"/>
              <w:rPr>
                <w:sz w:val="20"/>
              </w:rPr>
            </w:pPr>
            <w:r w:rsidRPr="008D707F">
              <w:rPr>
                <w:sz w:val="20"/>
              </w:rPr>
              <w:t>3.31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D707F" w:rsidRPr="00402906" w:rsidRDefault="008D707F" w:rsidP="00640972">
            <w:pPr>
              <w:jc w:val="right"/>
              <w:rPr>
                <w:sz w:val="20"/>
              </w:rPr>
            </w:pPr>
            <w:r w:rsidRPr="00402906">
              <w:rPr>
                <w:sz w:val="20"/>
              </w:rPr>
              <w:t>175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D707F" w:rsidRDefault="008D707F" w:rsidP="00640972">
            <w:pPr>
              <w:jc w:val="right"/>
              <w:rPr>
                <w:sz w:val="20"/>
              </w:rPr>
            </w:pPr>
            <w:r>
              <w:rPr>
                <w:sz w:val="20"/>
              </w:rPr>
              <w:t>73.4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D707F" w:rsidRDefault="008D707F" w:rsidP="00640972">
            <w:pPr>
              <w:jc w:val="right"/>
              <w:rPr>
                <w:sz w:val="20"/>
              </w:rPr>
            </w:pPr>
            <w:r>
              <w:rPr>
                <w:sz w:val="20"/>
              </w:rPr>
              <w:t>3.8</w:t>
            </w:r>
          </w:p>
        </w:tc>
      </w:tr>
      <w:tr w:rsidR="008D707F" w:rsidRPr="00963932" w:rsidTr="00AD75D2">
        <w:trPr>
          <w:trHeight w:val="300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707F" w:rsidRPr="00320EF1" w:rsidRDefault="008D707F" w:rsidP="00FA0146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ХII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707F" w:rsidRPr="00963932" w:rsidRDefault="008D707F" w:rsidP="00FA0146">
            <w:pPr>
              <w:rPr>
                <w:sz w:val="20"/>
                <w:lang w:val="ru-RU"/>
              </w:rPr>
            </w:pPr>
            <w:r w:rsidRPr="00963932">
              <w:rPr>
                <w:sz w:val="20"/>
                <w:lang w:val="ru-RU"/>
              </w:rPr>
              <w:t>Болести на кожата и подкожната тъкан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D707F" w:rsidRPr="008D707F" w:rsidRDefault="008D707F" w:rsidP="008D707F">
            <w:pPr>
              <w:jc w:val="right"/>
              <w:rPr>
                <w:sz w:val="20"/>
              </w:rPr>
            </w:pPr>
            <w:r w:rsidRPr="008D707F">
              <w:rPr>
                <w:sz w:val="20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D707F" w:rsidRPr="008D707F" w:rsidRDefault="008D707F" w:rsidP="008D707F">
            <w:pPr>
              <w:jc w:val="right"/>
              <w:rPr>
                <w:sz w:val="20"/>
              </w:rPr>
            </w:pPr>
            <w:r w:rsidRPr="008D707F">
              <w:rPr>
                <w:sz w:val="20"/>
              </w:rPr>
              <w:t>0.43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D707F" w:rsidRPr="008D707F" w:rsidRDefault="008D707F" w:rsidP="008D707F">
            <w:pPr>
              <w:jc w:val="right"/>
              <w:rPr>
                <w:sz w:val="20"/>
              </w:rPr>
            </w:pPr>
            <w:r w:rsidRPr="008D707F">
              <w:rPr>
                <w:sz w:val="20"/>
              </w:rPr>
              <w:t>0.02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D707F" w:rsidRPr="00402906" w:rsidRDefault="008D707F" w:rsidP="00640972">
            <w:pPr>
              <w:jc w:val="right"/>
              <w:rPr>
                <w:sz w:val="20"/>
              </w:rPr>
            </w:pPr>
            <w:r w:rsidRPr="00402906">
              <w:rPr>
                <w:sz w:val="20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D707F" w:rsidRDefault="008D707F" w:rsidP="00640972">
            <w:pPr>
              <w:jc w:val="right"/>
              <w:rPr>
                <w:sz w:val="20"/>
              </w:rPr>
            </w:pPr>
            <w:r>
              <w:rPr>
                <w:sz w:val="20"/>
              </w:rPr>
              <w:t>0.4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D707F" w:rsidRDefault="008D707F" w:rsidP="00640972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8D707F" w:rsidRPr="00963932" w:rsidTr="00AD75D2">
        <w:trPr>
          <w:trHeight w:val="169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707F" w:rsidRPr="00320EF1" w:rsidRDefault="008D707F" w:rsidP="00FA0146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ХIII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707F" w:rsidRPr="00963932" w:rsidRDefault="008D707F" w:rsidP="00FA0146">
            <w:pPr>
              <w:rPr>
                <w:sz w:val="20"/>
                <w:lang w:val="ru-RU"/>
              </w:rPr>
            </w:pPr>
            <w:r w:rsidRPr="00963932">
              <w:rPr>
                <w:sz w:val="20"/>
                <w:lang w:val="ru-RU"/>
              </w:rPr>
              <w:t>Болести на костно-мускулната сис</w:t>
            </w:r>
            <w:r w:rsidRPr="00963932">
              <w:rPr>
                <w:sz w:val="20"/>
                <w:lang w:val="ru-RU"/>
              </w:rPr>
              <w:softHyphen/>
              <w:t>тема и на съединителната тъкан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D707F" w:rsidRPr="008D707F" w:rsidRDefault="008D707F" w:rsidP="008D707F">
            <w:pPr>
              <w:jc w:val="right"/>
              <w:rPr>
                <w:sz w:val="20"/>
              </w:rPr>
            </w:pPr>
            <w:r w:rsidRPr="008D707F">
              <w:rPr>
                <w:sz w:val="20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D707F" w:rsidRPr="008D707F" w:rsidRDefault="008D707F" w:rsidP="008D707F">
            <w:pPr>
              <w:jc w:val="right"/>
              <w:rPr>
                <w:sz w:val="20"/>
              </w:rPr>
            </w:pPr>
            <w:r w:rsidRPr="008D707F">
              <w:rPr>
                <w:sz w:val="20"/>
              </w:rPr>
              <w:t>0.43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D707F" w:rsidRPr="008D707F" w:rsidRDefault="008D707F" w:rsidP="008D707F">
            <w:pPr>
              <w:jc w:val="right"/>
              <w:rPr>
                <w:sz w:val="20"/>
              </w:rPr>
            </w:pPr>
            <w:r w:rsidRPr="008D707F">
              <w:rPr>
                <w:sz w:val="20"/>
              </w:rPr>
              <w:t>0.02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D707F" w:rsidRPr="00402906" w:rsidRDefault="008D707F" w:rsidP="00640972">
            <w:pPr>
              <w:jc w:val="right"/>
              <w:rPr>
                <w:sz w:val="20"/>
              </w:rPr>
            </w:pPr>
            <w:r w:rsidRPr="00402906">
              <w:rPr>
                <w:sz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D707F" w:rsidRDefault="008D707F" w:rsidP="00640972">
            <w:pPr>
              <w:jc w:val="right"/>
              <w:rPr>
                <w:sz w:val="20"/>
              </w:rPr>
            </w:pPr>
            <w:r>
              <w:rPr>
                <w:sz w:val="20"/>
              </w:rPr>
              <w:t>0.4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D707F" w:rsidRDefault="008D707F" w:rsidP="00640972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8D707F" w:rsidRPr="00963932" w:rsidTr="00AD75D2">
        <w:trPr>
          <w:trHeight w:val="30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707F" w:rsidRPr="00320EF1" w:rsidRDefault="008D707F" w:rsidP="00FA0146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ХIV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707F" w:rsidRPr="00963932" w:rsidRDefault="008D707F" w:rsidP="00FA0146">
            <w:pPr>
              <w:rPr>
                <w:sz w:val="20"/>
                <w:lang w:val="ru-RU"/>
              </w:rPr>
            </w:pPr>
            <w:r w:rsidRPr="00963932">
              <w:rPr>
                <w:sz w:val="20"/>
                <w:lang w:val="ru-RU"/>
              </w:rPr>
              <w:t>Болести на пикочо-половата система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D707F" w:rsidRPr="008D707F" w:rsidRDefault="008D707F" w:rsidP="008D707F">
            <w:pPr>
              <w:jc w:val="right"/>
              <w:rPr>
                <w:sz w:val="20"/>
              </w:rPr>
            </w:pPr>
            <w:r w:rsidRPr="008D707F">
              <w:rPr>
                <w:sz w:val="20"/>
              </w:rPr>
              <w:t>39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D707F" w:rsidRPr="008D707F" w:rsidRDefault="008D707F" w:rsidP="008D707F">
            <w:pPr>
              <w:jc w:val="right"/>
              <w:rPr>
                <w:sz w:val="20"/>
              </w:rPr>
            </w:pPr>
            <w:r w:rsidRPr="008D707F">
              <w:rPr>
                <w:sz w:val="20"/>
              </w:rPr>
              <w:t>16.60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D707F" w:rsidRPr="008D707F" w:rsidRDefault="008D707F" w:rsidP="008D707F">
            <w:pPr>
              <w:jc w:val="right"/>
              <w:rPr>
                <w:sz w:val="20"/>
              </w:rPr>
            </w:pPr>
            <w:r w:rsidRPr="008D707F">
              <w:rPr>
                <w:sz w:val="20"/>
              </w:rPr>
              <w:t>0.76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D707F" w:rsidRPr="00402906" w:rsidRDefault="008D707F" w:rsidP="00640972">
            <w:pPr>
              <w:jc w:val="right"/>
              <w:rPr>
                <w:sz w:val="20"/>
              </w:rPr>
            </w:pPr>
            <w:r w:rsidRPr="00402906">
              <w:rPr>
                <w:sz w:val="20"/>
              </w:rPr>
              <w:t>63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D707F" w:rsidRDefault="008D707F" w:rsidP="00640972">
            <w:pPr>
              <w:jc w:val="right"/>
              <w:rPr>
                <w:sz w:val="20"/>
              </w:rPr>
            </w:pPr>
            <w:r>
              <w:rPr>
                <w:sz w:val="20"/>
              </w:rPr>
              <w:t>26.4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D707F" w:rsidRDefault="008D707F" w:rsidP="00640972">
            <w:pPr>
              <w:jc w:val="right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</w:tr>
      <w:tr w:rsidR="008D707F" w:rsidRPr="00963932" w:rsidTr="00AD75D2">
        <w:trPr>
          <w:trHeight w:val="300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707F" w:rsidRPr="00320EF1" w:rsidRDefault="008D707F" w:rsidP="00FA0146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ХV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707F" w:rsidRPr="00963932" w:rsidRDefault="008D707F" w:rsidP="00FA0146">
            <w:pPr>
              <w:rPr>
                <w:sz w:val="20"/>
                <w:lang w:val="ru-RU"/>
              </w:rPr>
            </w:pPr>
            <w:r w:rsidRPr="00963932">
              <w:rPr>
                <w:sz w:val="20"/>
                <w:lang w:val="ru-RU"/>
              </w:rPr>
              <w:t>Бременност, раждане и послеродов период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D707F" w:rsidRPr="008D707F" w:rsidRDefault="008D707F" w:rsidP="008D707F">
            <w:pPr>
              <w:jc w:val="right"/>
              <w:rPr>
                <w:sz w:val="20"/>
              </w:rPr>
            </w:pPr>
            <w:r w:rsidRPr="008D707F">
              <w:rPr>
                <w:sz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D707F" w:rsidRPr="008D707F" w:rsidRDefault="008D707F" w:rsidP="008D707F">
            <w:pPr>
              <w:jc w:val="right"/>
              <w:rPr>
                <w:sz w:val="20"/>
              </w:rPr>
            </w:pPr>
            <w:r w:rsidRPr="008D707F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D707F" w:rsidRPr="008D707F" w:rsidRDefault="008D707F" w:rsidP="008D707F">
            <w:pPr>
              <w:jc w:val="right"/>
              <w:rPr>
                <w:sz w:val="20"/>
              </w:rPr>
            </w:pPr>
            <w:r w:rsidRPr="008D707F">
              <w:rPr>
                <w:sz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D707F" w:rsidRPr="00402906" w:rsidRDefault="008D707F" w:rsidP="00640972">
            <w:pPr>
              <w:jc w:val="right"/>
              <w:rPr>
                <w:sz w:val="20"/>
              </w:rPr>
            </w:pPr>
            <w:r w:rsidRPr="00402906">
              <w:rPr>
                <w:sz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D707F" w:rsidRDefault="008D707F" w:rsidP="0064097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D707F" w:rsidRDefault="008D707F" w:rsidP="0064097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8D707F" w:rsidRPr="00963932" w:rsidTr="00AD75D2">
        <w:trPr>
          <w:trHeight w:val="300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707F" w:rsidRPr="00320EF1" w:rsidRDefault="008D707F" w:rsidP="00FA0146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ХVI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707F" w:rsidRPr="00963932" w:rsidRDefault="008D707F" w:rsidP="00FA0146">
            <w:pPr>
              <w:rPr>
                <w:sz w:val="20"/>
                <w:lang w:val="ru-RU"/>
              </w:rPr>
            </w:pPr>
            <w:r w:rsidRPr="00963932">
              <w:rPr>
                <w:sz w:val="20"/>
                <w:lang w:val="ru-RU"/>
              </w:rPr>
              <w:t>Някои състояния, възникващи през перинаталния период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D707F" w:rsidRPr="008D707F" w:rsidRDefault="008D707F" w:rsidP="008D707F">
            <w:pPr>
              <w:jc w:val="right"/>
              <w:rPr>
                <w:sz w:val="20"/>
              </w:rPr>
            </w:pPr>
            <w:r w:rsidRPr="008D707F">
              <w:rPr>
                <w:sz w:val="20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D707F" w:rsidRPr="008D707F" w:rsidRDefault="008D707F" w:rsidP="008D707F">
            <w:pPr>
              <w:jc w:val="right"/>
              <w:rPr>
                <w:sz w:val="20"/>
              </w:rPr>
            </w:pPr>
            <w:r w:rsidRPr="008D707F">
              <w:rPr>
                <w:sz w:val="20"/>
              </w:rPr>
              <w:t>3.83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D707F" w:rsidRPr="008D707F" w:rsidRDefault="008D707F" w:rsidP="008D707F">
            <w:pPr>
              <w:jc w:val="right"/>
              <w:rPr>
                <w:sz w:val="20"/>
              </w:rPr>
            </w:pPr>
            <w:r w:rsidRPr="008D707F">
              <w:rPr>
                <w:sz w:val="20"/>
              </w:rPr>
              <w:t>0.18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D707F" w:rsidRPr="00402906" w:rsidRDefault="008D707F" w:rsidP="00640972">
            <w:pPr>
              <w:jc w:val="right"/>
              <w:rPr>
                <w:sz w:val="20"/>
              </w:rPr>
            </w:pPr>
            <w:r w:rsidRPr="00402906">
              <w:rPr>
                <w:sz w:val="20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D707F" w:rsidRDefault="008D707F" w:rsidP="00640972">
            <w:pPr>
              <w:jc w:val="right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D707F" w:rsidRDefault="008D707F" w:rsidP="00640972">
            <w:pPr>
              <w:jc w:val="right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</w:tr>
      <w:tr w:rsidR="008D707F" w:rsidRPr="00963932" w:rsidTr="00AD75D2">
        <w:trPr>
          <w:trHeight w:val="497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707F" w:rsidRPr="00320EF1" w:rsidRDefault="008D707F" w:rsidP="00FA0146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ХVII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707F" w:rsidRPr="00963932" w:rsidRDefault="008D707F" w:rsidP="00FA0146">
            <w:pPr>
              <w:rPr>
                <w:sz w:val="20"/>
                <w:lang w:val="ru-RU"/>
              </w:rPr>
            </w:pPr>
            <w:r w:rsidRPr="00963932">
              <w:rPr>
                <w:sz w:val="20"/>
                <w:lang w:val="ru-RU"/>
              </w:rPr>
              <w:t>Вродени аномалии , деформации и хромозомни аберации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D707F" w:rsidRPr="008D707F" w:rsidRDefault="008D707F" w:rsidP="008D707F">
            <w:pPr>
              <w:jc w:val="right"/>
              <w:rPr>
                <w:sz w:val="20"/>
              </w:rPr>
            </w:pPr>
            <w:r w:rsidRPr="008D707F">
              <w:rPr>
                <w:sz w:val="20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D707F" w:rsidRPr="008D707F" w:rsidRDefault="008D707F" w:rsidP="008D707F">
            <w:pPr>
              <w:jc w:val="right"/>
              <w:rPr>
                <w:sz w:val="20"/>
              </w:rPr>
            </w:pPr>
            <w:r w:rsidRPr="008D707F">
              <w:rPr>
                <w:sz w:val="20"/>
              </w:rPr>
              <w:t>1.28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D707F" w:rsidRPr="008D707F" w:rsidRDefault="008D707F" w:rsidP="008D707F">
            <w:pPr>
              <w:jc w:val="right"/>
              <w:rPr>
                <w:sz w:val="20"/>
              </w:rPr>
            </w:pPr>
            <w:r w:rsidRPr="008D707F">
              <w:rPr>
                <w:sz w:val="20"/>
              </w:rPr>
              <w:t>0.06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D707F" w:rsidRPr="00402906" w:rsidRDefault="008D707F" w:rsidP="00640972">
            <w:pPr>
              <w:jc w:val="right"/>
              <w:rPr>
                <w:sz w:val="20"/>
              </w:rPr>
            </w:pPr>
            <w:r w:rsidRPr="00402906">
              <w:rPr>
                <w:sz w:val="20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D707F" w:rsidRDefault="008D707F" w:rsidP="00640972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D707F" w:rsidRDefault="008D707F" w:rsidP="00640972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8D707F" w:rsidRPr="00963932" w:rsidTr="00AD75D2">
        <w:trPr>
          <w:trHeight w:val="456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707F" w:rsidRPr="00320EF1" w:rsidRDefault="008D707F" w:rsidP="00FA0146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ХVIII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707F" w:rsidRPr="00963932" w:rsidRDefault="008D707F" w:rsidP="00FA0146">
            <w:pPr>
              <w:rPr>
                <w:sz w:val="20"/>
                <w:lang w:val="ru-RU"/>
              </w:rPr>
            </w:pPr>
            <w:r w:rsidRPr="00963932">
              <w:rPr>
                <w:sz w:val="20"/>
                <w:lang w:val="ru-RU"/>
              </w:rPr>
              <w:t>Симптоми, признаци и отклонения от нормата, открити при клинични и лабораторни изследвания, некласифицирани другаде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D707F" w:rsidRPr="008D707F" w:rsidRDefault="008D707F" w:rsidP="008D707F">
            <w:pPr>
              <w:jc w:val="right"/>
              <w:rPr>
                <w:sz w:val="20"/>
              </w:rPr>
            </w:pPr>
            <w:r w:rsidRPr="008D707F">
              <w:rPr>
                <w:sz w:val="20"/>
              </w:rPr>
              <w:t>61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D707F" w:rsidRPr="008D707F" w:rsidRDefault="008D707F" w:rsidP="008D707F">
            <w:pPr>
              <w:jc w:val="right"/>
              <w:rPr>
                <w:sz w:val="20"/>
              </w:rPr>
            </w:pPr>
            <w:r w:rsidRPr="008D707F">
              <w:rPr>
                <w:sz w:val="20"/>
              </w:rPr>
              <w:t>25.97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D707F" w:rsidRPr="008D707F" w:rsidRDefault="008D707F" w:rsidP="008D707F">
            <w:pPr>
              <w:jc w:val="right"/>
              <w:rPr>
                <w:sz w:val="20"/>
              </w:rPr>
            </w:pPr>
            <w:r w:rsidRPr="008D707F">
              <w:rPr>
                <w:sz w:val="20"/>
              </w:rPr>
              <w:t>1.20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D707F" w:rsidRPr="00402906" w:rsidRDefault="008D707F" w:rsidP="00640972">
            <w:pPr>
              <w:jc w:val="right"/>
              <w:rPr>
                <w:sz w:val="20"/>
              </w:rPr>
            </w:pPr>
            <w:r w:rsidRPr="00402906">
              <w:rPr>
                <w:sz w:val="20"/>
              </w:rPr>
              <w:t>63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D707F" w:rsidRDefault="008D707F" w:rsidP="00640972">
            <w:pPr>
              <w:jc w:val="right"/>
              <w:rPr>
                <w:sz w:val="20"/>
              </w:rPr>
            </w:pPr>
            <w:r>
              <w:rPr>
                <w:sz w:val="20"/>
              </w:rPr>
              <w:t>26.4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D707F" w:rsidRDefault="008D707F" w:rsidP="00640972">
            <w:pPr>
              <w:jc w:val="right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</w:tr>
      <w:tr w:rsidR="008D707F" w:rsidRPr="00963932" w:rsidTr="00AD75D2">
        <w:trPr>
          <w:trHeight w:val="655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707F" w:rsidRPr="00320EF1" w:rsidRDefault="008D707F" w:rsidP="000F44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  <w:r w:rsidR="00206F99">
              <w:rPr>
                <w:sz w:val="20"/>
              </w:rPr>
              <w:t>I</w:t>
            </w:r>
            <w:r w:rsidRPr="00320EF1">
              <w:rPr>
                <w:sz w:val="20"/>
              </w:rPr>
              <w:t>X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707F" w:rsidRPr="00A21EBF" w:rsidRDefault="00206F99" w:rsidP="00FA0146">
            <w:pPr>
              <w:rPr>
                <w:sz w:val="20"/>
                <w:lang w:val="ru-RU"/>
              </w:rPr>
            </w:pPr>
            <w:r w:rsidRPr="00206F99">
              <w:rPr>
                <w:sz w:val="20"/>
                <w:lang w:val="ru-RU"/>
              </w:rPr>
              <w:t>Травми, отравяния и някои други последици от въздействието на външни причини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D707F" w:rsidRPr="008D707F" w:rsidRDefault="008D707F" w:rsidP="008D707F">
            <w:pPr>
              <w:jc w:val="right"/>
              <w:rPr>
                <w:sz w:val="20"/>
              </w:rPr>
            </w:pPr>
            <w:r w:rsidRPr="008D707F">
              <w:rPr>
                <w:sz w:val="20"/>
              </w:rPr>
              <w:t>175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D707F" w:rsidRPr="008D707F" w:rsidRDefault="008D707F" w:rsidP="008D707F">
            <w:pPr>
              <w:jc w:val="right"/>
              <w:rPr>
                <w:sz w:val="20"/>
              </w:rPr>
            </w:pPr>
            <w:r w:rsidRPr="008D707F">
              <w:rPr>
                <w:sz w:val="20"/>
              </w:rPr>
              <w:t>74.51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D707F" w:rsidRPr="008D707F" w:rsidRDefault="008D707F" w:rsidP="008D707F">
            <w:pPr>
              <w:jc w:val="right"/>
              <w:rPr>
                <w:sz w:val="20"/>
              </w:rPr>
            </w:pPr>
            <w:r w:rsidRPr="008D707F">
              <w:rPr>
                <w:sz w:val="20"/>
              </w:rPr>
              <w:t>3.43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D707F" w:rsidRPr="00402906" w:rsidRDefault="008D707F" w:rsidP="00640972">
            <w:pPr>
              <w:jc w:val="right"/>
              <w:rPr>
                <w:sz w:val="20"/>
              </w:rPr>
            </w:pPr>
            <w:r w:rsidRPr="00402906">
              <w:rPr>
                <w:sz w:val="20"/>
              </w:rPr>
              <w:t>148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D707F" w:rsidRDefault="008D707F" w:rsidP="00640972">
            <w:pPr>
              <w:jc w:val="right"/>
              <w:rPr>
                <w:sz w:val="20"/>
              </w:rPr>
            </w:pPr>
            <w:r>
              <w:rPr>
                <w:sz w:val="20"/>
              </w:rPr>
              <w:t>62.1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D707F" w:rsidRDefault="008D707F" w:rsidP="00640972">
            <w:pPr>
              <w:jc w:val="right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</w:tr>
      <w:tr w:rsidR="008D707F" w:rsidRPr="00963932" w:rsidTr="00A21EBF">
        <w:trPr>
          <w:trHeight w:val="58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707F" w:rsidRPr="008D707F" w:rsidRDefault="008D707F" w:rsidP="008D707F">
            <w:pPr>
              <w:jc w:val="center"/>
              <w:rPr>
                <w:sz w:val="20"/>
              </w:rPr>
            </w:pPr>
            <w:r w:rsidRPr="008D707F">
              <w:rPr>
                <w:sz w:val="20"/>
              </w:rPr>
              <w:t>XXII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707F" w:rsidRPr="008D707F" w:rsidRDefault="008D707F" w:rsidP="008D707F">
            <w:pPr>
              <w:rPr>
                <w:sz w:val="20"/>
              </w:rPr>
            </w:pPr>
            <w:r w:rsidRPr="008D707F">
              <w:rPr>
                <w:sz w:val="20"/>
              </w:rPr>
              <w:t>Кодове за специални цели U00-U85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D707F" w:rsidRPr="008D707F" w:rsidRDefault="008D707F" w:rsidP="008D707F">
            <w:pPr>
              <w:jc w:val="right"/>
              <w:rPr>
                <w:sz w:val="20"/>
              </w:rPr>
            </w:pPr>
            <w:r w:rsidRPr="008D707F">
              <w:rPr>
                <w:sz w:val="20"/>
              </w:rPr>
              <w:t>243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D707F" w:rsidRPr="008D707F" w:rsidRDefault="008D707F" w:rsidP="008D707F">
            <w:pPr>
              <w:jc w:val="right"/>
              <w:rPr>
                <w:sz w:val="20"/>
              </w:rPr>
            </w:pPr>
            <w:r w:rsidRPr="008D707F">
              <w:rPr>
                <w:sz w:val="20"/>
              </w:rPr>
              <w:t>103.46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D707F" w:rsidRPr="008D707F" w:rsidRDefault="008D707F" w:rsidP="008D707F">
            <w:pPr>
              <w:jc w:val="right"/>
              <w:rPr>
                <w:sz w:val="20"/>
              </w:rPr>
            </w:pPr>
            <w:r w:rsidRPr="008D707F">
              <w:rPr>
                <w:sz w:val="20"/>
              </w:rPr>
              <w:t>4.76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D707F" w:rsidRPr="008D707F" w:rsidRDefault="008D707F" w:rsidP="00640972">
            <w:pPr>
              <w:jc w:val="right"/>
              <w:rPr>
                <w:sz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D707F" w:rsidRPr="008D707F" w:rsidRDefault="008D707F" w:rsidP="00640972">
            <w:pPr>
              <w:jc w:val="right"/>
              <w:rPr>
                <w:sz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D707F" w:rsidRPr="008D707F" w:rsidRDefault="008D707F" w:rsidP="00640972">
            <w:pPr>
              <w:jc w:val="right"/>
              <w:rPr>
                <w:sz w:val="20"/>
              </w:rPr>
            </w:pPr>
          </w:p>
        </w:tc>
      </w:tr>
    </w:tbl>
    <w:p w:rsidR="007A4694" w:rsidRDefault="003B3168" w:rsidP="007F2F46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</w:t>
      </w:r>
    </w:p>
    <w:p w:rsidR="000177A7" w:rsidRDefault="000177A7" w:rsidP="00102573">
      <w:pPr>
        <w:pStyle w:val="a9"/>
        <w:spacing w:line="228" w:lineRule="auto"/>
        <w:ind w:firstLine="0"/>
        <w:jc w:val="center"/>
        <w:rPr>
          <w:sz w:val="20"/>
          <w:szCs w:val="20"/>
        </w:rPr>
      </w:pPr>
    </w:p>
    <w:p w:rsidR="000177A7" w:rsidRDefault="005827B5" w:rsidP="00102573">
      <w:pPr>
        <w:pStyle w:val="a9"/>
        <w:spacing w:line="228" w:lineRule="auto"/>
        <w:ind w:firstLine="0"/>
        <w:jc w:val="center"/>
        <w:rPr>
          <w:sz w:val="20"/>
          <w:szCs w:val="20"/>
        </w:rPr>
      </w:pPr>
      <w:r w:rsidRPr="004016AD">
        <w:rPr>
          <w:noProof/>
          <w:szCs w:val="28"/>
        </w:rPr>
        <w:drawing>
          <wp:inline distT="0" distB="0" distL="0" distR="0">
            <wp:extent cx="5479415" cy="2265680"/>
            <wp:effectExtent l="0" t="0" r="0" b="0"/>
            <wp:docPr id="4" name="Об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6293D" w:rsidRPr="000B070D" w:rsidRDefault="00E6293D" w:rsidP="00102573">
      <w:pPr>
        <w:pStyle w:val="a9"/>
        <w:spacing w:line="228" w:lineRule="auto"/>
        <w:ind w:firstLine="0"/>
        <w:jc w:val="center"/>
        <w:rPr>
          <w:sz w:val="20"/>
          <w:szCs w:val="20"/>
        </w:rPr>
      </w:pPr>
    </w:p>
    <w:p w:rsidR="002873A3" w:rsidRDefault="00135828" w:rsidP="002873A3">
      <w:pPr>
        <w:pStyle w:val="a9"/>
        <w:spacing w:line="228" w:lineRule="auto"/>
        <w:ind w:firstLine="0"/>
        <w:jc w:val="center"/>
        <w:rPr>
          <w:sz w:val="20"/>
          <w:szCs w:val="20"/>
        </w:rPr>
      </w:pPr>
      <w:r w:rsidRPr="00D305A5">
        <w:rPr>
          <w:b/>
          <w:szCs w:val="24"/>
          <w:lang w:val="ru-RU"/>
        </w:rPr>
        <w:t xml:space="preserve">       </w:t>
      </w:r>
      <w:r w:rsidR="002873A3" w:rsidRPr="000B070D">
        <w:rPr>
          <w:sz w:val="20"/>
          <w:szCs w:val="20"/>
        </w:rPr>
        <w:t>Фиг. 5 Структура на общата смъртност по при</w:t>
      </w:r>
      <w:r w:rsidR="002873A3">
        <w:rPr>
          <w:sz w:val="20"/>
          <w:szCs w:val="20"/>
        </w:rPr>
        <w:t>чини за умирания в област Плевен през 20</w:t>
      </w:r>
      <w:r w:rsidR="00C816C5">
        <w:rPr>
          <w:sz w:val="20"/>
          <w:szCs w:val="20"/>
          <w:lang w:val="en-US"/>
        </w:rPr>
        <w:t>20</w:t>
      </w:r>
      <w:r w:rsidR="002873A3">
        <w:rPr>
          <w:sz w:val="20"/>
          <w:szCs w:val="20"/>
        </w:rPr>
        <w:t xml:space="preserve"> </w:t>
      </w:r>
      <w:r w:rsidR="002873A3" w:rsidRPr="000B070D">
        <w:rPr>
          <w:sz w:val="20"/>
          <w:szCs w:val="20"/>
        </w:rPr>
        <w:t>г.</w:t>
      </w:r>
    </w:p>
    <w:p w:rsidR="002873A3" w:rsidRDefault="002873A3" w:rsidP="007F2F46">
      <w:pPr>
        <w:jc w:val="both"/>
        <w:rPr>
          <w:b/>
          <w:sz w:val="24"/>
          <w:szCs w:val="24"/>
          <w:lang w:val="en-US"/>
        </w:rPr>
      </w:pPr>
    </w:p>
    <w:p w:rsidR="0009419D" w:rsidRPr="00844B34" w:rsidRDefault="007F2F46" w:rsidP="00220E0C">
      <w:pPr>
        <w:ind w:firstLine="567"/>
        <w:jc w:val="both"/>
        <w:rPr>
          <w:sz w:val="24"/>
          <w:szCs w:val="24"/>
          <w:lang w:val="bg-BG"/>
        </w:rPr>
      </w:pPr>
      <w:r w:rsidRPr="00725BFD">
        <w:rPr>
          <w:sz w:val="24"/>
          <w:szCs w:val="24"/>
          <w:lang w:val="ru-RU"/>
        </w:rPr>
        <w:t>Без съществени промени е смъртността по причини през</w:t>
      </w:r>
      <w:r w:rsidRPr="00725BFD">
        <w:rPr>
          <w:sz w:val="24"/>
          <w:szCs w:val="24"/>
          <w:lang w:val="bg-BG"/>
        </w:rPr>
        <w:t xml:space="preserve"> последните години</w:t>
      </w:r>
      <w:r w:rsidRPr="00725BFD">
        <w:rPr>
          <w:sz w:val="24"/>
          <w:szCs w:val="24"/>
          <w:lang w:val="ru-RU"/>
        </w:rPr>
        <w:t xml:space="preserve">. Основна причина за умиранията </w:t>
      </w:r>
      <w:r w:rsidRPr="00725BFD">
        <w:rPr>
          <w:sz w:val="24"/>
          <w:szCs w:val="24"/>
          <w:lang w:val="bg-BG"/>
        </w:rPr>
        <w:t>и през 20</w:t>
      </w:r>
      <w:r w:rsidR="00725BFD" w:rsidRPr="00725BFD">
        <w:rPr>
          <w:sz w:val="24"/>
          <w:szCs w:val="24"/>
          <w:lang w:val="en-US"/>
        </w:rPr>
        <w:t>20</w:t>
      </w:r>
      <w:r w:rsidRPr="00725BFD">
        <w:rPr>
          <w:sz w:val="24"/>
          <w:szCs w:val="24"/>
          <w:lang w:val="bg-BG"/>
        </w:rPr>
        <w:t xml:space="preserve"> г. </w:t>
      </w:r>
      <w:r w:rsidRPr="00725BFD">
        <w:rPr>
          <w:sz w:val="24"/>
          <w:szCs w:val="24"/>
          <w:lang w:val="ru-RU"/>
        </w:rPr>
        <w:t xml:space="preserve">остават болестите на органите на кръвообращението, чийто интензитет достига </w:t>
      </w:r>
      <w:r w:rsidRPr="00725BFD">
        <w:rPr>
          <w:sz w:val="24"/>
          <w:szCs w:val="24"/>
          <w:lang w:val="bg-BG"/>
        </w:rPr>
        <w:t>1</w:t>
      </w:r>
      <w:r w:rsidR="001673A1" w:rsidRPr="00725BFD">
        <w:rPr>
          <w:sz w:val="24"/>
          <w:szCs w:val="24"/>
          <w:lang w:val="en-US"/>
        </w:rPr>
        <w:t>2</w:t>
      </w:r>
      <w:r w:rsidR="00725BFD" w:rsidRPr="00725BFD">
        <w:rPr>
          <w:sz w:val="24"/>
          <w:szCs w:val="24"/>
          <w:lang w:val="en-US"/>
        </w:rPr>
        <w:t>96</w:t>
      </w:r>
      <w:r w:rsidRPr="00725BFD">
        <w:rPr>
          <w:sz w:val="24"/>
          <w:szCs w:val="24"/>
          <w:lang w:val="ru-RU"/>
        </w:rPr>
        <w:t xml:space="preserve"> на 100000 население, а относителният им дял – </w:t>
      </w:r>
      <w:r w:rsidR="00725BFD" w:rsidRPr="00725BFD">
        <w:rPr>
          <w:sz w:val="24"/>
          <w:szCs w:val="24"/>
          <w:lang w:val="en-US"/>
        </w:rPr>
        <w:t>59</w:t>
      </w:r>
      <w:r w:rsidR="00B572F1" w:rsidRPr="00725BFD">
        <w:rPr>
          <w:sz w:val="24"/>
          <w:szCs w:val="24"/>
          <w:lang w:val="ru-RU"/>
        </w:rPr>
        <w:t>.</w:t>
      </w:r>
      <w:r w:rsidR="00725BFD" w:rsidRPr="00725BFD">
        <w:rPr>
          <w:sz w:val="24"/>
          <w:szCs w:val="24"/>
          <w:lang w:val="en-US"/>
        </w:rPr>
        <w:t>7</w:t>
      </w:r>
      <w:r w:rsidRPr="00725BFD">
        <w:rPr>
          <w:sz w:val="24"/>
          <w:szCs w:val="24"/>
          <w:lang w:val="ru-RU"/>
        </w:rPr>
        <w:t>%. На второ място по интензитет са умиранията от новообразу</w:t>
      </w:r>
      <w:r w:rsidR="002442CF" w:rsidRPr="00725BFD">
        <w:rPr>
          <w:sz w:val="24"/>
          <w:szCs w:val="24"/>
          <w:lang w:val="ru-RU"/>
        </w:rPr>
        <w:t xml:space="preserve">вания, чийто </w:t>
      </w:r>
      <w:r w:rsidR="00444B0A">
        <w:rPr>
          <w:sz w:val="24"/>
          <w:szCs w:val="24"/>
          <w:lang w:val="bg-BG"/>
        </w:rPr>
        <w:t>интензитет</w:t>
      </w:r>
      <w:r w:rsidR="002442CF" w:rsidRPr="00725BFD">
        <w:rPr>
          <w:sz w:val="24"/>
          <w:szCs w:val="24"/>
          <w:lang w:val="ru-RU"/>
        </w:rPr>
        <w:t xml:space="preserve"> </w:t>
      </w:r>
      <w:r w:rsidRPr="00725BFD">
        <w:rPr>
          <w:sz w:val="24"/>
          <w:szCs w:val="24"/>
          <w:lang w:val="ru-RU"/>
        </w:rPr>
        <w:t>достига</w:t>
      </w:r>
      <w:r w:rsidR="002442CF" w:rsidRPr="00725BFD">
        <w:rPr>
          <w:sz w:val="24"/>
          <w:szCs w:val="24"/>
          <w:lang w:val="ru-RU"/>
        </w:rPr>
        <w:t xml:space="preserve"> </w:t>
      </w:r>
      <w:r w:rsidR="00725BFD" w:rsidRPr="00725BFD">
        <w:rPr>
          <w:sz w:val="24"/>
          <w:szCs w:val="24"/>
          <w:lang w:val="en-US"/>
        </w:rPr>
        <w:t>413</w:t>
      </w:r>
      <w:r w:rsidRPr="00725BFD">
        <w:rPr>
          <w:sz w:val="24"/>
          <w:szCs w:val="24"/>
          <w:lang w:val="ru-RU"/>
        </w:rPr>
        <w:t>.</w:t>
      </w:r>
      <w:r w:rsidR="002109F8" w:rsidRPr="00725BFD">
        <w:rPr>
          <w:sz w:val="24"/>
          <w:szCs w:val="24"/>
          <w:lang w:val="ru-RU"/>
        </w:rPr>
        <w:t xml:space="preserve"> </w:t>
      </w:r>
      <w:r w:rsidRPr="00844B34">
        <w:rPr>
          <w:sz w:val="24"/>
          <w:szCs w:val="24"/>
          <w:lang w:val="ru-RU"/>
        </w:rPr>
        <w:t xml:space="preserve">В структурата на останалите причини за смърт </w:t>
      </w:r>
      <w:r w:rsidR="00444B0A">
        <w:rPr>
          <w:sz w:val="24"/>
          <w:szCs w:val="24"/>
          <w:lang w:val="ru-RU"/>
        </w:rPr>
        <w:t>с по-високи показатели са и</w:t>
      </w:r>
      <w:r w:rsidR="001673A1" w:rsidRPr="00844B34">
        <w:rPr>
          <w:sz w:val="24"/>
          <w:szCs w:val="24"/>
          <w:lang w:val="en-US"/>
        </w:rPr>
        <w:t xml:space="preserve"> </w:t>
      </w:r>
      <w:r w:rsidR="00043D07" w:rsidRPr="00844B34">
        <w:rPr>
          <w:sz w:val="24"/>
          <w:szCs w:val="24"/>
          <w:lang w:val="ru-RU"/>
        </w:rPr>
        <w:t>болести на дихателната система</w:t>
      </w:r>
      <w:r w:rsidR="00043D07" w:rsidRPr="00844B34">
        <w:rPr>
          <w:sz w:val="24"/>
          <w:szCs w:val="24"/>
          <w:lang w:val="en-US"/>
        </w:rPr>
        <w:t>,</w:t>
      </w:r>
      <w:r w:rsidR="00043D07" w:rsidRPr="00844B34">
        <w:rPr>
          <w:sz w:val="24"/>
          <w:szCs w:val="24"/>
          <w:lang w:val="ru-RU"/>
        </w:rPr>
        <w:t xml:space="preserve"> болести на храносмилателната система</w:t>
      </w:r>
      <w:r w:rsidR="00444B0A">
        <w:rPr>
          <w:sz w:val="24"/>
          <w:szCs w:val="24"/>
          <w:lang w:val="ru-RU"/>
        </w:rPr>
        <w:t>, на</w:t>
      </w:r>
      <w:r w:rsidR="00043D07" w:rsidRPr="00844B34">
        <w:rPr>
          <w:sz w:val="24"/>
          <w:szCs w:val="24"/>
          <w:lang w:val="bg-BG"/>
        </w:rPr>
        <w:t xml:space="preserve"> </w:t>
      </w:r>
      <w:r w:rsidR="001673A1" w:rsidRPr="00844B34">
        <w:rPr>
          <w:sz w:val="24"/>
          <w:szCs w:val="24"/>
          <w:lang w:val="ru-RU"/>
        </w:rPr>
        <w:t>травмите и отравянията</w:t>
      </w:r>
      <w:r w:rsidR="00291153" w:rsidRPr="00844B34">
        <w:rPr>
          <w:sz w:val="24"/>
          <w:szCs w:val="24"/>
          <w:lang w:val="ru-RU"/>
        </w:rPr>
        <w:t>, както и заболявания от XXII клас</w:t>
      </w:r>
      <w:r w:rsidR="007355F1">
        <w:rPr>
          <w:sz w:val="24"/>
          <w:szCs w:val="24"/>
          <w:lang w:val="ru-RU"/>
        </w:rPr>
        <w:t>,</w:t>
      </w:r>
      <w:r w:rsidR="00291153" w:rsidRPr="00844B34">
        <w:rPr>
          <w:sz w:val="24"/>
          <w:szCs w:val="24"/>
          <w:lang w:val="ru-RU"/>
        </w:rPr>
        <w:t xml:space="preserve"> в който се отчитат </w:t>
      </w:r>
      <w:r w:rsidR="00756956" w:rsidRPr="00844B34">
        <w:rPr>
          <w:sz w:val="24"/>
          <w:szCs w:val="24"/>
          <w:lang w:val="ru-RU"/>
        </w:rPr>
        <w:t>смъртните случаите с о</w:t>
      </w:r>
      <w:r w:rsidR="000F05EB" w:rsidRPr="00844B34">
        <w:rPr>
          <w:sz w:val="24"/>
          <w:szCs w:val="24"/>
          <w:lang w:val="ru-RU"/>
        </w:rPr>
        <w:t>с</w:t>
      </w:r>
      <w:r w:rsidR="00756956" w:rsidRPr="00844B34">
        <w:rPr>
          <w:sz w:val="24"/>
          <w:szCs w:val="24"/>
          <w:lang w:val="ru-RU"/>
        </w:rPr>
        <w:t xml:space="preserve">новна причина за смъртта COVID-19. </w:t>
      </w:r>
      <w:r w:rsidRPr="00844B34">
        <w:rPr>
          <w:sz w:val="24"/>
          <w:szCs w:val="24"/>
          <w:lang w:val="ru-RU"/>
        </w:rPr>
        <w:t xml:space="preserve">На </w:t>
      </w:r>
      <w:r w:rsidR="00291153" w:rsidRPr="00AA1F30">
        <w:rPr>
          <w:sz w:val="24"/>
          <w:szCs w:val="32"/>
          <w:lang w:val="bg-BG" w:eastAsia="bg-BG"/>
        </w:rPr>
        <w:t>изброените</w:t>
      </w:r>
      <w:r w:rsidRPr="00AA1F30">
        <w:rPr>
          <w:sz w:val="24"/>
          <w:szCs w:val="32"/>
          <w:lang w:val="bg-BG" w:eastAsia="bg-BG"/>
        </w:rPr>
        <w:t xml:space="preserve"> клас</w:t>
      </w:r>
      <w:r w:rsidR="00291153" w:rsidRPr="00AA1F30">
        <w:rPr>
          <w:sz w:val="24"/>
          <w:szCs w:val="32"/>
          <w:lang w:val="bg-BG" w:eastAsia="bg-BG"/>
        </w:rPr>
        <w:t>ове</w:t>
      </w:r>
      <w:r w:rsidRPr="00AA1F30">
        <w:rPr>
          <w:sz w:val="24"/>
          <w:szCs w:val="32"/>
          <w:lang w:val="bg-BG" w:eastAsia="bg-BG"/>
        </w:rPr>
        <w:t xml:space="preserve"> болести се дължат около 9</w:t>
      </w:r>
      <w:r w:rsidR="008C0ADC" w:rsidRPr="00AA1F30">
        <w:rPr>
          <w:sz w:val="24"/>
          <w:szCs w:val="32"/>
          <w:lang w:val="bg-BG" w:eastAsia="bg-BG"/>
        </w:rPr>
        <w:t>4</w:t>
      </w:r>
      <w:r w:rsidR="00444B0A">
        <w:rPr>
          <w:sz w:val="24"/>
          <w:szCs w:val="32"/>
          <w:lang w:val="bg-BG" w:eastAsia="bg-BG"/>
        </w:rPr>
        <w:t>.5</w:t>
      </w:r>
      <w:r w:rsidR="00E6293D" w:rsidRPr="00AA1F30">
        <w:rPr>
          <w:sz w:val="24"/>
          <w:szCs w:val="32"/>
          <w:lang w:val="bg-BG" w:eastAsia="bg-BG"/>
        </w:rPr>
        <w:t xml:space="preserve"> </w:t>
      </w:r>
      <w:r w:rsidRPr="00AA1F30">
        <w:rPr>
          <w:sz w:val="24"/>
          <w:szCs w:val="32"/>
          <w:lang w:val="bg-BG" w:eastAsia="bg-BG"/>
        </w:rPr>
        <w:t>% от всич</w:t>
      </w:r>
      <w:r w:rsidR="00725BFD" w:rsidRPr="00AA1F30">
        <w:rPr>
          <w:sz w:val="24"/>
          <w:szCs w:val="32"/>
          <w:lang w:val="bg-BG" w:eastAsia="bg-BG"/>
        </w:rPr>
        <w:t>ки смъртни случа</w:t>
      </w:r>
      <w:r w:rsidR="00756956" w:rsidRPr="00AA1F30">
        <w:rPr>
          <w:sz w:val="24"/>
          <w:szCs w:val="32"/>
          <w:lang w:val="bg-BG" w:eastAsia="bg-BG"/>
        </w:rPr>
        <w:t xml:space="preserve">и в областта. </w:t>
      </w:r>
      <w:r w:rsidR="00291153" w:rsidRPr="00AA1F30">
        <w:rPr>
          <w:sz w:val="24"/>
          <w:szCs w:val="32"/>
          <w:lang w:val="bg-BG" w:eastAsia="bg-BG"/>
        </w:rPr>
        <w:t>От COVID-19</w:t>
      </w:r>
      <w:r w:rsidR="00291153" w:rsidRPr="00844B34">
        <w:rPr>
          <w:sz w:val="24"/>
          <w:szCs w:val="24"/>
          <w:lang w:val="ru-RU"/>
        </w:rPr>
        <w:t xml:space="preserve">  </w:t>
      </w:r>
      <w:r w:rsidR="00444B0A">
        <w:rPr>
          <w:sz w:val="24"/>
          <w:szCs w:val="24"/>
          <w:lang w:val="ru-RU"/>
        </w:rPr>
        <w:t xml:space="preserve"> </w:t>
      </w:r>
      <w:r w:rsidR="00291153" w:rsidRPr="00844B34">
        <w:rPr>
          <w:sz w:val="24"/>
          <w:szCs w:val="24"/>
          <w:lang w:val="ru-RU"/>
        </w:rPr>
        <w:t>през 2020г. в област Плевен са починали 243 души</w:t>
      </w:r>
      <w:r w:rsidR="00F9073A" w:rsidRPr="00844B34">
        <w:rPr>
          <w:sz w:val="24"/>
          <w:szCs w:val="24"/>
          <w:lang w:val="ru-RU"/>
        </w:rPr>
        <w:t xml:space="preserve"> / 151-мъже и 92-жени/</w:t>
      </w:r>
      <w:r w:rsidR="00291153" w:rsidRPr="00844B34">
        <w:rPr>
          <w:sz w:val="24"/>
          <w:szCs w:val="24"/>
          <w:lang w:val="ru-RU"/>
        </w:rPr>
        <w:t>, което е 103.46 на 100000 население, а относителният</w:t>
      </w:r>
      <w:r w:rsidR="00F9073A" w:rsidRPr="00844B34">
        <w:rPr>
          <w:sz w:val="24"/>
          <w:szCs w:val="24"/>
          <w:lang w:val="ru-RU"/>
        </w:rPr>
        <w:t xml:space="preserve"> </w:t>
      </w:r>
      <w:r w:rsidR="00291153" w:rsidRPr="00844B34">
        <w:rPr>
          <w:sz w:val="24"/>
          <w:szCs w:val="24"/>
          <w:lang w:val="ru-RU"/>
        </w:rPr>
        <w:t>дял</w:t>
      </w:r>
      <w:r w:rsidR="00756956" w:rsidRPr="00844B34">
        <w:rPr>
          <w:sz w:val="24"/>
          <w:szCs w:val="24"/>
          <w:lang w:val="ru-RU"/>
        </w:rPr>
        <w:t xml:space="preserve"> е</w:t>
      </w:r>
      <w:r w:rsidR="00291153" w:rsidRPr="00844B34">
        <w:rPr>
          <w:sz w:val="24"/>
          <w:szCs w:val="24"/>
          <w:lang w:val="ru-RU"/>
        </w:rPr>
        <w:t xml:space="preserve"> </w:t>
      </w:r>
      <w:r w:rsidR="00291153" w:rsidRPr="00844B34">
        <w:rPr>
          <w:sz w:val="24"/>
          <w:szCs w:val="24"/>
          <w:lang w:val="bg-BG"/>
        </w:rPr>
        <w:t>4.76%</w:t>
      </w:r>
      <w:r w:rsidR="00291153" w:rsidRPr="00844B34">
        <w:rPr>
          <w:sz w:val="24"/>
          <w:szCs w:val="24"/>
          <w:lang w:val="ru-RU"/>
        </w:rPr>
        <w:t>.</w:t>
      </w:r>
      <w:r w:rsidR="00291153" w:rsidRPr="00844B34">
        <w:rPr>
          <w:sz w:val="24"/>
          <w:szCs w:val="24"/>
          <w:lang w:val="bg-BG"/>
        </w:rPr>
        <w:t xml:space="preserve"> Най-много починали има през месеците ноември и декември, съответн</w:t>
      </w:r>
      <w:r w:rsidR="00756956" w:rsidRPr="00844B34">
        <w:rPr>
          <w:sz w:val="24"/>
          <w:szCs w:val="24"/>
          <w:lang w:val="bg-BG"/>
        </w:rPr>
        <w:t>о</w:t>
      </w:r>
      <w:r w:rsidR="00291153" w:rsidRPr="00844B34">
        <w:rPr>
          <w:sz w:val="24"/>
          <w:szCs w:val="24"/>
          <w:lang w:val="bg-BG"/>
        </w:rPr>
        <w:t xml:space="preserve"> 90 и 131 човека.</w:t>
      </w:r>
    </w:p>
    <w:p w:rsidR="006B6674" w:rsidRPr="00436C71" w:rsidRDefault="006B6674" w:rsidP="007F2F46">
      <w:pPr>
        <w:jc w:val="both"/>
        <w:rPr>
          <w:b/>
          <w:sz w:val="24"/>
          <w:szCs w:val="24"/>
          <w:lang w:val="bg-BG"/>
        </w:rPr>
      </w:pPr>
    </w:p>
    <w:p w:rsidR="00E242F4" w:rsidRDefault="00FE1DE0" w:rsidP="006B6674">
      <w:pPr>
        <w:pStyle w:val="a9"/>
        <w:spacing w:line="228" w:lineRule="auto"/>
        <w:ind w:left="1843" w:firstLine="0"/>
        <w:rPr>
          <w:b/>
          <w:szCs w:val="24"/>
          <w:lang w:val="en-US"/>
        </w:rPr>
      </w:pPr>
      <w:r w:rsidRPr="00FE1DE0">
        <w:rPr>
          <w:b/>
          <w:szCs w:val="24"/>
        </w:rPr>
        <w:t xml:space="preserve">1.4. </w:t>
      </w:r>
      <w:r w:rsidR="00A80778" w:rsidRPr="00FE1DE0">
        <w:rPr>
          <w:b/>
          <w:szCs w:val="24"/>
        </w:rPr>
        <w:t>Детска смъртност</w:t>
      </w:r>
    </w:p>
    <w:p w:rsidR="00545E0B" w:rsidRPr="00545E0B" w:rsidRDefault="00545E0B" w:rsidP="00545E0B">
      <w:pPr>
        <w:pStyle w:val="a9"/>
        <w:spacing w:line="228" w:lineRule="auto"/>
        <w:ind w:left="1080" w:firstLine="0"/>
        <w:jc w:val="center"/>
        <w:rPr>
          <w:b/>
          <w:szCs w:val="24"/>
          <w:lang w:val="en-US"/>
        </w:rPr>
      </w:pPr>
    </w:p>
    <w:tbl>
      <w:tblPr>
        <w:tblW w:w="9475" w:type="dxa"/>
        <w:tblInd w:w="108" w:type="dxa"/>
        <w:tblLook w:val="04A0" w:firstRow="1" w:lastRow="0" w:firstColumn="1" w:lastColumn="0" w:noHBand="0" w:noVBand="1"/>
      </w:tblPr>
      <w:tblGrid>
        <w:gridCol w:w="9475"/>
      </w:tblGrid>
      <w:tr w:rsidR="00A80778" w:rsidRPr="00AD2E63" w:rsidTr="00AA1F30">
        <w:trPr>
          <w:trHeight w:val="2312"/>
        </w:trPr>
        <w:tc>
          <w:tcPr>
            <w:tcW w:w="9475" w:type="dxa"/>
          </w:tcPr>
          <w:p w:rsidR="00521579" w:rsidRDefault="00521579" w:rsidP="00220E0C">
            <w:pPr>
              <w:pStyle w:val="a9"/>
              <w:ind w:firstLine="604"/>
            </w:pPr>
            <w:r>
              <w:t xml:space="preserve">Нивото на детската смъртност най-ясно и точно отразява влиянието на социалните, материалните и културни условия, които обществото създава за отглеждане на децата в частност влиянието на медицинското обслужване на жените и децата. </w:t>
            </w:r>
          </w:p>
          <w:p w:rsidR="00C70789" w:rsidRPr="00135828" w:rsidRDefault="00135828" w:rsidP="00220E0C">
            <w:pPr>
              <w:pStyle w:val="a9"/>
              <w:ind w:firstLine="604"/>
              <w:rPr>
                <w:lang w:val="ru-RU"/>
              </w:rPr>
            </w:pPr>
            <w:r>
              <w:rPr>
                <w:lang w:val="ru-RU"/>
              </w:rPr>
              <w:t>През 20</w:t>
            </w:r>
            <w:r w:rsidR="0067592D">
              <w:rPr>
                <w:lang w:val="ru-RU"/>
              </w:rPr>
              <w:t>20</w:t>
            </w:r>
            <w:r>
              <w:rPr>
                <w:lang w:val="ru-RU"/>
              </w:rPr>
              <w:t xml:space="preserve"> г. в областта са починали </w:t>
            </w:r>
            <w:r w:rsidR="00B851D1">
              <w:rPr>
                <w:lang w:val="ru-RU"/>
              </w:rPr>
              <w:t>1</w:t>
            </w:r>
            <w:r w:rsidR="0067592D">
              <w:rPr>
                <w:lang w:val="ru-RU"/>
              </w:rPr>
              <w:t>1</w:t>
            </w:r>
            <w:r>
              <w:rPr>
                <w:lang w:val="ru-RU"/>
              </w:rPr>
              <w:t xml:space="preserve"> деца на възраст до една година, а к</w:t>
            </w:r>
            <w:r w:rsidR="00AD2E63" w:rsidRPr="00F959AD">
              <w:t xml:space="preserve">оефициентът на детска смъртност  </w:t>
            </w:r>
            <w:r w:rsidR="00825712">
              <w:t xml:space="preserve"> </w:t>
            </w:r>
            <w:r>
              <w:t>е</w:t>
            </w:r>
            <w:r w:rsidR="00AD2E63" w:rsidRPr="00F959AD">
              <w:t xml:space="preserve"> </w:t>
            </w:r>
            <w:r w:rsidR="0067592D">
              <w:t>5</w:t>
            </w:r>
            <w:r w:rsidR="00AD2E63" w:rsidRPr="00F959AD">
              <w:t>.</w:t>
            </w:r>
            <w:r w:rsidR="0067592D">
              <w:t>7</w:t>
            </w:r>
            <w:r>
              <w:t xml:space="preserve"> </w:t>
            </w:r>
            <w:r w:rsidR="00825712">
              <w:t xml:space="preserve">‰ и е </w:t>
            </w:r>
            <w:r w:rsidR="00543595">
              <w:t>по-висок от</w:t>
            </w:r>
            <w:r w:rsidR="00825712">
              <w:t xml:space="preserve"> </w:t>
            </w:r>
            <w:r w:rsidR="00AD2E63" w:rsidRPr="00F959AD">
              <w:t>този за страната</w:t>
            </w:r>
            <w:r w:rsidR="003F21C5">
              <w:t xml:space="preserve"> - 5</w:t>
            </w:r>
            <w:r w:rsidR="00543595" w:rsidRPr="00F959AD">
              <w:t>.</w:t>
            </w:r>
            <w:r w:rsidR="0067592D">
              <w:t>1</w:t>
            </w:r>
            <w:r w:rsidR="00543595">
              <w:t xml:space="preserve"> ‰</w:t>
            </w:r>
            <w:r w:rsidR="00825712">
              <w:t>.</w:t>
            </w:r>
            <w:r>
              <w:t xml:space="preserve"> </w:t>
            </w:r>
          </w:p>
          <w:p w:rsidR="0001529D" w:rsidRPr="00220E0C" w:rsidRDefault="0053267A" w:rsidP="00220E0C">
            <w:pPr>
              <w:ind w:firstLine="604"/>
              <w:jc w:val="both"/>
              <w:rPr>
                <w:bCs/>
                <w:sz w:val="24"/>
                <w:szCs w:val="24"/>
                <w:lang w:val="bg-BG"/>
              </w:rPr>
            </w:pPr>
            <w:r w:rsidRPr="001D4715">
              <w:rPr>
                <w:sz w:val="24"/>
                <w:szCs w:val="24"/>
                <w:lang w:val="ru-RU"/>
              </w:rPr>
              <w:t xml:space="preserve">Съществуват </w:t>
            </w:r>
            <w:r w:rsidRPr="001D4715">
              <w:rPr>
                <w:bCs/>
                <w:sz w:val="24"/>
                <w:szCs w:val="24"/>
                <w:lang w:val="bg-BG"/>
              </w:rPr>
              <w:t>различия по отношение на териториалния признак, като в селата детската смъртност е по</w:t>
            </w:r>
            <w:r w:rsidR="0004152C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1D4715">
              <w:rPr>
                <w:bCs/>
                <w:sz w:val="24"/>
                <w:szCs w:val="24"/>
                <w:lang w:val="bg-BG"/>
              </w:rPr>
              <w:t>-</w:t>
            </w:r>
            <w:r w:rsidR="0009419D">
              <w:rPr>
                <w:bCs/>
                <w:sz w:val="24"/>
                <w:szCs w:val="24"/>
                <w:lang w:val="bg-BG"/>
              </w:rPr>
              <w:t xml:space="preserve"> ниска</w:t>
            </w:r>
            <w:r w:rsidR="00543595">
              <w:rPr>
                <w:bCs/>
                <w:sz w:val="24"/>
                <w:szCs w:val="24"/>
                <w:lang w:val="bg-BG"/>
              </w:rPr>
              <w:t xml:space="preserve"> -</w:t>
            </w:r>
            <w:r w:rsidRPr="001D4715">
              <w:rPr>
                <w:bCs/>
                <w:sz w:val="24"/>
                <w:szCs w:val="24"/>
                <w:lang w:val="bg-BG"/>
              </w:rPr>
              <w:t xml:space="preserve"> </w:t>
            </w:r>
            <w:r w:rsidR="00740AD5">
              <w:rPr>
                <w:bCs/>
                <w:sz w:val="24"/>
                <w:szCs w:val="24"/>
                <w:lang w:val="bg-BG"/>
              </w:rPr>
              <w:t>2</w:t>
            </w:r>
            <w:r w:rsidR="007A054A">
              <w:rPr>
                <w:bCs/>
                <w:sz w:val="24"/>
                <w:szCs w:val="24"/>
                <w:lang w:val="bg-BG"/>
              </w:rPr>
              <w:t>.</w:t>
            </w:r>
            <w:r w:rsidR="00740AD5">
              <w:rPr>
                <w:bCs/>
                <w:sz w:val="24"/>
                <w:szCs w:val="24"/>
                <w:lang w:val="bg-BG"/>
              </w:rPr>
              <w:t>8</w:t>
            </w:r>
            <w:r w:rsidRPr="005D6F99">
              <w:rPr>
                <w:bCs/>
                <w:sz w:val="24"/>
                <w:szCs w:val="24"/>
                <w:lang w:val="bg-BG"/>
              </w:rPr>
              <w:t xml:space="preserve"> на 1000 живородени деца от тази в градовете – </w:t>
            </w:r>
            <w:r w:rsidR="0067592D">
              <w:rPr>
                <w:bCs/>
                <w:sz w:val="24"/>
                <w:szCs w:val="24"/>
                <w:lang w:val="bg-BG"/>
              </w:rPr>
              <w:t>7</w:t>
            </w:r>
            <w:r w:rsidR="00D06579">
              <w:rPr>
                <w:bCs/>
                <w:sz w:val="24"/>
                <w:szCs w:val="24"/>
                <w:lang w:val="bg-BG"/>
              </w:rPr>
              <w:t>.</w:t>
            </w:r>
            <w:r w:rsidR="00740AD5">
              <w:rPr>
                <w:bCs/>
                <w:sz w:val="24"/>
                <w:szCs w:val="24"/>
                <w:lang w:val="bg-BG"/>
              </w:rPr>
              <w:t>5</w:t>
            </w:r>
            <w:r w:rsidRPr="005D6F99">
              <w:rPr>
                <w:sz w:val="24"/>
                <w:szCs w:val="24"/>
                <w:lang w:val="ru-RU"/>
              </w:rPr>
              <w:t>‰</w:t>
            </w:r>
            <w:r w:rsidRPr="005D6F99">
              <w:rPr>
                <w:bCs/>
                <w:sz w:val="24"/>
                <w:szCs w:val="24"/>
                <w:lang w:val="bg-BG"/>
              </w:rPr>
              <w:t>.</w:t>
            </w:r>
          </w:p>
        </w:tc>
      </w:tr>
    </w:tbl>
    <w:p w:rsidR="00E242F4" w:rsidRPr="00E530FD" w:rsidRDefault="005827B5" w:rsidP="008D2B53">
      <w:pPr>
        <w:pStyle w:val="a9"/>
        <w:ind w:firstLine="0"/>
        <w:jc w:val="center"/>
        <w:rPr>
          <w:sz w:val="28"/>
          <w:szCs w:val="28"/>
        </w:rPr>
      </w:pPr>
      <w:r w:rsidRPr="004E4BF5">
        <w:rPr>
          <w:noProof/>
        </w:rPr>
        <w:lastRenderedPageBreak/>
        <w:drawing>
          <wp:inline distT="0" distB="0" distL="0" distR="0">
            <wp:extent cx="5158740" cy="2907030"/>
            <wp:effectExtent l="0" t="0" r="0" b="0"/>
            <wp:docPr id="5" name="Об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E530FD">
        <w:rPr>
          <w:lang w:val="en-US"/>
        </w:rPr>
        <w:t xml:space="preserve">                                 </w:t>
      </w:r>
      <w:r w:rsidR="008D2B53">
        <w:rPr>
          <w:lang w:val="en-US"/>
        </w:rPr>
        <w:t xml:space="preserve">                       </w:t>
      </w:r>
      <w:r w:rsidR="000E2CE2" w:rsidRPr="00E141C3">
        <w:rPr>
          <w:sz w:val="20"/>
        </w:rPr>
        <w:t>фиг. 4</w:t>
      </w:r>
      <w:r w:rsidR="00E24F7E">
        <w:rPr>
          <w:sz w:val="20"/>
        </w:rPr>
        <w:t xml:space="preserve"> </w:t>
      </w:r>
      <w:r w:rsidR="00E242F4" w:rsidRPr="00E141C3">
        <w:rPr>
          <w:sz w:val="20"/>
        </w:rPr>
        <w:t xml:space="preserve">Детска смъртност в област </w:t>
      </w:r>
      <w:r w:rsidR="00FE1DE0">
        <w:rPr>
          <w:sz w:val="20"/>
        </w:rPr>
        <w:t xml:space="preserve">Плевен </w:t>
      </w:r>
      <w:r w:rsidR="00E242F4" w:rsidRPr="00E141C3">
        <w:rPr>
          <w:sz w:val="20"/>
        </w:rPr>
        <w:t>и страната (на 1000 живородени деца)</w:t>
      </w:r>
    </w:p>
    <w:p w:rsidR="00CB337E" w:rsidRPr="005D52B2" w:rsidRDefault="00CB337E" w:rsidP="007C56C5">
      <w:pPr>
        <w:pStyle w:val="a9"/>
        <w:ind w:firstLine="0"/>
        <w:rPr>
          <w:szCs w:val="24"/>
        </w:rPr>
      </w:pPr>
    </w:p>
    <w:p w:rsidR="0065445D" w:rsidRDefault="0065445D" w:rsidP="00372BC2">
      <w:pPr>
        <w:jc w:val="center"/>
        <w:rPr>
          <w:bCs/>
          <w:sz w:val="24"/>
          <w:szCs w:val="24"/>
          <w:lang w:val="en-US"/>
        </w:rPr>
      </w:pPr>
    </w:p>
    <w:p w:rsidR="005D52B2" w:rsidRDefault="005D52B2" w:rsidP="00372BC2">
      <w:pPr>
        <w:jc w:val="center"/>
        <w:rPr>
          <w:bCs/>
          <w:sz w:val="24"/>
          <w:szCs w:val="24"/>
          <w:lang w:val="bg-BG"/>
        </w:rPr>
      </w:pPr>
      <w:r w:rsidRPr="005D52B2">
        <w:rPr>
          <w:bCs/>
          <w:sz w:val="24"/>
          <w:szCs w:val="24"/>
          <w:lang w:val="bg-BG"/>
        </w:rPr>
        <w:t>Детска смъртност (умрели деца до 1г. възраст)  в област</w:t>
      </w:r>
      <w:r w:rsidR="00FE1DE0">
        <w:rPr>
          <w:bCs/>
          <w:sz w:val="24"/>
          <w:szCs w:val="24"/>
          <w:lang w:val="bg-BG"/>
        </w:rPr>
        <w:t xml:space="preserve"> Плевен</w:t>
      </w:r>
    </w:p>
    <w:p w:rsidR="00413E57" w:rsidRPr="005D52B2" w:rsidRDefault="00413E57" w:rsidP="005D52B2">
      <w:pPr>
        <w:rPr>
          <w:bCs/>
          <w:sz w:val="24"/>
          <w:szCs w:val="24"/>
          <w:lang w:val="bg-BG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47"/>
        <w:gridCol w:w="1209"/>
        <w:gridCol w:w="1470"/>
        <w:gridCol w:w="1210"/>
        <w:gridCol w:w="1470"/>
        <w:gridCol w:w="1210"/>
        <w:gridCol w:w="1470"/>
      </w:tblGrid>
      <w:tr w:rsidR="005D52B2" w:rsidRPr="005D52B2">
        <w:trPr>
          <w:jc w:val="center"/>
        </w:trPr>
        <w:tc>
          <w:tcPr>
            <w:tcW w:w="124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D52B2" w:rsidRPr="00320EF1" w:rsidRDefault="005D52B2" w:rsidP="004F5B97">
            <w:pPr>
              <w:jc w:val="center"/>
              <w:rPr>
                <w:bCs/>
                <w:sz w:val="20"/>
              </w:rPr>
            </w:pPr>
            <w:r w:rsidRPr="00320EF1">
              <w:rPr>
                <w:bCs/>
                <w:sz w:val="20"/>
              </w:rPr>
              <w:t>година</w:t>
            </w:r>
          </w:p>
        </w:tc>
        <w:tc>
          <w:tcPr>
            <w:tcW w:w="2679" w:type="dxa"/>
            <w:gridSpan w:val="2"/>
            <w:tcMar>
              <w:left w:w="28" w:type="dxa"/>
              <w:right w:w="28" w:type="dxa"/>
            </w:tcMar>
            <w:vAlign w:val="center"/>
          </w:tcPr>
          <w:p w:rsidR="005D52B2" w:rsidRPr="00320EF1" w:rsidRDefault="005D52B2" w:rsidP="004F5B97">
            <w:pPr>
              <w:jc w:val="center"/>
              <w:rPr>
                <w:bCs/>
                <w:sz w:val="20"/>
              </w:rPr>
            </w:pPr>
            <w:r w:rsidRPr="00320EF1">
              <w:rPr>
                <w:bCs/>
                <w:sz w:val="20"/>
              </w:rPr>
              <w:t>общо</w:t>
            </w:r>
          </w:p>
        </w:tc>
        <w:tc>
          <w:tcPr>
            <w:tcW w:w="2680" w:type="dxa"/>
            <w:gridSpan w:val="2"/>
            <w:tcMar>
              <w:left w:w="28" w:type="dxa"/>
              <w:right w:w="28" w:type="dxa"/>
            </w:tcMar>
            <w:vAlign w:val="center"/>
          </w:tcPr>
          <w:p w:rsidR="005D52B2" w:rsidRPr="00320EF1" w:rsidRDefault="005D52B2" w:rsidP="004F5B97">
            <w:pPr>
              <w:jc w:val="center"/>
              <w:rPr>
                <w:bCs/>
                <w:sz w:val="20"/>
              </w:rPr>
            </w:pPr>
            <w:r w:rsidRPr="00320EF1">
              <w:rPr>
                <w:bCs/>
                <w:sz w:val="20"/>
              </w:rPr>
              <w:t>В градовете</w:t>
            </w:r>
          </w:p>
        </w:tc>
        <w:tc>
          <w:tcPr>
            <w:tcW w:w="2680" w:type="dxa"/>
            <w:gridSpan w:val="2"/>
            <w:tcMar>
              <w:left w:w="28" w:type="dxa"/>
              <w:right w:w="28" w:type="dxa"/>
            </w:tcMar>
            <w:vAlign w:val="center"/>
          </w:tcPr>
          <w:p w:rsidR="005D52B2" w:rsidRPr="00320EF1" w:rsidRDefault="005D52B2" w:rsidP="004F5B97">
            <w:pPr>
              <w:jc w:val="center"/>
              <w:rPr>
                <w:bCs/>
                <w:sz w:val="20"/>
              </w:rPr>
            </w:pPr>
            <w:r w:rsidRPr="00320EF1">
              <w:rPr>
                <w:bCs/>
                <w:sz w:val="20"/>
              </w:rPr>
              <w:t>В селата</w:t>
            </w:r>
          </w:p>
        </w:tc>
      </w:tr>
      <w:tr w:rsidR="005D52B2" w:rsidRPr="000E6631">
        <w:trPr>
          <w:jc w:val="center"/>
        </w:trPr>
        <w:tc>
          <w:tcPr>
            <w:tcW w:w="1247" w:type="dxa"/>
            <w:vMerge/>
            <w:tcMar>
              <w:left w:w="28" w:type="dxa"/>
              <w:right w:w="28" w:type="dxa"/>
            </w:tcMar>
            <w:vAlign w:val="center"/>
          </w:tcPr>
          <w:p w:rsidR="005D52B2" w:rsidRPr="00320EF1" w:rsidRDefault="005D52B2" w:rsidP="004F5B97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9" w:type="dxa"/>
            <w:tcMar>
              <w:left w:w="28" w:type="dxa"/>
              <w:right w:w="28" w:type="dxa"/>
            </w:tcMar>
            <w:vAlign w:val="center"/>
          </w:tcPr>
          <w:p w:rsidR="005D52B2" w:rsidRPr="00320EF1" w:rsidRDefault="005D52B2" w:rsidP="004F5B97">
            <w:pPr>
              <w:jc w:val="center"/>
              <w:rPr>
                <w:bCs/>
                <w:sz w:val="20"/>
              </w:rPr>
            </w:pPr>
            <w:r w:rsidRPr="00320EF1">
              <w:rPr>
                <w:bCs/>
                <w:sz w:val="20"/>
              </w:rPr>
              <w:t>брой</w:t>
            </w:r>
          </w:p>
        </w:tc>
        <w:tc>
          <w:tcPr>
            <w:tcW w:w="1470" w:type="dxa"/>
            <w:tcMar>
              <w:left w:w="28" w:type="dxa"/>
              <w:right w:w="28" w:type="dxa"/>
            </w:tcMar>
            <w:vAlign w:val="center"/>
          </w:tcPr>
          <w:p w:rsidR="005D52B2" w:rsidRPr="00320EF1" w:rsidRDefault="005D52B2" w:rsidP="004F5B97">
            <w:pPr>
              <w:jc w:val="center"/>
              <w:rPr>
                <w:bCs/>
                <w:sz w:val="20"/>
              </w:rPr>
            </w:pPr>
            <w:r w:rsidRPr="00320EF1">
              <w:rPr>
                <w:bCs/>
                <w:sz w:val="20"/>
              </w:rPr>
              <w:t>На 1000 живородени</w:t>
            </w:r>
          </w:p>
        </w:tc>
        <w:tc>
          <w:tcPr>
            <w:tcW w:w="1210" w:type="dxa"/>
            <w:tcMar>
              <w:left w:w="28" w:type="dxa"/>
              <w:right w:w="28" w:type="dxa"/>
            </w:tcMar>
            <w:vAlign w:val="center"/>
          </w:tcPr>
          <w:p w:rsidR="005D52B2" w:rsidRPr="00320EF1" w:rsidRDefault="005D52B2" w:rsidP="004F5B97">
            <w:pPr>
              <w:jc w:val="center"/>
              <w:rPr>
                <w:bCs/>
                <w:sz w:val="20"/>
              </w:rPr>
            </w:pPr>
            <w:r w:rsidRPr="00320EF1">
              <w:rPr>
                <w:bCs/>
                <w:sz w:val="20"/>
              </w:rPr>
              <w:t>брой</w:t>
            </w:r>
          </w:p>
        </w:tc>
        <w:tc>
          <w:tcPr>
            <w:tcW w:w="1470" w:type="dxa"/>
            <w:tcMar>
              <w:left w:w="28" w:type="dxa"/>
              <w:right w:w="28" w:type="dxa"/>
            </w:tcMar>
            <w:vAlign w:val="center"/>
          </w:tcPr>
          <w:p w:rsidR="005D52B2" w:rsidRPr="00320EF1" w:rsidRDefault="005D52B2" w:rsidP="004F5B97">
            <w:pPr>
              <w:jc w:val="center"/>
              <w:rPr>
                <w:bCs/>
                <w:sz w:val="20"/>
              </w:rPr>
            </w:pPr>
            <w:r w:rsidRPr="00320EF1">
              <w:rPr>
                <w:bCs/>
                <w:sz w:val="20"/>
              </w:rPr>
              <w:t>На 1000 живородени</w:t>
            </w:r>
          </w:p>
        </w:tc>
        <w:tc>
          <w:tcPr>
            <w:tcW w:w="1210" w:type="dxa"/>
            <w:tcMar>
              <w:left w:w="28" w:type="dxa"/>
              <w:right w:w="28" w:type="dxa"/>
            </w:tcMar>
            <w:vAlign w:val="center"/>
          </w:tcPr>
          <w:p w:rsidR="005D52B2" w:rsidRPr="00320EF1" w:rsidRDefault="005D52B2" w:rsidP="004F5B97">
            <w:pPr>
              <w:jc w:val="center"/>
              <w:rPr>
                <w:bCs/>
                <w:sz w:val="20"/>
              </w:rPr>
            </w:pPr>
            <w:r w:rsidRPr="00320EF1">
              <w:rPr>
                <w:bCs/>
                <w:sz w:val="20"/>
              </w:rPr>
              <w:t>брой</w:t>
            </w:r>
          </w:p>
        </w:tc>
        <w:tc>
          <w:tcPr>
            <w:tcW w:w="1470" w:type="dxa"/>
            <w:tcMar>
              <w:left w:w="28" w:type="dxa"/>
              <w:right w:w="28" w:type="dxa"/>
            </w:tcMar>
            <w:vAlign w:val="center"/>
          </w:tcPr>
          <w:p w:rsidR="005D52B2" w:rsidRPr="000E6631" w:rsidRDefault="005D52B2" w:rsidP="004F5B97">
            <w:pPr>
              <w:jc w:val="center"/>
              <w:rPr>
                <w:bCs/>
                <w:sz w:val="20"/>
              </w:rPr>
            </w:pPr>
            <w:r w:rsidRPr="000E6631">
              <w:rPr>
                <w:bCs/>
                <w:sz w:val="20"/>
              </w:rPr>
              <w:t>На 1000 живородени</w:t>
            </w:r>
          </w:p>
        </w:tc>
      </w:tr>
      <w:tr w:rsidR="005D52B2" w:rsidRPr="005D52B2" w:rsidTr="00ED27E6">
        <w:trPr>
          <w:trHeight w:val="299"/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  <w:vAlign w:val="center"/>
          </w:tcPr>
          <w:p w:rsidR="005D52B2" w:rsidRPr="0021510F" w:rsidRDefault="00247B71" w:rsidP="00F568B0">
            <w:pPr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20</w:t>
            </w:r>
            <w:r w:rsidR="00564C74">
              <w:rPr>
                <w:bCs/>
                <w:sz w:val="20"/>
                <w:lang w:val="bg-BG"/>
              </w:rPr>
              <w:t>20</w:t>
            </w:r>
          </w:p>
        </w:tc>
        <w:tc>
          <w:tcPr>
            <w:tcW w:w="1209" w:type="dxa"/>
            <w:tcMar>
              <w:left w:w="28" w:type="dxa"/>
              <w:right w:w="28" w:type="dxa"/>
            </w:tcMar>
            <w:vAlign w:val="center"/>
          </w:tcPr>
          <w:p w:rsidR="005D52B2" w:rsidRPr="00564C74" w:rsidRDefault="00247B71" w:rsidP="00B640CB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en-US"/>
              </w:rPr>
              <w:t>1</w:t>
            </w:r>
            <w:r w:rsidR="00564C74">
              <w:rPr>
                <w:bCs/>
                <w:sz w:val="20"/>
                <w:lang w:val="bg-BG"/>
              </w:rPr>
              <w:t>1</w:t>
            </w:r>
          </w:p>
        </w:tc>
        <w:tc>
          <w:tcPr>
            <w:tcW w:w="1470" w:type="dxa"/>
            <w:tcMar>
              <w:left w:w="28" w:type="dxa"/>
              <w:right w:w="28" w:type="dxa"/>
            </w:tcMar>
            <w:vAlign w:val="center"/>
          </w:tcPr>
          <w:p w:rsidR="005D52B2" w:rsidRPr="00564C74" w:rsidRDefault="00564C74" w:rsidP="00B640CB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5.7</w:t>
            </w:r>
          </w:p>
        </w:tc>
        <w:tc>
          <w:tcPr>
            <w:tcW w:w="1210" w:type="dxa"/>
            <w:tcMar>
              <w:left w:w="28" w:type="dxa"/>
              <w:right w:w="28" w:type="dxa"/>
            </w:tcMar>
            <w:vAlign w:val="center"/>
          </w:tcPr>
          <w:p w:rsidR="005D52B2" w:rsidRPr="00564C74" w:rsidRDefault="00564C74" w:rsidP="00B640CB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9</w:t>
            </w:r>
          </w:p>
        </w:tc>
        <w:tc>
          <w:tcPr>
            <w:tcW w:w="1470" w:type="dxa"/>
            <w:tcMar>
              <w:left w:w="28" w:type="dxa"/>
              <w:right w:w="28" w:type="dxa"/>
            </w:tcMar>
            <w:vAlign w:val="center"/>
          </w:tcPr>
          <w:p w:rsidR="005D52B2" w:rsidRPr="00564C74" w:rsidRDefault="00564C74" w:rsidP="002019FB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7</w:t>
            </w:r>
            <w:r w:rsidR="00247B71">
              <w:rPr>
                <w:bCs/>
                <w:sz w:val="20"/>
                <w:lang w:val="en-US"/>
              </w:rPr>
              <w:t>.</w:t>
            </w:r>
            <w:r>
              <w:rPr>
                <w:bCs/>
                <w:sz w:val="20"/>
                <w:lang w:val="bg-BG"/>
              </w:rPr>
              <w:t>5</w:t>
            </w:r>
          </w:p>
        </w:tc>
        <w:tc>
          <w:tcPr>
            <w:tcW w:w="1210" w:type="dxa"/>
            <w:tcMar>
              <w:left w:w="28" w:type="dxa"/>
              <w:right w:w="28" w:type="dxa"/>
            </w:tcMar>
            <w:vAlign w:val="center"/>
          </w:tcPr>
          <w:p w:rsidR="005D52B2" w:rsidRPr="00564C74" w:rsidRDefault="00564C74" w:rsidP="00B640CB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2</w:t>
            </w:r>
          </w:p>
        </w:tc>
        <w:tc>
          <w:tcPr>
            <w:tcW w:w="1470" w:type="dxa"/>
            <w:tcMar>
              <w:left w:w="28" w:type="dxa"/>
              <w:right w:w="28" w:type="dxa"/>
            </w:tcMar>
            <w:vAlign w:val="center"/>
          </w:tcPr>
          <w:p w:rsidR="00143E34" w:rsidRPr="00564C74" w:rsidRDefault="00564C74" w:rsidP="002019FB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2</w:t>
            </w:r>
            <w:r w:rsidR="00247B71">
              <w:rPr>
                <w:bCs/>
                <w:sz w:val="20"/>
                <w:lang w:val="en-US"/>
              </w:rPr>
              <w:t>.</w:t>
            </w:r>
            <w:r>
              <w:rPr>
                <w:bCs/>
                <w:sz w:val="20"/>
                <w:lang w:val="bg-BG"/>
              </w:rPr>
              <w:t>8</w:t>
            </w:r>
          </w:p>
        </w:tc>
      </w:tr>
      <w:tr w:rsidR="00564C74" w:rsidRPr="005D52B2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  <w:vAlign w:val="center"/>
          </w:tcPr>
          <w:p w:rsidR="00564C74" w:rsidRPr="0021510F" w:rsidRDefault="00564C74" w:rsidP="00564C74">
            <w:pPr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2019</w:t>
            </w:r>
          </w:p>
        </w:tc>
        <w:tc>
          <w:tcPr>
            <w:tcW w:w="1209" w:type="dxa"/>
            <w:tcMar>
              <w:left w:w="28" w:type="dxa"/>
              <w:right w:w="28" w:type="dxa"/>
            </w:tcMar>
            <w:vAlign w:val="center"/>
          </w:tcPr>
          <w:p w:rsidR="00564C74" w:rsidRPr="0009419D" w:rsidRDefault="00564C74" w:rsidP="00564C74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en-US"/>
              </w:rPr>
              <w:t>15</w:t>
            </w:r>
          </w:p>
        </w:tc>
        <w:tc>
          <w:tcPr>
            <w:tcW w:w="1470" w:type="dxa"/>
            <w:tcMar>
              <w:left w:w="28" w:type="dxa"/>
              <w:right w:w="28" w:type="dxa"/>
            </w:tcMar>
            <w:vAlign w:val="center"/>
          </w:tcPr>
          <w:p w:rsidR="00564C74" w:rsidRPr="00C27478" w:rsidRDefault="00564C74" w:rsidP="00564C74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en-US"/>
              </w:rPr>
              <w:t>7.5</w:t>
            </w:r>
          </w:p>
        </w:tc>
        <w:tc>
          <w:tcPr>
            <w:tcW w:w="1210" w:type="dxa"/>
            <w:tcMar>
              <w:left w:w="28" w:type="dxa"/>
              <w:right w:w="28" w:type="dxa"/>
            </w:tcMar>
            <w:vAlign w:val="center"/>
          </w:tcPr>
          <w:p w:rsidR="00564C74" w:rsidRPr="00C27478" w:rsidRDefault="00564C74" w:rsidP="00564C74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en-US"/>
              </w:rPr>
              <w:t>8</w:t>
            </w:r>
          </w:p>
        </w:tc>
        <w:tc>
          <w:tcPr>
            <w:tcW w:w="1470" w:type="dxa"/>
            <w:tcMar>
              <w:left w:w="28" w:type="dxa"/>
              <w:right w:w="28" w:type="dxa"/>
            </w:tcMar>
            <w:vAlign w:val="center"/>
          </w:tcPr>
          <w:p w:rsidR="00564C74" w:rsidRPr="00C27478" w:rsidRDefault="00564C74" w:rsidP="00564C74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en-US"/>
              </w:rPr>
              <w:t>6.3</w:t>
            </w:r>
          </w:p>
        </w:tc>
        <w:tc>
          <w:tcPr>
            <w:tcW w:w="1210" w:type="dxa"/>
            <w:tcMar>
              <w:left w:w="28" w:type="dxa"/>
              <w:right w:w="28" w:type="dxa"/>
            </w:tcMar>
            <w:vAlign w:val="center"/>
          </w:tcPr>
          <w:p w:rsidR="00564C74" w:rsidRPr="00C27478" w:rsidRDefault="00564C74" w:rsidP="00564C74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en-US"/>
              </w:rPr>
              <w:t>7</w:t>
            </w:r>
          </w:p>
        </w:tc>
        <w:tc>
          <w:tcPr>
            <w:tcW w:w="1470" w:type="dxa"/>
            <w:tcMar>
              <w:left w:w="28" w:type="dxa"/>
              <w:right w:w="28" w:type="dxa"/>
            </w:tcMar>
            <w:vAlign w:val="center"/>
          </w:tcPr>
          <w:p w:rsidR="00564C74" w:rsidRPr="00CB337E" w:rsidRDefault="00564C74" w:rsidP="00564C74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9.7</w:t>
            </w:r>
          </w:p>
        </w:tc>
      </w:tr>
      <w:tr w:rsidR="00564C74" w:rsidRPr="005D52B2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  <w:vAlign w:val="center"/>
          </w:tcPr>
          <w:p w:rsidR="00564C74" w:rsidRPr="0021510F" w:rsidRDefault="00564C74" w:rsidP="00564C74">
            <w:pPr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2018</w:t>
            </w:r>
          </w:p>
        </w:tc>
        <w:tc>
          <w:tcPr>
            <w:tcW w:w="1209" w:type="dxa"/>
            <w:tcMar>
              <w:left w:w="28" w:type="dxa"/>
              <w:right w:w="28" w:type="dxa"/>
            </w:tcMar>
            <w:vAlign w:val="center"/>
          </w:tcPr>
          <w:p w:rsidR="00564C74" w:rsidRPr="0009419D" w:rsidRDefault="00564C74" w:rsidP="00564C74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22</w:t>
            </w:r>
          </w:p>
        </w:tc>
        <w:tc>
          <w:tcPr>
            <w:tcW w:w="1470" w:type="dxa"/>
            <w:tcMar>
              <w:left w:w="28" w:type="dxa"/>
              <w:right w:w="28" w:type="dxa"/>
            </w:tcMar>
            <w:vAlign w:val="center"/>
          </w:tcPr>
          <w:p w:rsidR="00564C74" w:rsidRPr="0009419D" w:rsidRDefault="00564C74" w:rsidP="00564C74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bg-BG"/>
              </w:rPr>
              <w:t>11.3</w:t>
            </w:r>
          </w:p>
        </w:tc>
        <w:tc>
          <w:tcPr>
            <w:tcW w:w="1210" w:type="dxa"/>
            <w:tcMar>
              <w:left w:w="28" w:type="dxa"/>
              <w:right w:w="28" w:type="dxa"/>
            </w:tcMar>
            <w:vAlign w:val="center"/>
          </w:tcPr>
          <w:p w:rsidR="00564C74" w:rsidRPr="00543595" w:rsidRDefault="00564C74" w:rsidP="00564C74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bg-BG"/>
              </w:rPr>
              <w:t>15</w:t>
            </w:r>
          </w:p>
        </w:tc>
        <w:tc>
          <w:tcPr>
            <w:tcW w:w="1470" w:type="dxa"/>
            <w:tcMar>
              <w:left w:w="28" w:type="dxa"/>
              <w:right w:w="28" w:type="dxa"/>
            </w:tcMar>
            <w:vAlign w:val="center"/>
          </w:tcPr>
          <w:p w:rsidR="00564C74" w:rsidRPr="00543595" w:rsidRDefault="00564C74" w:rsidP="00564C74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bg-BG"/>
              </w:rPr>
              <w:t>11.7</w:t>
            </w:r>
          </w:p>
        </w:tc>
        <w:tc>
          <w:tcPr>
            <w:tcW w:w="1210" w:type="dxa"/>
            <w:tcMar>
              <w:left w:w="28" w:type="dxa"/>
              <w:right w:w="28" w:type="dxa"/>
            </w:tcMar>
            <w:vAlign w:val="center"/>
          </w:tcPr>
          <w:p w:rsidR="00564C74" w:rsidRPr="00543595" w:rsidRDefault="00564C74" w:rsidP="00564C74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bg-BG"/>
              </w:rPr>
              <w:t>7</w:t>
            </w:r>
          </w:p>
        </w:tc>
        <w:tc>
          <w:tcPr>
            <w:tcW w:w="1470" w:type="dxa"/>
            <w:tcMar>
              <w:left w:w="28" w:type="dxa"/>
              <w:right w:w="28" w:type="dxa"/>
            </w:tcMar>
            <w:vAlign w:val="center"/>
          </w:tcPr>
          <w:p w:rsidR="00564C74" w:rsidRPr="00543595" w:rsidRDefault="00564C74" w:rsidP="00564C74">
            <w:pPr>
              <w:jc w:val="center"/>
              <w:rPr>
                <w:bCs/>
                <w:sz w:val="20"/>
                <w:lang w:val="en-US"/>
              </w:rPr>
            </w:pPr>
            <w:r w:rsidRPr="00CB337E">
              <w:rPr>
                <w:bCs/>
                <w:sz w:val="20"/>
                <w:lang w:val="en-US"/>
              </w:rPr>
              <w:t>10.5</w:t>
            </w:r>
          </w:p>
        </w:tc>
      </w:tr>
    </w:tbl>
    <w:p w:rsidR="002F68B2" w:rsidRDefault="002F68B2" w:rsidP="005D52B2">
      <w:pPr>
        <w:jc w:val="both"/>
        <w:rPr>
          <w:bCs/>
          <w:sz w:val="24"/>
          <w:szCs w:val="24"/>
        </w:rPr>
      </w:pPr>
    </w:p>
    <w:p w:rsidR="005D52B2" w:rsidRPr="00680D3F" w:rsidRDefault="008C56EB" w:rsidP="005D52B2">
      <w:pPr>
        <w:jc w:val="both"/>
        <w:rPr>
          <w:bCs/>
          <w:sz w:val="24"/>
          <w:szCs w:val="24"/>
          <w:lang w:val="ru-RU"/>
        </w:rPr>
      </w:pPr>
      <w:r w:rsidRPr="00F959AD">
        <w:rPr>
          <w:b/>
          <w:bCs/>
          <w:sz w:val="24"/>
          <w:szCs w:val="24"/>
          <w:lang w:val="ru-RU"/>
        </w:rPr>
        <w:t xml:space="preserve">           </w:t>
      </w:r>
      <w:r w:rsidR="005D52B2" w:rsidRPr="00680D3F">
        <w:rPr>
          <w:bCs/>
          <w:sz w:val="24"/>
          <w:szCs w:val="24"/>
          <w:lang w:val="ru-RU"/>
        </w:rPr>
        <w:t>Перинатална, неонатална и постнеона</w:t>
      </w:r>
      <w:r w:rsidRPr="00680D3F">
        <w:rPr>
          <w:bCs/>
          <w:sz w:val="24"/>
          <w:szCs w:val="24"/>
          <w:lang w:val="ru-RU"/>
        </w:rPr>
        <w:t>тална детска смъртност в област Плевен</w:t>
      </w:r>
    </w:p>
    <w:p w:rsidR="008C56EB" w:rsidRPr="00680D3F" w:rsidRDefault="008C56EB" w:rsidP="005D52B2">
      <w:pPr>
        <w:jc w:val="both"/>
        <w:rPr>
          <w:bCs/>
          <w:sz w:val="24"/>
          <w:szCs w:val="24"/>
          <w:lang w:val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28"/>
        <w:gridCol w:w="2520"/>
        <w:gridCol w:w="2520"/>
        <w:gridCol w:w="2442"/>
      </w:tblGrid>
      <w:tr w:rsidR="005D52B2" w:rsidRPr="007A054A">
        <w:trPr>
          <w:jc w:val="center"/>
        </w:trPr>
        <w:tc>
          <w:tcPr>
            <w:tcW w:w="1728" w:type="dxa"/>
            <w:tcMar>
              <w:left w:w="28" w:type="dxa"/>
              <w:right w:w="28" w:type="dxa"/>
            </w:tcMar>
            <w:vAlign w:val="center"/>
          </w:tcPr>
          <w:p w:rsidR="005D52B2" w:rsidRPr="007A054A" w:rsidRDefault="005D52B2" w:rsidP="004F5B97">
            <w:pPr>
              <w:jc w:val="center"/>
              <w:rPr>
                <w:bCs/>
                <w:sz w:val="20"/>
              </w:rPr>
            </w:pPr>
            <w:r w:rsidRPr="007A054A">
              <w:rPr>
                <w:bCs/>
                <w:sz w:val="20"/>
              </w:rPr>
              <w:t>Година</w:t>
            </w:r>
          </w:p>
        </w:tc>
        <w:tc>
          <w:tcPr>
            <w:tcW w:w="2520" w:type="dxa"/>
            <w:tcMar>
              <w:left w:w="28" w:type="dxa"/>
              <w:right w:w="28" w:type="dxa"/>
            </w:tcMar>
            <w:vAlign w:val="center"/>
          </w:tcPr>
          <w:p w:rsidR="005D52B2" w:rsidRPr="007A054A" w:rsidRDefault="005D52B2" w:rsidP="004F5B97">
            <w:pPr>
              <w:jc w:val="center"/>
              <w:rPr>
                <w:bCs/>
                <w:sz w:val="20"/>
              </w:rPr>
            </w:pPr>
            <w:r w:rsidRPr="007A054A">
              <w:rPr>
                <w:bCs/>
                <w:sz w:val="20"/>
              </w:rPr>
              <w:t>Перинатална ДС</w:t>
            </w:r>
          </w:p>
        </w:tc>
        <w:tc>
          <w:tcPr>
            <w:tcW w:w="2520" w:type="dxa"/>
            <w:tcMar>
              <w:left w:w="28" w:type="dxa"/>
              <w:right w:w="28" w:type="dxa"/>
            </w:tcMar>
            <w:vAlign w:val="center"/>
          </w:tcPr>
          <w:p w:rsidR="005D52B2" w:rsidRPr="007A054A" w:rsidRDefault="005D52B2" w:rsidP="004F5B97">
            <w:pPr>
              <w:jc w:val="center"/>
              <w:rPr>
                <w:bCs/>
                <w:sz w:val="20"/>
              </w:rPr>
            </w:pPr>
            <w:r w:rsidRPr="007A054A">
              <w:rPr>
                <w:bCs/>
                <w:sz w:val="20"/>
              </w:rPr>
              <w:t>Неонатална ДС</w:t>
            </w:r>
          </w:p>
        </w:tc>
        <w:tc>
          <w:tcPr>
            <w:tcW w:w="2442" w:type="dxa"/>
            <w:tcMar>
              <w:left w:w="28" w:type="dxa"/>
              <w:right w:w="28" w:type="dxa"/>
            </w:tcMar>
            <w:vAlign w:val="center"/>
          </w:tcPr>
          <w:p w:rsidR="005D52B2" w:rsidRPr="007A054A" w:rsidRDefault="005D52B2" w:rsidP="004F5B97">
            <w:pPr>
              <w:jc w:val="center"/>
              <w:rPr>
                <w:bCs/>
                <w:sz w:val="20"/>
              </w:rPr>
            </w:pPr>
            <w:r w:rsidRPr="007A054A">
              <w:rPr>
                <w:bCs/>
                <w:sz w:val="20"/>
              </w:rPr>
              <w:t>Постнеонатална ДС</w:t>
            </w:r>
          </w:p>
        </w:tc>
      </w:tr>
      <w:tr w:rsidR="00442261" w:rsidRPr="007A054A">
        <w:trPr>
          <w:jc w:val="center"/>
        </w:trPr>
        <w:tc>
          <w:tcPr>
            <w:tcW w:w="1728" w:type="dxa"/>
            <w:tcMar>
              <w:left w:w="28" w:type="dxa"/>
              <w:right w:w="28" w:type="dxa"/>
            </w:tcMar>
            <w:vAlign w:val="center"/>
          </w:tcPr>
          <w:p w:rsidR="00442261" w:rsidRPr="00564C74" w:rsidRDefault="00324A41" w:rsidP="00D66658">
            <w:pPr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en-US"/>
              </w:rPr>
              <w:t>20</w:t>
            </w:r>
            <w:r w:rsidR="00564C74">
              <w:rPr>
                <w:bCs/>
                <w:sz w:val="20"/>
                <w:lang w:val="bg-BG"/>
              </w:rPr>
              <w:t>20</w:t>
            </w:r>
          </w:p>
        </w:tc>
        <w:tc>
          <w:tcPr>
            <w:tcW w:w="2520" w:type="dxa"/>
            <w:tcMar>
              <w:left w:w="28" w:type="dxa"/>
              <w:right w:w="28" w:type="dxa"/>
            </w:tcMar>
            <w:vAlign w:val="center"/>
          </w:tcPr>
          <w:p w:rsidR="00442261" w:rsidRPr="00564C74" w:rsidRDefault="00564C74" w:rsidP="008C56EB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10.3</w:t>
            </w:r>
          </w:p>
        </w:tc>
        <w:tc>
          <w:tcPr>
            <w:tcW w:w="2520" w:type="dxa"/>
            <w:tcMar>
              <w:left w:w="28" w:type="dxa"/>
              <w:right w:w="28" w:type="dxa"/>
            </w:tcMar>
            <w:vAlign w:val="center"/>
          </w:tcPr>
          <w:p w:rsidR="002E537A" w:rsidRPr="00564C74" w:rsidRDefault="00564C74" w:rsidP="002E537A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3.6</w:t>
            </w:r>
          </w:p>
        </w:tc>
        <w:tc>
          <w:tcPr>
            <w:tcW w:w="2442" w:type="dxa"/>
            <w:tcMar>
              <w:left w:w="28" w:type="dxa"/>
              <w:right w:w="28" w:type="dxa"/>
            </w:tcMar>
            <w:vAlign w:val="center"/>
          </w:tcPr>
          <w:p w:rsidR="001758A6" w:rsidRPr="00564C74" w:rsidRDefault="00564C74" w:rsidP="001758A6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2.1</w:t>
            </w:r>
          </w:p>
        </w:tc>
      </w:tr>
      <w:tr w:rsidR="00564C74" w:rsidRPr="007A054A">
        <w:trPr>
          <w:jc w:val="center"/>
        </w:trPr>
        <w:tc>
          <w:tcPr>
            <w:tcW w:w="1728" w:type="dxa"/>
            <w:tcMar>
              <w:left w:w="28" w:type="dxa"/>
              <w:right w:w="28" w:type="dxa"/>
            </w:tcMar>
            <w:vAlign w:val="center"/>
          </w:tcPr>
          <w:p w:rsidR="00564C74" w:rsidRPr="002E537A" w:rsidRDefault="00564C74" w:rsidP="00564C74">
            <w:pPr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2019</w:t>
            </w:r>
          </w:p>
        </w:tc>
        <w:tc>
          <w:tcPr>
            <w:tcW w:w="2520" w:type="dxa"/>
            <w:tcMar>
              <w:left w:w="28" w:type="dxa"/>
              <w:right w:w="28" w:type="dxa"/>
            </w:tcMar>
            <w:vAlign w:val="center"/>
          </w:tcPr>
          <w:p w:rsidR="00564C74" w:rsidRPr="00D01E39" w:rsidRDefault="00564C74" w:rsidP="00564C74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8.4</w:t>
            </w:r>
          </w:p>
        </w:tc>
        <w:tc>
          <w:tcPr>
            <w:tcW w:w="2520" w:type="dxa"/>
            <w:tcMar>
              <w:left w:w="28" w:type="dxa"/>
              <w:right w:w="28" w:type="dxa"/>
            </w:tcMar>
            <w:vAlign w:val="center"/>
          </w:tcPr>
          <w:p w:rsidR="00564C74" w:rsidRPr="007A054A" w:rsidRDefault="00564C74" w:rsidP="00564C74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2.5</w:t>
            </w:r>
          </w:p>
        </w:tc>
        <w:tc>
          <w:tcPr>
            <w:tcW w:w="2442" w:type="dxa"/>
            <w:tcMar>
              <w:left w:w="28" w:type="dxa"/>
              <w:right w:w="28" w:type="dxa"/>
            </w:tcMar>
            <w:vAlign w:val="center"/>
          </w:tcPr>
          <w:p w:rsidR="00564C74" w:rsidRPr="007A054A" w:rsidRDefault="00564C74" w:rsidP="00564C74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5.0</w:t>
            </w:r>
          </w:p>
        </w:tc>
      </w:tr>
      <w:tr w:rsidR="00564C74" w:rsidRPr="007A054A">
        <w:trPr>
          <w:jc w:val="center"/>
        </w:trPr>
        <w:tc>
          <w:tcPr>
            <w:tcW w:w="1728" w:type="dxa"/>
            <w:tcMar>
              <w:left w:w="28" w:type="dxa"/>
              <w:right w:w="28" w:type="dxa"/>
            </w:tcMar>
            <w:vAlign w:val="center"/>
          </w:tcPr>
          <w:p w:rsidR="00564C74" w:rsidRPr="002E537A" w:rsidRDefault="00564C74" w:rsidP="00564C74">
            <w:pPr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2018</w:t>
            </w:r>
          </w:p>
        </w:tc>
        <w:tc>
          <w:tcPr>
            <w:tcW w:w="2520" w:type="dxa"/>
            <w:tcMar>
              <w:left w:w="28" w:type="dxa"/>
              <w:right w:w="28" w:type="dxa"/>
            </w:tcMar>
            <w:vAlign w:val="center"/>
          </w:tcPr>
          <w:p w:rsidR="00564C74" w:rsidRPr="00D01E39" w:rsidRDefault="00564C74" w:rsidP="00564C74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12.7</w:t>
            </w:r>
          </w:p>
        </w:tc>
        <w:tc>
          <w:tcPr>
            <w:tcW w:w="2520" w:type="dxa"/>
            <w:tcMar>
              <w:left w:w="28" w:type="dxa"/>
              <w:right w:w="28" w:type="dxa"/>
            </w:tcMar>
            <w:vAlign w:val="center"/>
          </w:tcPr>
          <w:p w:rsidR="00564C74" w:rsidRPr="007A054A" w:rsidRDefault="00564C74" w:rsidP="00564C74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5.7</w:t>
            </w:r>
          </w:p>
        </w:tc>
        <w:tc>
          <w:tcPr>
            <w:tcW w:w="2442" w:type="dxa"/>
            <w:tcMar>
              <w:left w:w="28" w:type="dxa"/>
              <w:right w:w="28" w:type="dxa"/>
            </w:tcMar>
            <w:vAlign w:val="center"/>
          </w:tcPr>
          <w:p w:rsidR="00564C74" w:rsidRPr="007A054A" w:rsidRDefault="00564C74" w:rsidP="00564C74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5.7</w:t>
            </w:r>
          </w:p>
        </w:tc>
      </w:tr>
    </w:tbl>
    <w:p w:rsidR="00B43980" w:rsidRDefault="00B43980" w:rsidP="00B43980">
      <w:pPr>
        <w:pStyle w:val="a9"/>
        <w:ind w:firstLine="0"/>
        <w:rPr>
          <w:rFonts w:ascii="Arial Narrow" w:hAnsi="Arial Narrow"/>
          <w:bCs/>
          <w:sz w:val="28"/>
          <w:szCs w:val="28"/>
          <w:lang w:eastAsia="en-US"/>
        </w:rPr>
      </w:pPr>
    </w:p>
    <w:p w:rsidR="000B5A09" w:rsidRPr="00BE08FA" w:rsidRDefault="00F85EDD" w:rsidP="00220E0C">
      <w:pPr>
        <w:pStyle w:val="a9"/>
        <w:ind w:firstLine="567"/>
      </w:pPr>
      <w:r w:rsidRPr="00BE08FA">
        <w:t>По отношение на възрастово-специфичните коефициенти н</w:t>
      </w:r>
      <w:r w:rsidR="001D128A" w:rsidRPr="00BE08FA">
        <w:t>а детската смъртност и през 20</w:t>
      </w:r>
      <w:r w:rsidR="00564C74">
        <w:t>20</w:t>
      </w:r>
      <w:r w:rsidRPr="00BE08FA">
        <w:t xml:space="preserve"> г. се наблюдава най-висока смъртност при децата в перинаталния период – </w:t>
      </w:r>
      <w:r w:rsidR="00564C74">
        <w:t>10</w:t>
      </w:r>
      <w:r w:rsidR="00CD54FC">
        <w:rPr>
          <w:lang w:val="en-US"/>
        </w:rPr>
        <w:t>.</w:t>
      </w:r>
      <w:r w:rsidR="00564C74">
        <w:t>3</w:t>
      </w:r>
      <w:r w:rsidR="000B5A09" w:rsidRPr="00BE08FA">
        <w:t xml:space="preserve"> </w:t>
      </w:r>
      <w:r w:rsidRPr="00BE08FA">
        <w:t>на 1000 родени деца</w:t>
      </w:r>
      <w:r w:rsidR="00D319BF" w:rsidRPr="00BE08FA">
        <w:t>.</w:t>
      </w:r>
      <w:r w:rsidRPr="00BE08FA">
        <w:t xml:space="preserve">  </w:t>
      </w:r>
      <w:r w:rsidR="000B5A09" w:rsidRPr="00BE08FA">
        <w:rPr>
          <w:bCs/>
          <w:color w:val="000000"/>
          <w:szCs w:val="24"/>
        </w:rPr>
        <w:t>През 20</w:t>
      </w:r>
      <w:r w:rsidR="00564C74">
        <w:rPr>
          <w:bCs/>
          <w:color w:val="000000"/>
          <w:szCs w:val="24"/>
        </w:rPr>
        <w:t>20</w:t>
      </w:r>
      <w:r w:rsidR="000B5A09" w:rsidRPr="00BE08FA">
        <w:rPr>
          <w:bCs/>
          <w:color w:val="000000"/>
          <w:szCs w:val="24"/>
        </w:rPr>
        <w:t xml:space="preserve"> г. най-голям е броят на починалите деца във възрастовата </w:t>
      </w:r>
      <w:r w:rsidR="00BE08FA" w:rsidRPr="00BE08FA">
        <w:rPr>
          <w:bCs/>
          <w:color w:val="000000"/>
          <w:szCs w:val="24"/>
        </w:rPr>
        <w:t>група</w:t>
      </w:r>
      <w:r w:rsidR="00266D40" w:rsidRPr="00266D40">
        <w:rPr>
          <w:bCs/>
          <w:color w:val="000000"/>
          <w:szCs w:val="24"/>
        </w:rPr>
        <w:t xml:space="preserve"> </w:t>
      </w:r>
      <w:r w:rsidR="00266D40" w:rsidRPr="00BE08FA">
        <w:rPr>
          <w:bCs/>
          <w:color w:val="000000"/>
          <w:szCs w:val="24"/>
        </w:rPr>
        <w:t>от тези</w:t>
      </w:r>
      <w:r w:rsidR="00266D40" w:rsidRPr="00BE08FA">
        <w:rPr>
          <w:bCs/>
          <w:color w:val="000000"/>
          <w:szCs w:val="24"/>
          <w:lang w:val="en-US"/>
        </w:rPr>
        <w:t xml:space="preserve"> </w:t>
      </w:r>
      <w:r w:rsidR="00266D40" w:rsidRPr="00BE08FA">
        <w:rPr>
          <w:bCs/>
          <w:color w:val="000000"/>
          <w:szCs w:val="24"/>
        </w:rPr>
        <w:t>до 6 ден</w:t>
      </w:r>
      <w:r w:rsidR="00CD54FC">
        <w:rPr>
          <w:bCs/>
          <w:color w:val="000000"/>
          <w:szCs w:val="24"/>
        </w:rPr>
        <w:t xml:space="preserve">  - </w:t>
      </w:r>
      <w:r w:rsidR="00266D40">
        <w:rPr>
          <w:bCs/>
          <w:color w:val="000000"/>
          <w:szCs w:val="24"/>
        </w:rPr>
        <w:t>6,</w:t>
      </w:r>
      <w:r w:rsidR="00CD54FC">
        <w:rPr>
          <w:bCs/>
          <w:color w:val="000000"/>
          <w:szCs w:val="24"/>
        </w:rPr>
        <w:t xml:space="preserve"> или  </w:t>
      </w:r>
      <w:r w:rsidR="00266D40">
        <w:rPr>
          <w:bCs/>
          <w:color w:val="000000"/>
          <w:szCs w:val="24"/>
        </w:rPr>
        <w:t>54</w:t>
      </w:r>
      <w:r w:rsidR="00BE08FA" w:rsidRPr="00BE08FA">
        <w:rPr>
          <w:bCs/>
          <w:color w:val="000000"/>
          <w:szCs w:val="24"/>
        </w:rPr>
        <w:t>.</w:t>
      </w:r>
      <w:r w:rsidR="00266D40">
        <w:rPr>
          <w:bCs/>
          <w:color w:val="000000"/>
          <w:szCs w:val="24"/>
        </w:rPr>
        <w:t>55</w:t>
      </w:r>
      <w:r w:rsidR="00BE08FA" w:rsidRPr="00BE08FA">
        <w:rPr>
          <w:bCs/>
          <w:color w:val="000000"/>
          <w:szCs w:val="24"/>
        </w:rPr>
        <w:t xml:space="preserve">% от всички починали, следвани </w:t>
      </w:r>
      <w:r w:rsidR="00266D40">
        <w:rPr>
          <w:bCs/>
          <w:color w:val="000000"/>
          <w:szCs w:val="24"/>
        </w:rPr>
        <w:t>от 28 ден до 1 година</w:t>
      </w:r>
      <w:r w:rsidR="00266D40">
        <w:rPr>
          <w:bCs/>
          <w:color w:val="000000"/>
          <w:szCs w:val="24"/>
          <w:lang w:val="en-US"/>
        </w:rPr>
        <w:t xml:space="preserve"> </w:t>
      </w:r>
      <w:r w:rsidR="00CD54FC">
        <w:rPr>
          <w:bCs/>
          <w:color w:val="000000"/>
          <w:szCs w:val="24"/>
          <w:lang w:val="en-US"/>
        </w:rPr>
        <w:t>- 4</w:t>
      </w:r>
      <w:r w:rsidR="00D01E39" w:rsidRPr="00BE08FA">
        <w:rPr>
          <w:bCs/>
          <w:color w:val="000000"/>
          <w:szCs w:val="24"/>
          <w:lang w:val="en-US"/>
        </w:rPr>
        <w:t>,</w:t>
      </w:r>
      <w:r w:rsidR="00BE08FA" w:rsidRPr="00BE08FA">
        <w:rPr>
          <w:bCs/>
          <w:color w:val="000000"/>
          <w:szCs w:val="24"/>
        </w:rPr>
        <w:t xml:space="preserve"> </w:t>
      </w:r>
      <w:r w:rsidR="00D01E39" w:rsidRPr="00BE08FA">
        <w:rPr>
          <w:bCs/>
          <w:color w:val="000000"/>
          <w:szCs w:val="24"/>
        </w:rPr>
        <w:t xml:space="preserve">или </w:t>
      </w:r>
      <w:r w:rsidR="00266D40">
        <w:rPr>
          <w:bCs/>
          <w:color w:val="000000"/>
          <w:szCs w:val="24"/>
        </w:rPr>
        <w:t>36</w:t>
      </w:r>
      <w:r w:rsidR="00CD54FC">
        <w:rPr>
          <w:bCs/>
          <w:color w:val="000000"/>
          <w:szCs w:val="24"/>
        </w:rPr>
        <w:t>.</w:t>
      </w:r>
      <w:r w:rsidR="00266D40">
        <w:rPr>
          <w:bCs/>
          <w:color w:val="000000"/>
          <w:szCs w:val="24"/>
        </w:rPr>
        <w:t>36</w:t>
      </w:r>
      <w:r w:rsidR="00D01E39" w:rsidRPr="00BE08FA">
        <w:rPr>
          <w:bCs/>
          <w:color w:val="000000"/>
          <w:szCs w:val="24"/>
        </w:rPr>
        <w:t>%</w:t>
      </w:r>
      <w:r w:rsidR="00BE08FA" w:rsidRPr="00BE08FA">
        <w:rPr>
          <w:bCs/>
          <w:color w:val="000000"/>
          <w:szCs w:val="24"/>
        </w:rPr>
        <w:t xml:space="preserve"> .</w:t>
      </w:r>
      <w:r w:rsidR="000B5A09" w:rsidRPr="00BE08FA">
        <w:rPr>
          <w:bCs/>
          <w:color w:val="000000"/>
          <w:szCs w:val="24"/>
        </w:rPr>
        <w:t xml:space="preserve"> </w:t>
      </w:r>
    </w:p>
    <w:p w:rsidR="00F568B0" w:rsidRPr="00D25016" w:rsidRDefault="00F568B0" w:rsidP="0041260D">
      <w:pPr>
        <w:jc w:val="center"/>
        <w:rPr>
          <w:rFonts w:ascii="Arial Narrow" w:hAnsi="Arial Narrow"/>
          <w:bCs/>
          <w:szCs w:val="28"/>
          <w:lang w:val="ru-RU"/>
        </w:rPr>
      </w:pPr>
      <w:r w:rsidRPr="00D25016">
        <w:rPr>
          <w:b/>
          <w:sz w:val="24"/>
          <w:szCs w:val="24"/>
          <w:lang w:val="ru-RU"/>
        </w:rPr>
        <w:t>Детска смъртност по причини</w:t>
      </w:r>
    </w:p>
    <w:p w:rsidR="00F568B0" w:rsidRPr="00661C11" w:rsidRDefault="00F568B0" w:rsidP="00F568B0">
      <w:pPr>
        <w:ind w:firstLine="360"/>
        <w:jc w:val="center"/>
        <w:rPr>
          <w:b/>
          <w:szCs w:val="28"/>
          <w:lang w:val="ru-RU"/>
        </w:rPr>
      </w:pPr>
    </w:p>
    <w:tbl>
      <w:tblPr>
        <w:tblW w:w="1033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"/>
        <w:gridCol w:w="650"/>
        <w:gridCol w:w="3458"/>
        <w:gridCol w:w="730"/>
        <w:gridCol w:w="1043"/>
        <w:gridCol w:w="1134"/>
        <w:gridCol w:w="1039"/>
        <w:gridCol w:w="945"/>
        <w:gridCol w:w="1134"/>
        <w:gridCol w:w="170"/>
      </w:tblGrid>
      <w:tr w:rsidR="00F568B0" w:rsidRPr="009043BD" w:rsidTr="004B2813">
        <w:trPr>
          <w:gridAfter w:val="1"/>
          <w:wAfter w:w="170" w:type="dxa"/>
          <w:trHeight w:val="242"/>
          <w:jc w:val="center"/>
        </w:trPr>
        <w:tc>
          <w:tcPr>
            <w:tcW w:w="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568B0" w:rsidRPr="00661C11" w:rsidRDefault="00F568B0" w:rsidP="00F568B0">
            <w:pPr>
              <w:jc w:val="center"/>
              <w:rPr>
                <w:sz w:val="20"/>
                <w:lang w:val="ru-RU"/>
              </w:rPr>
            </w:pPr>
            <w:r w:rsidRPr="00661C11">
              <w:rPr>
                <w:sz w:val="20"/>
                <w:lang w:val="ru-RU"/>
              </w:rPr>
              <w:t>№ на класа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568B0" w:rsidRPr="00963932" w:rsidRDefault="00F568B0" w:rsidP="00F568B0">
            <w:pPr>
              <w:jc w:val="center"/>
              <w:rPr>
                <w:sz w:val="20"/>
                <w:lang w:val="ru-RU"/>
              </w:rPr>
            </w:pPr>
            <w:r w:rsidRPr="00963932">
              <w:rPr>
                <w:sz w:val="20"/>
                <w:lang w:val="ru-RU"/>
              </w:rPr>
              <w:t>НАИМЕНОВАНИЕ НА БОЛЕСТИТЕ ПО МКБ-10</w:t>
            </w:r>
          </w:p>
        </w:tc>
        <w:tc>
          <w:tcPr>
            <w:tcW w:w="2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568B0" w:rsidRPr="006024D8" w:rsidRDefault="00320EF1" w:rsidP="003E709E">
            <w:pPr>
              <w:jc w:val="center"/>
              <w:rPr>
                <w:sz w:val="20"/>
                <w:lang w:val="bg-BG"/>
              </w:rPr>
            </w:pPr>
            <w:r w:rsidRPr="006024D8">
              <w:rPr>
                <w:sz w:val="20"/>
                <w:lang w:val="ru-RU"/>
              </w:rPr>
              <w:t>20</w:t>
            </w:r>
            <w:r w:rsidR="00D25016">
              <w:rPr>
                <w:sz w:val="20"/>
                <w:lang w:val="ru-RU"/>
              </w:rPr>
              <w:t xml:space="preserve">20 </w:t>
            </w:r>
            <w:r w:rsidR="00F568B0" w:rsidRPr="006024D8">
              <w:rPr>
                <w:sz w:val="20"/>
                <w:lang w:val="ru-RU"/>
              </w:rPr>
              <w:t>г.</w:t>
            </w:r>
            <w:r w:rsidR="009043BD" w:rsidRPr="006024D8">
              <w:rPr>
                <w:sz w:val="20"/>
                <w:lang w:val="bg-BG"/>
              </w:rPr>
              <w:t xml:space="preserve"> - област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68B0" w:rsidRPr="006024D8" w:rsidRDefault="00320EF1" w:rsidP="003E709E">
            <w:pPr>
              <w:jc w:val="center"/>
              <w:rPr>
                <w:sz w:val="20"/>
                <w:lang w:val="ru-RU"/>
              </w:rPr>
            </w:pPr>
            <w:r w:rsidRPr="006024D8">
              <w:rPr>
                <w:sz w:val="20"/>
                <w:lang w:val="ru-RU"/>
              </w:rPr>
              <w:t>20</w:t>
            </w:r>
            <w:r w:rsidR="006F3B32">
              <w:rPr>
                <w:sz w:val="20"/>
                <w:lang w:val="en-US"/>
              </w:rPr>
              <w:t>1</w:t>
            </w:r>
            <w:r w:rsidR="00D25016">
              <w:rPr>
                <w:sz w:val="20"/>
                <w:lang w:val="en-US"/>
              </w:rPr>
              <w:t xml:space="preserve">9 </w:t>
            </w:r>
            <w:r w:rsidR="00F568B0" w:rsidRPr="006024D8">
              <w:rPr>
                <w:sz w:val="20"/>
                <w:lang w:val="ru-RU"/>
              </w:rPr>
              <w:t>г.</w:t>
            </w:r>
            <w:r w:rsidR="009043BD" w:rsidRPr="006024D8">
              <w:rPr>
                <w:sz w:val="20"/>
                <w:lang w:val="ru-RU"/>
              </w:rPr>
              <w:t xml:space="preserve"> - </w:t>
            </w:r>
            <w:r w:rsidR="00091BBC">
              <w:rPr>
                <w:sz w:val="20"/>
                <w:lang w:val="ru-RU"/>
              </w:rPr>
              <w:t>област</w:t>
            </w:r>
          </w:p>
        </w:tc>
      </w:tr>
      <w:tr w:rsidR="00F568B0" w:rsidRPr="009043BD" w:rsidTr="004B2813">
        <w:trPr>
          <w:gridAfter w:val="1"/>
          <w:wAfter w:w="170" w:type="dxa"/>
          <w:trHeight w:val="649"/>
          <w:jc w:val="center"/>
        </w:trPr>
        <w:tc>
          <w:tcPr>
            <w:tcW w:w="67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568B0" w:rsidRPr="009043BD" w:rsidRDefault="00F568B0" w:rsidP="00F568B0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4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568B0" w:rsidRPr="009043BD" w:rsidRDefault="00F568B0" w:rsidP="00F568B0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568B0" w:rsidRPr="009043BD" w:rsidRDefault="00F568B0" w:rsidP="00F568B0">
            <w:pPr>
              <w:jc w:val="center"/>
              <w:rPr>
                <w:sz w:val="20"/>
                <w:lang w:val="ru-RU"/>
              </w:rPr>
            </w:pPr>
            <w:r w:rsidRPr="009043BD">
              <w:rPr>
                <w:sz w:val="20"/>
                <w:lang w:val="ru-RU"/>
              </w:rPr>
              <w:t>брой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568B0" w:rsidRPr="009043BD" w:rsidRDefault="00F568B0" w:rsidP="00F568B0">
            <w:pPr>
              <w:jc w:val="center"/>
              <w:rPr>
                <w:sz w:val="20"/>
                <w:lang w:val="ru-RU"/>
              </w:rPr>
            </w:pPr>
            <w:r w:rsidRPr="009043BD">
              <w:rPr>
                <w:sz w:val="20"/>
                <w:lang w:val="ru-RU"/>
              </w:rPr>
              <w:t>на 1000 живо</w:t>
            </w:r>
            <w:r w:rsidR="00E24F7E">
              <w:rPr>
                <w:sz w:val="20"/>
                <w:lang w:val="en-US"/>
              </w:rPr>
              <w:t>-</w:t>
            </w:r>
            <w:r w:rsidRPr="009043BD">
              <w:rPr>
                <w:sz w:val="20"/>
                <w:lang w:val="ru-RU"/>
              </w:rPr>
              <w:t>родени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568B0" w:rsidRPr="009043BD" w:rsidRDefault="00F568B0" w:rsidP="00F568B0">
            <w:pPr>
              <w:jc w:val="center"/>
              <w:rPr>
                <w:sz w:val="20"/>
                <w:lang w:val="ru-RU"/>
              </w:rPr>
            </w:pPr>
            <w:r w:rsidRPr="009043BD">
              <w:rPr>
                <w:sz w:val="20"/>
                <w:lang w:val="ru-RU"/>
              </w:rPr>
              <w:t>относителен дял ( % )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68B0" w:rsidRPr="009043BD" w:rsidRDefault="00F568B0" w:rsidP="00F568B0">
            <w:pPr>
              <w:jc w:val="center"/>
              <w:rPr>
                <w:sz w:val="20"/>
                <w:lang w:val="ru-RU"/>
              </w:rPr>
            </w:pPr>
            <w:r w:rsidRPr="009043BD">
              <w:rPr>
                <w:sz w:val="20"/>
                <w:lang w:val="ru-RU"/>
              </w:rPr>
              <w:t>брой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68B0" w:rsidRPr="009043BD" w:rsidRDefault="00F568B0" w:rsidP="00F568B0">
            <w:pPr>
              <w:jc w:val="center"/>
              <w:rPr>
                <w:sz w:val="20"/>
                <w:lang w:val="ru-RU"/>
              </w:rPr>
            </w:pPr>
            <w:r w:rsidRPr="009043BD">
              <w:rPr>
                <w:sz w:val="20"/>
                <w:lang w:val="ru-RU"/>
              </w:rPr>
              <w:t>на 1000 живо</w:t>
            </w:r>
            <w:r w:rsidR="00E24F7E">
              <w:rPr>
                <w:sz w:val="20"/>
                <w:lang w:val="en-US"/>
              </w:rPr>
              <w:t>-</w:t>
            </w:r>
            <w:r w:rsidRPr="009043BD">
              <w:rPr>
                <w:sz w:val="20"/>
                <w:lang w:val="ru-RU"/>
              </w:rPr>
              <w:t>родени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68B0" w:rsidRPr="009043BD" w:rsidRDefault="00F568B0" w:rsidP="00F568B0">
            <w:pPr>
              <w:jc w:val="center"/>
              <w:rPr>
                <w:sz w:val="20"/>
                <w:lang w:val="ru-RU"/>
              </w:rPr>
            </w:pPr>
            <w:r w:rsidRPr="009043BD">
              <w:rPr>
                <w:sz w:val="20"/>
                <w:lang w:val="ru-RU"/>
              </w:rPr>
              <w:t>относителен дял ( % )</w:t>
            </w:r>
          </w:p>
        </w:tc>
      </w:tr>
      <w:tr w:rsidR="00D25016" w:rsidRPr="009043BD" w:rsidTr="004B2813">
        <w:trPr>
          <w:gridAfter w:val="1"/>
          <w:wAfter w:w="170" w:type="dxa"/>
          <w:trHeight w:val="300"/>
          <w:jc w:val="center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5016" w:rsidRPr="009043BD" w:rsidRDefault="00D25016" w:rsidP="00F568B0">
            <w:pPr>
              <w:jc w:val="center"/>
              <w:rPr>
                <w:sz w:val="20"/>
                <w:lang w:val="ru-RU"/>
              </w:rPr>
            </w:pPr>
            <w:r w:rsidRPr="00320EF1">
              <w:rPr>
                <w:sz w:val="20"/>
              </w:rPr>
              <w:t> 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5016" w:rsidRPr="009043BD" w:rsidRDefault="00D25016" w:rsidP="00F568B0">
            <w:pPr>
              <w:rPr>
                <w:b/>
                <w:bCs/>
                <w:sz w:val="20"/>
                <w:lang w:val="ru-RU"/>
              </w:rPr>
            </w:pPr>
            <w:r w:rsidRPr="009043BD">
              <w:rPr>
                <w:b/>
                <w:bCs/>
                <w:sz w:val="20"/>
                <w:lang w:val="ru-RU"/>
              </w:rPr>
              <w:t xml:space="preserve">ОБЩО     </w:t>
            </w:r>
            <w:r w:rsidRPr="00320EF1">
              <w:rPr>
                <w:b/>
                <w:bCs/>
                <w:sz w:val="20"/>
              </w:rPr>
              <w:t>I</w:t>
            </w:r>
            <w:r w:rsidRPr="009043BD">
              <w:rPr>
                <w:b/>
                <w:bCs/>
                <w:sz w:val="20"/>
                <w:lang w:val="ru-RU"/>
              </w:rPr>
              <w:t xml:space="preserve"> – </w:t>
            </w:r>
            <w:r w:rsidRPr="00320EF1">
              <w:rPr>
                <w:b/>
                <w:bCs/>
                <w:sz w:val="20"/>
              </w:rPr>
              <w:t>XIX</w:t>
            </w:r>
            <w:r w:rsidRPr="009043BD">
              <w:rPr>
                <w:b/>
                <w:bCs/>
                <w:sz w:val="20"/>
                <w:lang w:val="ru-RU"/>
              </w:rPr>
              <w:t xml:space="preserve"> клас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25016" w:rsidRPr="00D25016" w:rsidRDefault="00D25016">
            <w:pPr>
              <w:jc w:val="right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25016" w:rsidRPr="00D25016" w:rsidRDefault="00D25016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5.7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25016" w:rsidRDefault="00D2501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100.0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5016" w:rsidRDefault="00D25016" w:rsidP="00B04793">
            <w:pPr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5016" w:rsidRDefault="00D25016" w:rsidP="00B04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5016" w:rsidRDefault="00D25016" w:rsidP="00B04793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100.0</w:t>
            </w:r>
          </w:p>
        </w:tc>
      </w:tr>
      <w:tr w:rsidR="00D25016" w:rsidRPr="00963932" w:rsidTr="004B2813">
        <w:trPr>
          <w:gridAfter w:val="1"/>
          <w:wAfter w:w="170" w:type="dxa"/>
          <w:trHeight w:val="300"/>
          <w:jc w:val="center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5016" w:rsidRPr="00320EF1" w:rsidRDefault="00D25016" w:rsidP="00BF4E5E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I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5016" w:rsidRPr="00963932" w:rsidRDefault="00D25016" w:rsidP="00BF4E5E">
            <w:pPr>
              <w:rPr>
                <w:sz w:val="20"/>
                <w:lang w:val="ru-RU"/>
              </w:rPr>
            </w:pPr>
            <w:r w:rsidRPr="00963932">
              <w:rPr>
                <w:sz w:val="20"/>
                <w:lang w:val="ru-RU"/>
              </w:rPr>
              <w:t>Някои инфекциозни и паразитни болести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25016" w:rsidRDefault="00D25016">
            <w:pPr>
              <w:jc w:val="right"/>
              <w:rPr>
                <w:sz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25016" w:rsidRDefault="00D2501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25016" w:rsidRDefault="00D25016">
            <w:pPr>
              <w:jc w:val="right"/>
              <w:rPr>
                <w:sz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5016" w:rsidRDefault="00D25016" w:rsidP="00B04793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5016" w:rsidRDefault="00D25016" w:rsidP="00B04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5016" w:rsidRDefault="00D25016" w:rsidP="00B04793">
            <w:pPr>
              <w:jc w:val="right"/>
              <w:rPr>
                <w:sz w:val="20"/>
              </w:rPr>
            </w:pPr>
            <w:r>
              <w:rPr>
                <w:sz w:val="20"/>
              </w:rPr>
              <w:t>6.7</w:t>
            </w:r>
          </w:p>
        </w:tc>
      </w:tr>
      <w:tr w:rsidR="00D25016" w:rsidRPr="00320EF1" w:rsidTr="002D6574">
        <w:trPr>
          <w:gridAfter w:val="1"/>
          <w:wAfter w:w="170" w:type="dxa"/>
          <w:trHeight w:val="300"/>
          <w:jc w:val="center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5016" w:rsidRPr="00320EF1" w:rsidRDefault="00D25016" w:rsidP="00F568B0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II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5016" w:rsidRPr="00320EF1" w:rsidRDefault="00D25016" w:rsidP="00F568B0">
            <w:pPr>
              <w:rPr>
                <w:sz w:val="20"/>
              </w:rPr>
            </w:pPr>
            <w:r w:rsidRPr="00320EF1">
              <w:rPr>
                <w:sz w:val="20"/>
              </w:rPr>
              <w:t>Новообразувания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25016" w:rsidRDefault="00D25016">
            <w:pPr>
              <w:rPr>
                <w:sz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25016" w:rsidRDefault="00D25016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25016" w:rsidRDefault="00D25016">
            <w:pPr>
              <w:rPr>
                <w:sz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5016" w:rsidRDefault="00D25016" w:rsidP="00B04793">
            <w:pPr>
              <w:rPr>
                <w:sz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5016" w:rsidRDefault="00D25016" w:rsidP="00B0479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5016" w:rsidRDefault="00D25016" w:rsidP="00B04793">
            <w:pPr>
              <w:rPr>
                <w:sz w:val="20"/>
              </w:rPr>
            </w:pPr>
          </w:p>
        </w:tc>
      </w:tr>
      <w:tr w:rsidR="00D25016" w:rsidRPr="00963932" w:rsidTr="002D6574">
        <w:trPr>
          <w:gridAfter w:val="1"/>
          <w:wAfter w:w="170" w:type="dxa"/>
          <w:trHeight w:val="600"/>
          <w:jc w:val="center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5016" w:rsidRPr="00320EF1" w:rsidRDefault="00D25016" w:rsidP="00F568B0">
            <w:pPr>
              <w:jc w:val="center"/>
              <w:rPr>
                <w:sz w:val="20"/>
                <w:lang w:val="en-US"/>
              </w:rPr>
            </w:pPr>
            <w:r w:rsidRPr="00320EF1">
              <w:rPr>
                <w:sz w:val="20"/>
                <w:lang w:val="en-US"/>
              </w:rPr>
              <w:t>III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5016" w:rsidRPr="00963932" w:rsidRDefault="00D25016" w:rsidP="00F568B0">
            <w:pPr>
              <w:rPr>
                <w:sz w:val="20"/>
                <w:lang w:val="ru-RU"/>
              </w:rPr>
            </w:pPr>
            <w:r w:rsidRPr="00963932">
              <w:rPr>
                <w:sz w:val="20"/>
                <w:lang w:val="ru-RU"/>
              </w:rPr>
              <w:t>Болести на кръвта, кръвотворните органи и отделни нарушения, включващи имунния механизъм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25016" w:rsidRDefault="00D25016">
            <w:pPr>
              <w:rPr>
                <w:sz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25016" w:rsidRDefault="00D25016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25016" w:rsidRDefault="00D25016">
            <w:pPr>
              <w:rPr>
                <w:sz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5016" w:rsidRDefault="00D25016" w:rsidP="00B04793">
            <w:pPr>
              <w:rPr>
                <w:sz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5016" w:rsidRDefault="00D25016" w:rsidP="00B0479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5016" w:rsidRDefault="00D25016" w:rsidP="00B04793">
            <w:pPr>
              <w:rPr>
                <w:sz w:val="20"/>
              </w:rPr>
            </w:pPr>
          </w:p>
        </w:tc>
      </w:tr>
      <w:tr w:rsidR="00D25016" w:rsidRPr="00963932" w:rsidTr="002D6574">
        <w:trPr>
          <w:gridAfter w:val="1"/>
          <w:wAfter w:w="170" w:type="dxa"/>
          <w:trHeight w:val="600"/>
          <w:jc w:val="center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5016" w:rsidRPr="00320EF1" w:rsidRDefault="00D25016" w:rsidP="00F568B0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lastRenderedPageBreak/>
              <w:t>IV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5016" w:rsidRPr="00963932" w:rsidRDefault="00D25016" w:rsidP="00F568B0">
            <w:pPr>
              <w:rPr>
                <w:sz w:val="20"/>
                <w:lang w:val="ru-RU"/>
              </w:rPr>
            </w:pPr>
            <w:r w:rsidRPr="00963932">
              <w:rPr>
                <w:sz w:val="20"/>
                <w:lang w:val="ru-RU"/>
              </w:rPr>
              <w:t>Болести на ендокринната система, разстройства на храненето и на обмяната на веществата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25016" w:rsidRDefault="00D25016">
            <w:pPr>
              <w:rPr>
                <w:sz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25016" w:rsidRDefault="00D25016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25016" w:rsidRDefault="00D25016">
            <w:pPr>
              <w:rPr>
                <w:sz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5016" w:rsidRDefault="00D25016" w:rsidP="00B04793">
            <w:pPr>
              <w:rPr>
                <w:sz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5016" w:rsidRDefault="00D25016" w:rsidP="00B0479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5016" w:rsidRDefault="00D25016" w:rsidP="00B04793">
            <w:pPr>
              <w:rPr>
                <w:sz w:val="20"/>
              </w:rPr>
            </w:pPr>
          </w:p>
        </w:tc>
      </w:tr>
      <w:tr w:rsidR="00D25016" w:rsidRPr="00320EF1" w:rsidTr="00273068">
        <w:trPr>
          <w:gridAfter w:val="1"/>
          <w:wAfter w:w="170" w:type="dxa"/>
          <w:trHeight w:val="300"/>
          <w:jc w:val="center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5016" w:rsidRPr="00320EF1" w:rsidRDefault="00D25016" w:rsidP="00F568B0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VI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5016" w:rsidRPr="00320EF1" w:rsidRDefault="00D25016" w:rsidP="00F568B0">
            <w:pPr>
              <w:rPr>
                <w:sz w:val="20"/>
              </w:rPr>
            </w:pPr>
            <w:r w:rsidRPr="00320EF1">
              <w:rPr>
                <w:sz w:val="20"/>
              </w:rPr>
              <w:t xml:space="preserve">Болести на нервната система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25016" w:rsidRDefault="00D25016" w:rsidP="00273068">
            <w:pPr>
              <w:jc w:val="right"/>
              <w:rPr>
                <w:sz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25016" w:rsidRDefault="00D25016" w:rsidP="0027306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25016" w:rsidRDefault="00D25016" w:rsidP="00273068">
            <w:pPr>
              <w:jc w:val="right"/>
              <w:rPr>
                <w:sz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5016" w:rsidRDefault="00D25016" w:rsidP="00B04793">
            <w:pPr>
              <w:jc w:val="right"/>
              <w:rPr>
                <w:sz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5016" w:rsidRDefault="00D25016" w:rsidP="00B04793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5016" w:rsidRDefault="00D25016" w:rsidP="00B04793">
            <w:pPr>
              <w:jc w:val="right"/>
              <w:rPr>
                <w:sz w:val="20"/>
              </w:rPr>
            </w:pPr>
          </w:p>
        </w:tc>
      </w:tr>
      <w:tr w:rsidR="00D25016" w:rsidRPr="00963932" w:rsidTr="00273068">
        <w:trPr>
          <w:gridAfter w:val="1"/>
          <w:wAfter w:w="170" w:type="dxa"/>
          <w:trHeight w:val="300"/>
          <w:jc w:val="center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5016" w:rsidRPr="00320EF1" w:rsidRDefault="00D25016" w:rsidP="00BF4E5E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IХ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5016" w:rsidRPr="00963932" w:rsidRDefault="00D25016" w:rsidP="00BF4E5E">
            <w:pPr>
              <w:rPr>
                <w:sz w:val="20"/>
                <w:lang w:val="ru-RU"/>
              </w:rPr>
            </w:pPr>
            <w:r w:rsidRPr="00963932">
              <w:rPr>
                <w:sz w:val="20"/>
                <w:lang w:val="ru-RU"/>
              </w:rPr>
              <w:t>Болести на органите на кръвообращението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25016" w:rsidRPr="00D25016" w:rsidRDefault="00D25016">
            <w:pPr>
              <w:jc w:val="right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25016" w:rsidRPr="00D25016" w:rsidRDefault="00D25016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25016" w:rsidRPr="00D25016" w:rsidRDefault="00D25016">
            <w:pPr>
              <w:jc w:val="right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9.1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5016" w:rsidRDefault="00D25016" w:rsidP="00B04793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5016" w:rsidRDefault="00D25016" w:rsidP="00B04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5016" w:rsidRDefault="00D25016" w:rsidP="00B04793">
            <w:pPr>
              <w:jc w:val="right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</w:tr>
      <w:tr w:rsidR="00D25016" w:rsidRPr="00320EF1" w:rsidTr="00273068">
        <w:trPr>
          <w:gridAfter w:val="1"/>
          <w:wAfter w:w="170" w:type="dxa"/>
          <w:trHeight w:val="300"/>
          <w:jc w:val="center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5016" w:rsidRPr="00320EF1" w:rsidRDefault="00D25016" w:rsidP="00BF4E5E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Х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5016" w:rsidRPr="00320EF1" w:rsidRDefault="00D25016" w:rsidP="00BF4E5E">
            <w:pPr>
              <w:rPr>
                <w:sz w:val="20"/>
              </w:rPr>
            </w:pPr>
            <w:r w:rsidRPr="00320EF1">
              <w:rPr>
                <w:sz w:val="20"/>
              </w:rPr>
              <w:t>Болести на дихателната система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25016" w:rsidRDefault="00D25016">
            <w:pPr>
              <w:jc w:val="right"/>
              <w:rPr>
                <w:sz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25016" w:rsidRDefault="00D2501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25016" w:rsidRDefault="00D25016">
            <w:pPr>
              <w:jc w:val="right"/>
              <w:rPr>
                <w:sz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5016" w:rsidRDefault="00D25016" w:rsidP="00B04793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5016" w:rsidRDefault="00D25016" w:rsidP="00B04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5016" w:rsidRDefault="00D25016" w:rsidP="00B04793">
            <w:pPr>
              <w:jc w:val="right"/>
              <w:rPr>
                <w:sz w:val="20"/>
              </w:rPr>
            </w:pPr>
            <w:r>
              <w:rPr>
                <w:sz w:val="20"/>
              </w:rPr>
              <w:t>6.7</w:t>
            </w:r>
          </w:p>
        </w:tc>
      </w:tr>
      <w:tr w:rsidR="00D25016" w:rsidRPr="00320EF1" w:rsidTr="00273068">
        <w:trPr>
          <w:gridAfter w:val="1"/>
          <w:wAfter w:w="170" w:type="dxa"/>
          <w:trHeight w:val="300"/>
          <w:jc w:val="center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5016" w:rsidRPr="00320EF1" w:rsidRDefault="00D25016" w:rsidP="00F568B0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ХI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5016" w:rsidRPr="00320EF1" w:rsidRDefault="00D25016" w:rsidP="00F568B0">
            <w:pPr>
              <w:rPr>
                <w:sz w:val="20"/>
              </w:rPr>
            </w:pPr>
            <w:r w:rsidRPr="00320EF1">
              <w:rPr>
                <w:sz w:val="20"/>
              </w:rPr>
              <w:t>Болести на храносмилателната система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25016" w:rsidRDefault="00D25016" w:rsidP="00273068">
            <w:pPr>
              <w:jc w:val="right"/>
              <w:rPr>
                <w:sz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25016" w:rsidRDefault="00D25016" w:rsidP="0027306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25016" w:rsidRDefault="00D25016" w:rsidP="00273068">
            <w:pPr>
              <w:jc w:val="right"/>
              <w:rPr>
                <w:sz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5016" w:rsidRDefault="00D25016" w:rsidP="00B04793">
            <w:pPr>
              <w:jc w:val="right"/>
              <w:rPr>
                <w:sz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5016" w:rsidRDefault="00D25016" w:rsidP="00B04793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5016" w:rsidRDefault="00D25016" w:rsidP="00B04793">
            <w:pPr>
              <w:jc w:val="right"/>
              <w:rPr>
                <w:sz w:val="20"/>
              </w:rPr>
            </w:pPr>
          </w:p>
        </w:tc>
      </w:tr>
      <w:tr w:rsidR="00D25016" w:rsidRPr="00963932" w:rsidTr="00273068">
        <w:trPr>
          <w:gridAfter w:val="1"/>
          <w:wAfter w:w="170" w:type="dxa"/>
          <w:trHeight w:val="221"/>
          <w:jc w:val="center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5016" w:rsidRPr="00320EF1" w:rsidRDefault="00D25016" w:rsidP="00F568B0">
            <w:pPr>
              <w:jc w:val="center"/>
              <w:rPr>
                <w:sz w:val="20"/>
              </w:rPr>
            </w:pPr>
            <w:r w:rsidRPr="00CD37B0">
              <w:rPr>
                <w:sz w:val="20"/>
              </w:rPr>
              <w:t>XIV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5016" w:rsidRPr="00CD37B0" w:rsidRDefault="00D25016" w:rsidP="00F568B0">
            <w:pPr>
              <w:rPr>
                <w:sz w:val="20"/>
                <w:lang w:val="ru-RU"/>
              </w:rPr>
            </w:pPr>
            <w:r w:rsidRPr="00CD37B0">
              <w:rPr>
                <w:sz w:val="20"/>
                <w:lang w:val="ru-RU"/>
              </w:rPr>
              <w:t>Болести на пикочо-половата система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25016" w:rsidRDefault="00D25016" w:rsidP="00273068">
            <w:pPr>
              <w:jc w:val="right"/>
              <w:rPr>
                <w:sz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25016" w:rsidRDefault="00D25016" w:rsidP="0027306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25016" w:rsidRDefault="00D25016" w:rsidP="00273068">
            <w:pPr>
              <w:jc w:val="right"/>
              <w:rPr>
                <w:sz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5016" w:rsidRDefault="00D25016" w:rsidP="00B04793">
            <w:pPr>
              <w:jc w:val="right"/>
              <w:rPr>
                <w:sz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5016" w:rsidRDefault="00D25016" w:rsidP="00B04793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5016" w:rsidRDefault="00D25016" w:rsidP="00B04793">
            <w:pPr>
              <w:jc w:val="right"/>
              <w:rPr>
                <w:sz w:val="20"/>
              </w:rPr>
            </w:pPr>
          </w:p>
        </w:tc>
      </w:tr>
      <w:tr w:rsidR="00D25016" w:rsidRPr="00963932" w:rsidTr="00273068">
        <w:trPr>
          <w:gridAfter w:val="1"/>
          <w:wAfter w:w="170" w:type="dxa"/>
          <w:trHeight w:val="300"/>
          <w:jc w:val="center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5016" w:rsidRPr="00320EF1" w:rsidRDefault="00D25016" w:rsidP="00BF4E5E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ХVI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5016" w:rsidRPr="00963932" w:rsidRDefault="00D25016" w:rsidP="00BF4E5E">
            <w:pPr>
              <w:rPr>
                <w:sz w:val="20"/>
                <w:lang w:val="ru-RU"/>
              </w:rPr>
            </w:pPr>
            <w:r w:rsidRPr="00963932">
              <w:rPr>
                <w:sz w:val="20"/>
                <w:lang w:val="ru-RU"/>
              </w:rPr>
              <w:t>Някои състояния, възникващи през перинаталния период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25016" w:rsidRPr="00D25016" w:rsidRDefault="00D25016">
            <w:pPr>
              <w:jc w:val="right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25016" w:rsidRPr="00D25016" w:rsidRDefault="00D25016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4.7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25016" w:rsidRPr="00D25016" w:rsidRDefault="00D25016">
            <w:pPr>
              <w:jc w:val="right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81.8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5016" w:rsidRDefault="00D25016" w:rsidP="00B04793">
            <w:pPr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5016" w:rsidRDefault="00D25016" w:rsidP="00B04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5016" w:rsidRDefault="00D25016" w:rsidP="00B04793">
            <w:pPr>
              <w:jc w:val="right"/>
              <w:rPr>
                <w:sz w:val="20"/>
              </w:rPr>
            </w:pPr>
            <w:r>
              <w:rPr>
                <w:sz w:val="20"/>
              </w:rPr>
              <w:t>40.0</w:t>
            </w:r>
          </w:p>
        </w:tc>
      </w:tr>
      <w:tr w:rsidR="00D25016" w:rsidRPr="00963932" w:rsidTr="00273068">
        <w:trPr>
          <w:gridAfter w:val="1"/>
          <w:wAfter w:w="170" w:type="dxa"/>
          <w:trHeight w:val="600"/>
          <w:jc w:val="center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5016" w:rsidRPr="00320EF1" w:rsidRDefault="00D25016" w:rsidP="00BF4E5E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ХVII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5016" w:rsidRPr="00963932" w:rsidRDefault="00D25016" w:rsidP="00BF4E5E">
            <w:pPr>
              <w:rPr>
                <w:sz w:val="20"/>
                <w:lang w:val="ru-RU"/>
              </w:rPr>
            </w:pPr>
            <w:r w:rsidRPr="00963932">
              <w:rPr>
                <w:sz w:val="20"/>
                <w:lang w:val="ru-RU"/>
              </w:rPr>
              <w:t>Вродени</w:t>
            </w:r>
            <w:r>
              <w:rPr>
                <w:sz w:val="20"/>
                <w:lang w:val="ru-RU"/>
              </w:rPr>
              <w:t xml:space="preserve"> аномалии </w:t>
            </w:r>
            <w:r w:rsidRPr="00963932">
              <w:rPr>
                <w:sz w:val="20"/>
                <w:lang w:val="ru-RU"/>
              </w:rPr>
              <w:t>, деформации и хромозомни аберации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25016" w:rsidRPr="00D25016" w:rsidRDefault="00D25016">
            <w:pPr>
              <w:jc w:val="right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25016" w:rsidRPr="00D25016" w:rsidRDefault="00D25016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25016" w:rsidRPr="00D25016" w:rsidRDefault="00D25016">
            <w:pPr>
              <w:jc w:val="right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9.1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5016" w:rsidRDefault="00D25016" w:rsidP="00B04793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5016" w:rsidRDefault="00D25016" w:rsidP="00B04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5016" w:rsidRDefault="00D25016" w:rsidP="00B04793">
            <w:pPr>
              <w:jc w:val="right"/>
              <w:rPr>
                <w:sz w:val="20"/>
              </w:rPr>
            </w:pPr>
            <w:r>
              <w:rPr>
                <w:sz w:val="20"/>
              </w:rPr>
              <w:t>13.3</w:t>
            </w:r>
          </w:p>
        </w:tc>
      </w:tr>
      <w:tr w:rsidR="00D25016" w:rsidRPr="00963932" w:rsidTr="00273068">
        <w:trPr>
          <w:gridAfter w:val="1"/>
          <w:wAfter w:w="170" w:type="dxa"/>
          <w:trHeight w:val="507"/>
          <w:jc w:val="center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5016" w:rsidRPr="00320EF1" w:rsidRDefault="00D25016" w:rsidP="00BF4E5E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ХVIII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5016" w:rsidRPr="00963932" w:rsidRDefault="00D25016" w:rsidP="004B2813">
            <w:pPr>
              <w:rPr>
                <w:sz w:val="20"/>
                <w:lang w:val="ru-RU"/>
              </w:rPr>
            </w:pPr>
            <w:r w:rsidRPr="00963932">
              <w:rPr>
                <w:sz w:val="20"/>
                <w:lang w:val="ru-RU"/>
              </w:rPr>
              <w:t>Симптоми, признаци и отклонения от нормата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25016" w:rsidRDefault="00D25016">
            <w:pPr>
              <w:jc w:val="right"/>
              <w:rPr>
                <w:sz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25016" w:rsidRDefault="00D2501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25016" w:rsidRDefault="00D25016">
            <w:pPr>
              <w:jc w:val="right"/>
              <w:rPr>
                <w:sz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5016" w:rsidRDefault="00D25016" w:rsidP="00B04793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5016" w:rsidRDefault="00D25016" w:rsidP="00B04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5016" w:rsidRDefault="00D25016" w:rsidP="00B04793">
            <w:pPr>
              <w:jc w:val="right"/>
              <w:rPr>
                <w:sz w:val="20"/>
              </w:rPr>
            </w:pPr>
            <w:r>
              <w:rPr>
                <w:sz w:val="20"/>
              </w:rPr>
              <w:t>6.7</w:t>
            </w:r>
          </w:p>
        </w:tc>
      </w:tr>
      <w:tr w:rsidR="00D25016" w:rsidRPr="00963932" w:rsidTr="00273068">
        <w:trPr>
          <w:gridAfter w:val="1"/>
          <w:wAfter w:w="170" w:type="dxa"/>
          <w:trHeight w:val="600"/>
          <w:jc w:val="center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5016" w:rsidRPr="00320EF1" w:rsidRDefault="00D25016" w:rsidP="00BF4E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ХI</w:t>
            </w:r>
            <w:r w:rsidRPr="00320EF1">
              <w:rPr>
                <w:sz w:val="20"/>
              </w:rPr>
              <w:t>X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5016" w:rsidRPr="008539B5" w:rsidRDefault="00D25016" w:rsidP="00BF4E5E">
            <w:pPr>
              <w:rPr>
                <w:rStyle w:val="af7"/>
                <w:b w:val="0"/>
                <w:sz w:val="20"/>
              </w:rPr>
            </w:pPr>
            <w:r w:rsidRPr="008539B5">
              <w:rPr>
                <w:rStyle w:val="af7"/>
                <w:b w:val="0"/>
                <w:sz w:val="20"/>
              </w:rPr>
              <w:t>Травми, отравяния и някои други последици от въздействието на външни причини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25016" w:rsidRDefault="00D25016">
            <w:pPr>
              <w:jc w:val="right"/>
              <w:rPr>
                <w:sz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25016" w:rsidRDefault="00D2501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25016" w:rsidRDefault="00D25016">
            <w:pPr>
              <w:jc w:val="right"/>
              <w:rPr>
                <w:sz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5016" w:rsidRDefault="00D25016" w:rsidP="00B04793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5016" w:rsidRDefault="00D25016" w:rsidP="00B04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5016" w:rsidRDefault="00D25016" w:rsidP="00B04793">
            <w:pPr>
              <w:jc w:val="right"/>
              <w:rPr>
                <w:sz w:val="20"/>
              </w:rPr>
            </w:pPr>
            <w:r>
              <w:rPr>
                <w:sz w:val="20"/>
              </w:rPr>
              <w:t>6.7</w:t>
            </w:r>
          </w:p>
        </w:tc>
      </w:tr>
      <w:tr w:rsidR="003C623A" w:rsidRPr="003C623A" w:rsidTr="004B2813">
        <w:tblPrEx>
          <w:jc w:val="left"/>
          <w:tblCellSpacing w:w="144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  <w:trHeight w:val="1594"/>
          <w:tblCellSpacing w:w="1440" w:type="nil"/>
        </w:trPr>
        <w:tc>
          <w:tcPr>
            <w:tcW w:w="10303" w:type="dxa"/>
            <w:gridSpan w:val="9"/>
          </w:tcPr>
          <w:p w:rsidR="00273068" w:rsidRPr="003E1ADF" w:rsidRDefault="00273068" w:rsidP="003E1ADF">
            <w:pPr>
              <w:pStyle w:val="a9"/>
              <w:ind w:firstLine="0"/>
            </w:pPr>
          </w:p>
          <w:p w:rsidR="00273068" w:rsidRPr="003E1ADF" w:rsidRDefault="003C623A" w:rsidP="00220E0C">
            <w:pPr>
              <w:pStyle w:val="a9"/>
              <w:ind w:right="561" w:firstLine="604"/>
            </w:pPr>
            <w:r w:rsidRPr="003E1ADF">
              <w:t>П</w:t>
            </w:r>
            <w:r w:rsidR="00273068" w:rsidRPr="003E1ADF">
              <w:t>ричини за умиранията на децата под 1г. възраст за 20</w:t>
            </w:r>
            <w:r w:rsidR="00D25016" w:rsidRPr="003E1ADF">
              <w:t>20</w:t>
            </w:r>
            <w:r w:rsidR="00273068" w:rsidRPr="003E1ADF">
              <w:t xml:space="preserve"> г. са: някои  състояния, възникващи в перинаталния период / </w:t>
            </w:r>
            <w:r w:rsidRPr="003E1ADF">
              <w:t>4.7</w:t>
            </w:r>
            <w:r w:rsidR="00273068" w:rsidRPr="003E1ADF">
              <w:t xml:space="preserve"> на 1000 живородени и </w:t>
            </w:r>
            <w:r w:rsidRPr="003E1ADF">
              <w:t>81</w:t>
            </w:r>
            <w:r w:rsidR="00273068" w:rsidRPr="003E1ADF">
              <w:t>.</w:t>
            </w:r>
            <w:r w:rsidRPr="003E1ADF">
              <w:t>8</w:t>
            </w:r>
            <w:r w:rsidR="00273068" w:rsidRPr="003E1ADF">
              <w:t xml:space="preserve"> отн.дял/ </w:t>
            </w:r>
            <w:r w:rsidR="003E709E" w:rsidRPr="003E1ADF">
              <w:t>,</w:t>
            </w:r>
            <w:r w:rsidR="00273068" w:rsidRPr="003E1ADF">
              <w:t xml:space="preserve"> </w:t>
            </w:r>
            <w:r w:rsidR="003E709E" w:rsidRPr="003E1ADF">
              <w:t xml:space="preserve">болести на органите на кръвообращението / </w:t>
            </w:r>
            <w:r w:rsidRPr="003E1ADF">
              <w:t>0</w:t>
            </w:r>
            <w:r w:rsidR="003E709E" w:rsidRPr="003E1ADF">
              <w:t xml:space="preserve">.5 на 1000 живородени и </w:t>
            </w:r>
            <w:r w:rsidRPr="003E1ADF">
              <w:t>9</w:t>
            </w:r>
            <w:r w:rsidR="003E709E" w:rsidRPr="003E1ADF">
              <w:t>.</w:t>
            </w:r>
            <w:r w:rsidRPr="003E1ADF">
              <w:t>1</w:t>
            </w:r>
            <w:r w:rsidR="003E709E" w:rsidRPr="003E1ADF">
              <w:t xml:space="preserve"> отн.дял/  </w:t>
            </w:r>
            <w:r w:rsidR="00273068" w:rsidRPr="003E1ADF">
              <w:t xml:space="preserve">и вродените аномалии </w:t>
            </w:r>
            <w:r w:rsidR="003E709E" w:rsidRPr="003E1ADF">
              <w:t xml:space="preserve"> </w:t>
            </w:r>
            <w:r w:rsidR="00273068" w:rsidRPr="003E1ADF">
              <w:t xml:space="preserve">/ </w:t>
            </w:r>
            <w:r w:rsidRPr="003E1ADF">
              <w:t>0</w:t>
            </w:r>
            <w:r w:rsidR="00273068" w:rsidRPr="003E1ADF">
              <w:t>.</w:t>
            </w:r>
            <w:r w:rsidRPr="003E1ADF">
              <w:t>5</w:t>
            </w:r>
            <w:r w:rsidR="00273068" w:rsidRPr="003E1ADF">
              <w:t xml:space="preserve"> на 1000 живородени и </w:t>
            </w:r>
            <w:r w:rsidRPr="003E1ADF">
              <w:t>9</w:t>
            </w:r>
            <w:r w:rsidR="00273068" w:rsidRPr="003E1ADF">
              <w:t>.</w:t>
            </w:r>
            <w:r w:rsidRPr="003E1ADF">
              <w:t>1</w:t>
            </w:r>
            <w:r w:rsidR="00273068" w:rsidRPr="003E1ADF">
              <w:t xml:space="preserve"> отн.дял/ .</w:t>
            </w:r>
          </w:p>
        </w:tc>
      </w:tr>
    </w:tbl>
    <w:p w:rsidR="006B6674" w:rsidRDefault="006B6674" w:rsidP="006B6674">
      <w:pPr>
        <w:pStyle w:val="a9"/>
        <w:spacing w:line="228" w:lineRule="auto"/>
        <w:ind w:firstLine="0"/>
        <w:rPr>
          <w:bCs/>
          <w:szCs w:val="24"/>
        </w:rPr>
      </w:pPr>
    </w:p>
    <w:p w:rsidR="000446B3" w:rsidRDefault="000446B3" w:rsidP="006B6674">
      <w:pPr>
        <w:pStyle w:val="a9"/>
        <w:spacing w:line="228" w:lineRule="auto"/>
        <w:ind w:firstLine="0"/>
        <w:rPr>
          <w:bCs/>
          <w:szCs w:val="24"/>
        </w:rPr>
      </w:pPr>
    </w:p>
    <w:p w:rsidR="000446B3" w:rsidRDefault="000446B3" w:rsidP="006B6674">
      <w:pPr>
        <w:pStyle w:val="a9"/>
        <w:spacing w:line="228" w:lineRule="auto"/>
        <w:ind w:firstLine="0"/>
        <w:rPr>
          <w:bCs/>
          <w:szCs w:val="24"/>
        </w:rPr>
      </w:pPr>
    </w:p>
    <w:p w:rsidR="00B34E12" w:rsidRDefault="00413E57" w:rsidP="006B6674">
      <w:pPr>
        <w:pStyle w:val="a9"/>
        <w:spacing w:line="228" w:lineRule="auto"/>
        <w:ind w:left="1843" w:firstLine="0"/>
        <w:rPr>
          <w:b/>
          <w:bCs/>
          <w:szCs w:val="24"/>
        </w:rPr>
      </w:pPr>
      <w:r w:rsidRPr="00A35E64">
        <w:rPr>
          <w:b/>
          <w:szCs w:val="24"/>
        </w:rPr>
        <w:t>1.5.</w:t>
      </w:r>
      <w:r w:rsidRPr="00413E57">
        <w:rPr>
          <w:b/>
          <w:bCs/>
          <w:szCs w:val="24"/>
        </w:rPr>
        <w:t xml:space="preserve"> </w:t>
      </w:r>
      <w:r w:rsidR="00404D86" w:rsidRPr="00413E57">
        <w:rPr>
          <w:b/>
          <w:bCs/>
          <w:szCs w:val="24"/>
        </w:rPr>
        <w:t>Естествен прираст</w:t>
      </w:r>
    </w:p>
    <w:p w:rsidR="006B6674" w:rsidRPr="00B34E12" w:rsidRDefault="006B6674" w:rsidP="006B6674">
      <w:pPr>
        <w:pStyle w:val="a9"/>
        <w:spacing w:line="228" w:lineRule="auto"/>
        <w:ind w:firstLine="0"/>
        <w:rPr>
          <w:b/>
          <w:bCs/>
          <w:szCs w:val="24"/>
        </w:rPr>
      </w:pPr>
    </w:p>
    <w:tbl>
      <w:tblPr>
        <w:tblW w:w="9588" w:type="dxa"/>
        <w:tblInd w:w="108" w:type="dxa"/>
        <w:tblLook w:val="04A0" w:firstRow="1" w:lastRow="0" w:firstColumn="1" w:lastColumn="0" w:noHBand="0" w:noVBand="1"/>
      </w:tblPr>
      <w:tblGrid>
        <w:gridCol w:w="9588"/>
      </w:tblGrid>
      <w:tr w:rsidR="00404D86" w:rsidRPr="00510796" w:rsidTr="00F4529F">
        <w:trPr>
          <w:trHeight w:val="309"/>
        </w:trPr>
        <w:tc>
          <w:tcPr>
            <w:tcW w:w="9588" w:type="dxa"/>
          </w:tcPr>
          <w:p w:rsidR="00404D86" w:rsidRDefault="00510796" w:rsidP="00220E0C">
            <w:pPr>
              <w:pStyle w:val="11"/>
              <w:tabs>
                <w:tab w:val="clear" w:pos="709"/>
                <w:tab w:val="left" w:pos="0"/>
              </w:tabs>
              <w:ind w:firstLine="604"/>
              <w:jc w:val="both"/>
              <w:rPr>
                <w:rFonts w:ascii="Times New Roman" w:hAnsi="Times New Roman"/>
                <w:lang w:val="ru-RU"/>
              </w:rPr>
            </w:pPr>
            <w:r w:rsidRPr="00510796">
              <w:rPr>
                <w:rFonts w:ascii="Times New Roman" w:hAnsi="Times New Roman"/>
              </w:rPr>
              <w:t xml:space="preserve">Разликата </w:t>
            </w:r>
            <w:r w:rsidR="00413E57">
              <w:rPr>
                <w:rFonts w:ascii="Times New Roman" w:hAnsi="Times New Roman"/>
                <w:lang w:val="bg-BG"/>
              </w:rPr>
              <w:t xml:space="preserve"> </w:t>
            </w:r>
            <w:r w:rsidRPr="00510796">
              <w:rPr>
                <w:rFonts w:ascii="Times New Roman" w:hAnsi="Times New Roman"/>
              </w:rPr>
              <w:t xml:space="preserve">между </w:t>
            </w:r>
            <w:r w:rsidR="00413E57">
              <w:rPr>
                <w:rFonts w:ascii="Times New Roman" w:hAnsi="Times New Roman"/>
                <w:lang w:val="bg-BG"/>
              </w:rPr>
              <w:t xml:space="preserve"> </w:t>
            </w:r>
            <w:r w:rsidRPr="00510796">
              <w:rPr>
                <w:rFonts w:ascii="Times New Roman" w:hAnsi="Times New Roman"/>
              </w:rPr>
              <w:t xml:space="preserve">ражданията и </w:t>
            </w:r>
            <w:r w:rsidR="00413E57">
              <w:rPr>
                <w:rFonts w:ascii="Times New Roman" w:hAnsi="Times New Roman"/>
                <w:lang w:val="bg-BG"/>
              </w:rPr>
              <w:t xml:space="preserve"> </w:t>
            </w:r>
            <w:r w:rsidRPr="00510796">
              <w:rPr>
                <w:rFonts w:ascii="Times New Roman" w:hAnsi="Times New Roman"/>
              </w:rPr>
              <w:t>умиранията формира</w:t>
            </w:r>
            <w:r w:rsidR="00413E57">
              <w:rPr>
                <w:rFonts w:ascii="Times New Roman" w:hAnsi="Times New Roman"/>
                <w:lang w:val="bg-BG"/>
              </w:rPr>
              <w:t xml:space="preserve"> </w:t>
            </w:r>
            <w:r w:rsidRPr="00510796">
              <w:rPr>
                <w:rFonts w:ascii="Times New Roman" w:hAnsi="Times New Roman"/>
              </w:rPr>
              <w:t xml:space="preserve"> естествения прираст на населението. И тъй като от 1990 г. досега умират повече хора, отколкото се раждат, тази разлика е с отрицателна стойност, в резултат на което населението на област Плевен непрекъснато намалява. През 20</w:t>
            </w:r>
            <w:r w:rsidR="000A4089">
              <w:rPr>
                <w:rFonts w:ascii="Times New Roman" w:hAnsi="Times New Roman"/>
              </w:rPr>
              <w:t>20</w:t>
            </w:r>
            <w:r w:rsidRPr="00510796">
              <w:rPr>
                <w:rFonts w:ascii="Times New Roman" w:hAnsi="Times New Roman"/>
              </w:rPr>
              <w:t xml:space="preserve"> г. абсолютният брой на естествения прираст е минус </w:t>
            </w:r>
            <w:r w:rsidR="00D86EEF">
              <w:rPr>
                <w:rFonts w:ascii="Times New Roman" w:hAnsi="Times New Roman"/>
              </w:rPr>
              <w:t>3177</w:t>
            </w:r>
            <w:r w:rsidR="00E63223">
              <w:rPr>
                <w:rFonts w:ascii="Times New Roman" w:hAnsi="Times New Roman"/>
              </w:rPr>
              <w:t xml:space="preserve"> души </w:t>
            </w:r>
            <w:r w:rsidR="00E63223" w:rsidRPr="00E63223">
              <w:rPr>
                <w:rFonts w:ascii="Times New Roman" w:hAnsi="Times New Roman"/>
                <w:lang w:val="ru-RU"/>
              </w:rPr>
              <w:t>/</w:t>
            </w:r>
            <w:r w:rsidR="00594988">
              <w:rPr>
                <w:rFonts w:ascii="Times New Roman" w:hAnsi="Times New Roman"/>
                <w:lang w:val="ru-RU"/>
              </w:rPr>
              <w:t>-</w:t>
            </w:r>
            <w:r w:rsidR="00067F64">
              <w:rPr>
                <w:rFonts w:ascii="Times New Roman" w:hAnsi="Times New Roman"/>
                <w:lang w:val="bg-BG"/>
              </w:rPr>
              <w:t>1</w:t>
            </w:r>
            <w:r w:rsidR="009976C0">
              <w:rPr>
                <w:rFonts w:ascii="Times New Roman" w:hAnsi="Times New Roman"/>
                <w:lang w:val="en-US"/>
              </w:rPr>
              <w:t>3</w:t>
            </w:r>
            <w:r w:rsidR="007A054A">
              <w:rPr>
                <w:rFonts w:ascii="Times New Roman" w:hAnsi="Times New Roman"/>
                <w:lang w:val="bg-BG"/>
              </w:rPr>
              <w:t>.</w:t>
            </w:r>
            <w:r w:rsidR="009976C0">
              <w:rPr>
                <w:rFonts w:ascii="Times New Roman" w:hAnsi="Times New Roman"/>
                <w:lang w:val="bg-BG"/>
              </w:rPr>
              <w:t>5</w:t>
            </w:r>
            <w:r w:rsidR="00E63223">
              <w:rPr>
                <w:rFonts w:ascii="Times New Roman" w:hAnsi="Times New Roman"/>
                <w:lang w:val="bg-BG"/>
              </w:rPr>
              <w:t xml:space="preserve"> на 1000</w:t>
            </w:r>
            <w:r w:rsidR="00E63223" w:rsidRPr="00E63223">
              <w:rPr>
                <w:rFonts w:ascii="Times New Roman" w:hAnsi="Times New Roman"/>
                <w:lang w:val="ru-RU"/>
              </w:rPr>
              <w:t>/</w:t>
            </w:r>
            <w:r w:rsidR="00E24397" w:rsidRPr="00E24397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="00E24397" w:rsidRPr="00E24397">
              <w:rPr>
                <w:rFonts w:ascii="Times New Roman" w:hAnsi="Times New Roman"/>
                <w:bCs/>
                <w:lang w:val="bg-BG"/>
              </w:rPr>
              <w:t>и е</w:t>
            </w:r>
            <w:r w:rsidR="00E24397">
              <w:rPr>
                <w:rFonts w:ascii="Times New Roman" w:hAnsi="Times New Roman"/>
                <w:b/>
                <w:bCs/>
                <w:lang w:val="bg-BG"/>
              </w:rPr>
              <w:t xml:space="preserve"> </w:t>
            </w:r>
            <w:r w:rsidR="00E24397" w:rsidRPr="00E24397">
              <w:rPr>
                <w:rFonts w:ascii="Times New Roman" w:hAnsi="Times New Roman"/>
                <w:bCs/>
                <w:lang w:val="bg-BG"/>
              </w:rPr>
              <w:t>с по-</w:t>
            </w:r>
            <w:r w:rsidR="00E24397" w:rsidRPr="00510796">
              <w:rPr>
                <w:rFonts w:ascii="Times New Roman" w:hAnsi="Times New Roman"/>
              </w:rPr>
              <w:t>големи стойности от тези за страната</w:t>
            </w:r>
            <w:r w:rsidR="00E24397">
              <w:rPr>
                <w:rFonts w:ascii="Times New Roman" w:hAnsi="Times New Roman"/>
                <w:b/>
                <w:bCs/>
                <w:lang w:val="bg-BG"/>
              </w:rPr>
              <w:t xml:space="preserve"> </w:t>
            </w:r>
            <w:r w:rsidR="00E24397" w:rsidRPr="00E63223">
              <w:rPr>
                <w:rFonts w:ascii="Times New Roman" w:hAnsi="Times New Roman"/>
                <w:lang w:val="ru-RU"/>
              </w:rPr>
              <w:t>/</w:t>
            </w:r>
            <w:r w:rsidR="00E24397">
              <w:rPr>
                <w:rFonts w:ascii="Times New Roman" w:hAnsi="Times New Roman"/>
                <w:lang w:val="ru-RU"/>
              </w:rPr>
              <w:t>-</w:t>
            </w:r>
            <w:r w:rsidR="00D86EEF">
              <w:rPr>
                <w:rFonts w:ascii="Times New Roman" w:hAnsi="Times New Roman"/>
                <w:lang w:val="en-US"/>
              </w:rPr>
              <w:t>9</w:t>
            </w:r>
            <w:r w:rsidR="00385CD9">
              <w:rPr>
                <w:rFonts w:ascii="Times New Roman" w:hAnsi="Times New Roman"/>
                <w:lang w:val="en-US"/>
              </w:rPr>
              <w:t>.</w:t>
            </w:r>
            <w:r w:rsidR="00D86EEF">
              <w:rPr>
                <w:rFonts w:ascii="Times New Roman" w:hAnsi="Times New Roman"/>
                <w:lang w:val="en-US"/>
              </w:rPr>
              <w:t>5</w:t>
            </w:r>
            <w:r w:rsidR="00E24397">
              <w:rPr>
                <w:rFonts w:ascii="Times New Roman" w:hAnsi="Times New Roman"/>
                <w:lang w:val="ru-RU"/>
              </w:rPr>
              <w:t xml:space="preserve"> на 1000 </w:t>
            </w:r>
            <w:r w:rsidR="00E24397" w:rsidRPr="00E63223">
              <w:rPr>
                <w:rFonts w:ascii="Times New Roman" w:hAnsi="Times New Roman"/>
                <w:lang w:val="ru-RU"/>
              </w:rPr>
              <w:t>/</w:t>
            </w:r>
            <w:r w:rsidR="00E24397">
              <w:rPr>
                <w:rFonts w:ascii="Times New Roman" w:hAnsi="Times New Roman"/>
                <w:lang w:val="ru-RU"/>
              </w:rPr>
              <w:t xml:space="preserve"> .</w:t>
            </w:r>
          </w:p>
          <w:p w:rsidR="000446B3" w:rsidRDefault="000446B3" w:rsidP="00CB1111">
            <w:pPr>
              <w:pStyle w:val="11"/>
              <w:jc w:val="both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  <w:p w:rsidR="000446B3" w:rsidRPr="00CB1111" w:rsidRDefault="000446B3" w:rsidP="00CB1111">
            <w:pPr>
              <w:pStyle w:val="11"/>
              <w:jc w:val="both"/>
              <w:rPr>
                <w:rFonts w:ascii="Times New Roman" w:hAnsi="Times New Roman"/>
                <w:b/>
                <w:color w:val="000000"/>
                <w:lang w:val="bg-BG" w:eastAsia="bg-BG"/>
              </w:rPr>
            </w:pPr>
          </w:p>
        </w:tc>
      </w:tr>
    </w:tbl>
    <w:p w:rsidR="001D7D04" w:rsidRPr="00CB1111" w:rsidRDefault="005827B5" w:rsidP="00CB1111">
      <w:pPr>
        <w:jc w:val="both"/>
        <w:rPr>
          <w:rFonts w:eastAsia="Calibri"/>
          <w:color w:val="000000"/>
          <w:lang w:val="en-US"/>
        </w:rPr>
      </w:pPr>
      <w:r w:rsidRPr="004E35AA">
        <w:rPr>
          <w:noProof/>
          <w:lang w:val="bg-BG" w:eastAsia="bg-BG"/>
        </w:rPr>
        <w:drawing>
          <wp:inline distT="0" distB="0" distL="0" distR="0">
            <wp:extent cx="5861685" cy="1644650"/>
            <wp:effectExtent l="0" t="0" r="0" b="0"/>
            <wp:docPr id="6" name="Об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424BE" w:rsidRDefault="000424BE" w:rsidP="00413E57">
      <w:pPr>
        <w:jc w:val="center"/>
        <w:rPr>
          <w:bCs/>
          <w:sz w:val="24"/>
          <w:szCs w:val="24"/>
          <w:lang w:val="bg-BG"/>
        </w:rPr>
      </w:pPr>
      <w:r w:rsidRPr="000424BE">
        <w:rPr>
          <w:bCs/>
          <w:sz w:val="24"/>
          <w:szCs w:val="24"/>
          <w:lang w:val="bg-BG"/>
        </w:rPr>
        <w:t xml:space="preserve">Естествен прираст по общини в област </w:t>
      </w:r>
      <w:r w:rsidR="00990AE8">
        <w:rPr>
          <w:bCs/>
          <w:sz w:val="24"/>
          <w:szCs w:val="24"/>
          <w:lang w:val="bg-BG"/>
        </w:rPr>
        <w:t>Плевен</w:t>
      </w:r>
    </w:p>
    <w:p w:rsidR="000446B3" w:rsidRDefault="000446B3" w:rsidP="00413E57">
      <w:pPr>
        <w:jc w:val="center"/>
        <w:rPr>
          <w:bCs/>
          <w:sz w:val="24"/>
          <w:szCs w:val="24"/>
          <w:lang w:val="bg-BG"/>
        </w:rPr>
      </w:pPr>
    </w:p>
    <w:p w:rsidR="000446B3" w:rsidRDefault="000446B3" w:rsidP="00413E57">
      <w:pPr>
        <w:jc w:val="center"/>
        <w:rPr>
          <w:bCs/>
          <w:sz w:val="24"/>
          <w:szCs w:val="24"/>
          <w:lang w:val="en-US"/>
        </w:rPr>
      </w:pPr>
    </w:p>
    <w:p w:rsidR="0013709B" w:rsidRPr="0013709B" w:rsidRDefault="0013709B" w:rsidP="00413E57">
      <w:pPr>
        <w:jc w:val="center"/>
        <w:rPr>
          <w:bCs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48"/>
        <w:gridCol w:w="1342"/>
        <w:gridCol w:w="1344"/>
        <w:gridCol w:w="1343"/>
        <w:gridCol w:w="1344"/>
        <w:gridCol w:w="1343"/>
        <w:gridCol w:w="1344"/>
      </w:tblGrid>
      <w:tr w:rsidR="00A03720" w:rsidRPr="000424BE" w:rsidTr="00B34E12">
        <w:trPr>
          <w:trHeight w:val="303"/>
          <w:jc w:val="center"/>
        </w:trPr>
        <w:tc>
          <w:tcPr>
            <w:tcW w:w="134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03720" w:rsidRPr="00320EF1" w:rsidRDefault="00A03720" w:rsidP="009C33D3">
            <w:pPr>
              <w:jc w:val="center"/>
              <w:rPr>
                <w:bCs/>
                <w:sz w:val="20"/>
              </w:rPr>
            </w:pPr>
            <w:r w:rsidRPr="00320EF1">
              <w:rPr>
                <w:bCs/>
                <w:sz w:val="20"/>
              </w:rPr>
              <w:t>община</w:t>
            </w:r>
          </w:p>
        </w:tc>
        <w:tc>
          <w:tcPr>
            <w:tcW w:w="2686" w:type="dxa"/>
            <w:gridSpan w:val="2"/>
            <w:tcMar>
              <w:left w:w="28" w:type="dxa"/>
              <w:right w:w="28" w:type="dxa"/>
            </w:tcMar>
            <w:vAlign w:val="center"/>
          </w:tcPr>
          <w:p w:rsidR="00A03720" w:rsidRPr="00320EF1" w:rsidRDefault="00A03720" w:rsidP="00AB702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</w:t>
            </w:r>
            <w:r w:rsidR="00FA7929">
              <w:rPr>
                <w:bCs/>
                <w:sz w:val="20"/>
              </w:rPr>
              <w:t>20</w:t>
            </w:r>
            <w:r w:rsidRPr="00320EF1">
              <w:rPr>
                <w:bCs/>
                <w:sz w:val="20"/>
              </w:rPr>
              <w:t>г.</w:t>
            </w:r>
          </w:p>
        </w:tc>
        <w:tc>
          <w:tcPr>
            <w:tcW w:w="2687" w:type="dxa"/>
            <w:gridSpan w:val="2"/>
            <w:tcMar>
              <w:left w:w="28" w:type="dxa"/>
              <w:right w:w="28" w:type="dxa"/>
            </w:tcMar>
            <w:vAlign w:val="center"/>
          </w:tcPr>
          <w:p w:rsidR="00A03720" w:rsidRPr="00320EF1" w:rsidRDefault="006B7DCE" w:rsidP="00AB702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</w:t>
            </w:r>
            <w:r w:rsidR="00BE4985">
              <w:rPr>
                <w:bCs/>
                <w:sz w:val="20"/>
                <w:lang w:val="bg-BG"/>
              </w:rPr>
              <w:t>1</w:t>
            </w:r>
            <w:r w:rsidR="00FA7929">
              <w:rPr>
                <w:bCs/>
                <w:sz w:val="20"/>
                <w:lang w:val="bg-BG"/>
              </w:rPr>
              <w:t>9</w:t>
            </w:r>
            <w:r w:rsidRPr="00320EF1">
              <w:rPr>
                <w:bCs/>
                <w:sz w:val="20"/>
              </w:rPr>
              <w:t>г.</w:t>
            </w:r>
          </w:p>
        </w:tc>
        <w:tc>
          <w:tcPr>
            <w:tcW w:w="2687" w:type="dxa"/>
            <w:gridSpan w:val="2"/>
            <w:tcMar>
              <w:left w:w="28" w:type="dxa"/>
              <w:right w:w="28" w:type="dxa"/>
            </w:tcMar>
            <w:vAlign w:val="center"/>
          </w:tcPr>
          <w:p w:rsidR="00A03720" w:rsidRPr="00320EF1" w:rsidRDefault="006B7DCE" w:rsidP="00AB702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</w:t>
            </w:r>
            <w:r w:rsidR="00462116">
              <w:rPr>
                <w:bCs/>
                <w:sz w:val="20"/>
                <w:lang w:val="bg-BG"/>
              </w:rPr>
              <w:t>1</w:t>
            </w:r>
            <w:r w:rsidR="00FA7929">
              <w:rPr>
                <w:bCs/>
                <w:sz w:val="20"/>
                <w:lang w:val="en-US"/>
              </w:rPr>
              <w:t>8</w:t>
            </w:r>
            <w:r w:rsidRPr="00320EF1">
              <w:rPr>
                <w:bCs/>
                <w:sz w:val="20"/>
              </w:rPr>
              <w:t>г.</w:t>
            </w:r>
          </w:p>
        </w:tc>
      </w:tr>
      <w:tr w:rsidR="00A03720" w:rsidRPr="000424BE" w:rsidTr="00B34E12">
        <w:trPr>
          <w:trHeight w:val="303"/>
          <w:jc w:val="center"/>
        </w:trPr>
        <w:tc>
          <w:tcPr>
            <w:tcW w:w="1348" w:type="dxa"/>
            <w:vMerge/>
            <w:tcMar>
              <w:left w:w="28" w:type="dxa"/>
              <w:right w:w="28" w:type="dxa"/>
            </w:tcMar>
            <w:vAlign w:val="center"/>
          </w:tcPr>
          <w:p w:rsidR="00A03720" w:rsidRPr="00320EF1" w:rsidRDefault="00A03720" w:rsidP="009C33D3">
            <w:pPr>
              <w:jc w:val="center"/>
              <w:rPr>
                <w:bCs/>
                <w:sz w:val="20"/>
              </w:rPr>
            </w:pPr>
          </w:p>
        </w:tc>
        <w:tc>
          <w:tcPr>
            <w:tcW w:w="1342" w:type="dxa"/>
            <w:tcMar>
              <w:left w:w="28" w:type="dxa"/>
              <w:right w:w="28" w:type="dxa"/>
            </w:tcMar>
            <w:vAlign w:val="center"/>
          </w:tcPr>
          <w:p w:rsidR="00A03720" w:rsidRPr="00320EF1" w:rsidRDefault="00A03720" w:rsidP="009C33D3">
            <w:pPr>
              <w:jc w:val="center"/>
              <w:rPr>
                <w:bCs/>
                <w:sz w:val="20"/>
              </w:rPr>
            </w:pPr>
            <w:r w:rsidRPr="00320EF1">
              <w:rPr>
                <w:bCs/>
                <w:sz w:val="20"/>
              </w:rPr>
              <w:t>брой</w:t>
            </w:r>
          </w:p>
        </w:tc>
        <w:tc>
          <w:tcPr>
            <w:tcW w:w="1343" w:type="dxa"/>
            <w:tcMar>
              <w:left w:w="28" w:type="dxa"/>
              <w:right w:w="28" w:type="dxa"/>
            </w:tcMar>
            <w:vAlign w:val="center"/>
          </w:tcPr>
          <w:p w:rsidR="00A03720" w:rsidRPr="00320EF1" w:rsidRDefault="00A03720" w:rsidP="009C33D3">
            <w:pPr>
              <w:jc w:val="center"/>
              <w:rPr>
                <w:bCs/>
                <w:sz w:val="20"/>
              </w:rPr>
            </w:pPr>
            <w:r w:rsidRPr="00320EF1">
              <w:rPr>
                <w:bCs/>
                <w:sz w:val="20"/>
              </w:rPr>
              <w:t>На 1000 души</w:t>
            </w:r>
          </w:p>
        </w:tc>
        <w:tc>
          <w:tcPr>
            <w:tcW w:w="1343" w:type="dxa"/>
            <w:tcMar>
              <w:left w:w="28" w:type="dxa"/>
              <w:right w:w="28" w:type="dxa"/>
            </w:tcMar>
            <w:vAlign w:val="center"/>
          </w:tcPr>
          <w:p w:rsidR="00A03720" w:rsidRPr="00320EF1" w:rsidRDefault="00A03720" w:rsidP="009C33D3">
            <w:pPr>
              <w:jc w:val="center"/>
              <w:rPr>
                <w:bCs/>
                <w:sz w:val="20"/>
              </w:rPr>
            </w:pPr>
            <w:r w:rsidRPr="00320EF1">
              <w:rPr>
                <w:bCs/>
                <w:sz w:val="20"/>
              </w:rPr>
              <w:t>брой</w:t>
            </w:r>
          </w:p>
        </w:tc>
        <w:tc>
          <w:tcPr>
            <w:tcW w:w="1343" w:type="dxa"/>
            <w:tcMar>
              <w:left w:w="28" w:type="dxa"/>
              <w:right w:w="28" w:type="dxa"/>
            </w:tcMar>
            <w:vAlign w:val="center"/>
          </w:tcPr>
          <w:p w:rsidR="00A03720" w:rsidRPr="00320EF1" w:rsidRDefault="00A03720" w:rsidP="009C33D3">
            <w:pPr>
              <w:jc w:val="center"/>
              <w:rPr>
                <w:bCs/>
                <w:sz w:val="20"/>
              </w:rPr>
            </w:pPr>
            <w:r w:rsidRPr="00320EF1">
              <w:rPr>
                <w:bCs/>
                <w:sz w:val="20"/>
              </w:rPr>
              <w:t>На 1000 души</w:t>
            </w:r>
          </w:p>
        </w:tc>
        <w:tc>
          <w:tcPr>
            <w:tcW w:w="1343" w:type="dxa"/>
            <w:tcMar>
              <w:left w:w="28" w:type="dxa"/>
              <w:right w:w="28" w:type="dxa"/>
            </w:tcMar>
            <w:vAlign w:val="center"/>
          </w:tcPr>
          <w:p w:rsidR="00A03720" w:rsidRPr="00320EF1" w:rsidRDefault="00A03720" w:rsidP="009C33D3">
            <w:pPr>
              <w:jc w:val="center"/>
              <w:rPr>
                <w:bCs/>
                <w:sz w:val="20"/>
              </w:rPr>
            </w:pPr>
            <w:r w:rsidRPr="00320EF1">
              <w:rPr>
                <w:bCs/>
                <w:sz w:val="20"/>
              </w:rPr>
              <w:t>брой</w:t>
            </w:r>
          </w:p>
        </w:tc>
        <w:tc>
          <w:tcPr>
            <w:tcW w:w="1343" w:type="dxa"/>
            <w:tcMar>
              <w:left w:w="28" w:type="dxa"/>
              <w:right w:w="28" w:type="dxa"/>
            </w:tcMar>
            <w:vAlign w:val="center"/>
          </w:tcPr>
          <w:p w:rsidR="00A03720" w:rsidRPr="00320EF1" w:rsidRDefault="00A03720" w:rsidP="009C33D3">
            <w:pPr>
              <w:jc w:val="center"/>
              <w:rPr>
                <w:bCs/>
                <w:sz w:val="20"/>
              </w:rPr>
            </w:pPr>
            <w:r w:rsidRPr="00320EF1">
              <w:rPr>
                <w:bCs/>
                <w:sz w:val="20"/>
              </w:rPr>
              <w:t>На 1000 души</w:t>
            </w:r>
          </w:p>
        </w:tc>
      </w:tr>
      <w:tr w:rsidR="00FA7929" w:rsidRPr="000424BE" w:rsidTr="00B34E12">
        <w:trPr>
          <w:trHeight w:val="303"/>
          <w:jc w:val="center"/>
        </w:trPr>
        <w:tc>
          <w:tcPr>
            <w:tcW w:w="1348" w:type="dxa"/>
            <w:tcMar>
              <w:left w:w="28" w:type="dxa"/>
              <w:right w:w="28" w:type="dxa"/>
            </w:tcMar>
            <w:vAlign w:val="center"/>
          </w:tcPr>
          <w:p w:rsidR="00FA7929" w:rsidRPr="00AC0113" w:rsidRDefault="00FA7929" w:rsidP="00FA7929">
            <w:pPr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Общо</w:t>
            </w:r>
          </w:p>
        </w:tc>
        <w:tc>
          <w:tcPr>
            <w:tcW w:w="1342" w:type="dxa"/>
            <w:tcMar>
              <w:left w:w="28" w:type="dxa"/>
              <w:right w:w="28" w:type="dxa"/>
            </w:tcMar>
            <w:vAlign w:val="bottom"/>
          </w:tcPr>
          <w:p w:rsidR="00FA7929" w:rsidRPr="001A7E64" w:rsidRDefault="00FA7929" w:rsidP="00FA792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-3177</w:t>
            </w:r>
          </w:p>
        </w:tc>
        <w:tc>
          <w:tcPr>
            <w:tcW w:w="1343" w:type="dxa"/>
            <w:tcMar>
              <w:left w:w="28" w:type="dxa"/>
              <w:right w:w="28" w:type="dxa"/>
            </w:tcMar>
            <w:vAlign w:val="bottom"/>
          </w:tcPr>
          <w:p w:rsidR="00FA7929" w:rsidRPr="001A7E64" w:rsidRDefault="00FA7929" w:rsidP="00FA792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-13.53</w:t>
            </w:r>
          </w:p>
        </w:tc>
        <w:tc>
          <w:tcPr>
            <w:tcW w:w="1343" w:type="dxa"/>
            <w:tcMar>
              <w:left w:w="28" w:type="dxa"/>
              <w:right w:w="28" w:type="dxa"/>
            </w:tcMar>
            <w:vAlign w:val="bottom"/>
          </w:tcPr>
          <w:p w:rsidR="00FA7929" w:rsidRPr="001A7E64" w:rsidRDefault="00FA7929" w:rsidP="00FA792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-2622</w:t>
            </w:r>
          </w:p>
        </w:tc>
        <w:tc>
          <w:tcPr>
            <w:tcW w:w="1343" w:type="dxa"/>
            <w:tcMar>
              <w:left w:w="28" w:type="dxa"/>
              <w:right w:w="28" w:type="dxa"/>
            </w:tcMar>
            <w:vAlign w:val="bottom"/>
          </w:tcPr>
          <w:p w:rsidR="00FA7929" w:rsidRPr="001A7E64" w:rsidRDefault="00FA7929" w:rsidP="00FA792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-11.00</w:t>
            </w:r>
          </w:p>
        </w:tc>
        <w:tc>
          <w:tcPr>
            <w:tcW w:w="1343" w:type="dxa"/>
            <w:tcMar>
              <w:left w:w="28" w:type="dxa"/>
              <w:right w:w="28" w:type="dxa"/>
            </w:tcMar>
            <w:vAlign w:val="bottom"/>
          </w:tcPr>
          <w:p w:rsidR="00FA7929" w:rsidRPr="001A7E64" w:rsidRDefault="00FA7929" w:rsidP="00FA792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-2622</w:t>
            </w:r>
          </w:p>
        </w:tc>
        <w:tc>
          <w:tcPr>
            <w:tcW w:w="1343" w:type="dxa"/>
            <w:tcMar>
              <w:left w:w="28" w:type="dxa"/>
              <w:right w:w="28" w:type="dxa"/>
            </w:tcMar>
            <w:vAlign w:val="bottom"/>
          </w:tcPr>
          <w:p w:rsidR="00FA7929" w:rsidRPr="001A7E64" w:rsidRDefault="00FA7929" w:rsidP="00FA792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-10</w:t>
            </w:r>
            <w:r w:rsidRPr="00AB7027">
              <w:rPr>
                <w:rFonts w:ascii="Arial" w:hAnsi="Arial" w:cs="Arial"/>
                <w:sz w:val="20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</w:tr>
      <w:tr w:rsidR="00FA7929" w:rsidRPr="000424BE" w:rsidTr="00B34E12">
        <w:trPr>
          <w:trHeight w:val="303"/>
          <w:jc w:val="center"/>
        </w:trPr>
        <w:tc>
          <w:tcPr>
            <w:tcW w:w="1348" w:type="dxa"/>
            <w:tcMar>
              <w:left w:w="28" w:type="dxa"/>
              <w:right w:w="28" w:type="dxa"/>
            </w:tcMar>
            <w:vAlign w:val="center"/>
          </w:tcPr>
          <w:p w:rsidR="00FA7929" w:rsidRPr="006A70D1" w:rsidRDefault="00FA7929" w:rsidP="00FA7929">
            <w:pPr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Белене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A7929" w:rsidRPr="009E2A36" w:rsidRDefault="00FA7929" w:rsidP="00FA792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-175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A7929" w:rsidRPr="00AE7F03" w:rsidRDefault="00FA7929" w:rsidP="00FA7929">
            <w:pPr>
              <w:jc w:val="right"/>
              <w:rPr>
                <w:rFonts w:ascii="Arial" w:hAnsi="Arial" w:cs="Arial"/>
                <w:sz w:val="20"/>
              </w:rPr>
            </w:pPr>
            <w:r w:rsidRPr="00AE7F03">
              <w:rPr>
                <w:rFonts w:ascii="Arial" w:hAnsi="Arial" w:cs="Arial"/>
                <w:sz w:val="20"/>
              </w:rPr>
              <w:t>-21.59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A7929" w:rsidRDefault="00FA7929" w:rsidP="00FA79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sz w:val="20"/>
              </w:rPr>
              <w:t>-130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A7929" w:rsidRDefault="00FA7929" w:rsidP="00FA79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sz w:val="20"/>
              </w:rPr>
              <w:t>-15.60</w:t>
            </w:r>
          </w:p>
        </w:tc>
        <w:tc>
          <w:tcPr>
            <w:tcW w:w="1343" w:type="dxa"/>
            <w:tcMar>
              <w:left w:w="28" w:type="dxa"/>
              <w:right w:w="28" w:type="dxa"/>
            </w:tcMar>
            <w:vAlign w:val="bottom"/>
          </w:tcPr>
          <w:p w:rsidR="00FA7929" w:rsidRDefault="00FA7929" w:rsidP="00FA7929">
            <w:pPr>
              <w:jc w:val="right"/>
              <w:rPr>
                <w:rFonts w:ascii="Arial" w:hAnsi="Arial" w:cs="Arial"/>
                <w:sz w:val="20"/>
                <w:lang w:val="bg-BG" w:eastAsia="bg-BG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-136</w:t>
            </w:r>
          </w:p>
        </w:tc>
        <w:tc>
          <w:tcPr>
            <w:tcW w:w="1343" w:type="dxa"/>
            <w:tcMar>
              <w:left w:w="28" w:type="dxa"/>
              <w:right w:w="28" w:type="dxa"/>
            </w:tcMar>
            <w:vAlign w:val="bottom"/>
          </w:tcPr>
          <w:p w:rsidR="00FA7929" w:rsidRDefault="00FA7929" w:rsidP="00FA7929">
            <w:pPr>
              <w:jc w:val="right"/>
              <w:rPr>
                <w:rFonts w:ascii="Arial" w:hAnsi="Arial" w:cs="Arial"/>
                <w:sz w:val="20"/>
                <w:lang w:val="bg-BG" w:eastAsia="bg-BG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-15</w:t>
            </w:r>
            <w:r w:rsidRPr="00AB7027">
              <w:rPr>
                <w:rFonts w:ascii="Arial" w:hAnsi="Arial" w:cs="Arial"/>
                <w:sz w:val="20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</w:tr>
      <w:tr w:rsidR="00FA7929" w:rsidRPr="000424BE" w:rsidTr="00223BFD">
        <w:trPr>
          <w:trHeight w:val="303"/>
          <w:jc w:val="center"/>
        </w:trPr>
        <w:tc>
          <w:tcPr>
            <w:tcW w:w="134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A7929" w:rsidRPr="006A70D1" w:rsidRDefault="00FA7929" w:rsidP="00FA7929">
            <w:pPr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Гулянци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A7929" w:rsidRPr="009E2A36" w:rsidRDefault="00FA7929" w:rsidP="00FA792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-236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A7929" w:rsidRPr="00AE7F03" w:rsidRDefault="00FA7929" w:rsidP="00FA7929">
            <w:pPr>
              <w:jc w:val="right"/>
              <w:rPr>
                <w:rFonts w:ascii="Arial" w:hAnsi="Arial" w:cs="Arial"/>
                <w:sz w:val="20"/>
              </w:rPr>
            </w:pPr>
            <w:r w:rsidRPr="00AE7F03">
              <w:rPr>
                <w:rFonts w:ascii="Arial" w:hAnsi="Arial" w:cs="Arial"/>
                <w:sz w:val="20"/>
              </w:rPr>
              <w:t>-23.54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A7929" w:rsidRDefault="00FA7929" w:rsidP="00FA79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-250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A7929" w:rsidRDefault="00FA7929" w:rsidP="00FA79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-24.46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A7929" w:rsidRDefault="00FA7929" w:rsidP="00FA792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-223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A7929" w:rsidRDefault="00FA7929" w:rsidP="00FA792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-21</w:t>
            </w:r>
            <w:r w:rsidRPr="00AB7027">
              <w:rPr>
                <w:rFonts w:ascii="Arial" w:hAnsi="Arial" w:cs="Arial"/>
                <w:sz w:val="20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FA7929" w:rsidRPr="000424BE" w:rsidTr="00223BFD">
        <w:trPr>
          <w:trHeight w:val="303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A7929" w:rsidRPr="006A70D1" w:rsidRDefault="00FA7929" w:rsidP="00FA7929">
            <w:pPr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lastRenderedPageBreak/>
              <w:t>Д.Митрополия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A7929" w:rsidRPr="009E2A36" w:rsidRDefault="00FA7929" w:rsidP="00FA792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-271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A7929" w:rsidRPr="00AE7F03" w:rsidRDefault="00FA7929" w:rsidP="00FA7929">
            <w:pPr>
              <w:jc w:val="right"/>
              <w:rPr>
                <w:rFonts w:ascii="Arial" w:hAnsi="Arial" w:cs="Arial"/>
                <w:sz w:val="20"/>
              </w:rPr>
            </w:pPr>
            <w:r w:rsidRPr="00AE7F03">
              <w:rPr>
                <w:rFonts w:ascii="Arial" w:hAnsi="Arial" w:cs="Arial"/>
                <w:sz w:val="20"/>
              </w:rPr>
              <w:t>-15.52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A7929" w:rsidRDefault="00FA7929" w:rsidP="00FA79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-279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A7929" w:rsidRDefault="00FA7929" w:rsidP="00FA79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-15.92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A7929" w:rsidRDefault="00FA7929" w:rsidP="00FA792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-303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A7929" w:rsidRDefault="00FA7929" w:rsidP="00FA792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-16</w:t>
            </w:r>
            <w:r w:rsidRPr="00AB7027">
              <w:rPr>
                <w:rFonts w:ascii="Arial" w:hAnsi="Arial" w:cs="Arial"/>
                <w:sz w:val="20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</w:tr>
      <w:tr w:rsidR="00FA7929" w:rsidRPr="000424BE" w:rsidTr="00223BFD">
        <w:trPr>
          <w:trHeight w:val="303"/>
          <w:jc w:val="center"/>
        </w:trPr>
        <w:tc>
          <w:tcPr>
            <w:tcW w:w="134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A7929" w:rsidRPr="006A70D1" w:rsidRDefault="00FA7929" w:rsidP="00FA7929">
            <w:pPr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Д.Дъбник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A7929" w:rsidRPr="009E2A36" w:rsidRDefault="00FA7929" w:rsidP="00FA792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-138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A7929" w:rsidRPr="00AE7F03" w:rsidRDefault="00FA7929" w:rsidP="00FA7929">
            <w:pPr>
              <w:jc w:val="right"/>
              <w:rPr>
                <w:rFonts w:ascii="Arial" w:hAnsi="Arial" w:cs="Arial"/>
                <w:sz w:val="20"/>
              </w:rPr>
            </w:pPr>
            <w:r w:rsidRPr="00AE7F03">
              <w:rPr>
                <w:rFonts w:ascii="Arial" w:hAnsi="Arial" w:cs="Arial"/>
                <w:sz w:val="20"/>
              </w:rPr>
              <w:t>-13.04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A7929" w:rsidRDefault="00FA7929" w:rsidP="00FA79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-116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A7929" w:rsidRDefault="00FA7929" w:rsidP="00FA79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-10.93</w:t>
            </w:r>
          </w:p>
        </w:tc>
        <w:tc>
          <w:tcPr>
            <w:tcW w:w="13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A7929" w:rsidRDefault="00FA7929" w:rsidP="00FA792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-113</w:t>
            </w:r>
          </w:p>
        </w:tc>
        <w:tc>
          <w:tcPr>
            <w:tcW w:w="13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A7929" w:rsidRDefault="00FA7929" w:rsidP="00FA792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-10</w:t>
            </w:r>
            <w:r w:rsidRPr="00AB7027">
              <w:rPr>
                <w:rFonts w:ascii="Arial" w:hAnsi="Arial" w:cs="Arial"/>
                <w:sz w:val="20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FA7929" w:rsidRPr="000424BE" w:rsidTr="00B34E12">
        <w:trPr>
          <w:trHeight w:val="303"/>
          <w:jc w:val="center"/>
        </w:trPr>
        <w:tc>
          <w:tcPr>
            <w:tcW w:w="1348" w:type="dxa"/>
            <w:tcMar>
              <w:left w:w="28" w:type="dxa"/>
              <w:right w:w="28" w:type="dxa"/>
            </w:tcMar>
            <w:vAlign w:val="center"/>
          </w:tcPr>
          <w:p w:rsidR="00FA7929" w:rsidRPr="006A70D1" w:rsidRDefault="00FA7929" w:rsidP="00FA7929">
            <w:pPr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Искър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A7929" w:rsidRPr="009E2A36" w:rsidRDefault="00FA7929" w:rsidP="00FA792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-93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A7929" w:rsidRPr="00AE7F03" w:rsidRDefault="00FA7929" w:rsidP="00FA7929">
            <w:pPr>
              <w:jc w:val="right"/>
              <w:rPr>
                <w:rFonts w:ascii="Arial" w:hAnsi="Arial" w:cs="Arial"/>
                <w:sz w:val="20"/>
              </w:rPr>
            </w:pPr>
            <w:r w:rsidRPr="00AE7F03">
              <w:rPr>
                <w:rFonts w:ascii="Arial" w:hAnsi="Arial" w:cs="Arial"/>
                <w:sz w:val="20"/>
              </w:rPr>
              <w:t>-15.93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A7929" w:rsidRDefault="00FA7929" w:rsidP="00FA79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-112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A7929" w:rsidRDefault="00FA7929" w:rsidP="00FA79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-18.89</w:t>
            </w:r>
          </w:p>
        </w:tc>
        <w:tc>
          <w:tcPr>
            <w:tcW w:w="1343" w:type="dxa"/>
            <w:tcMar>
              <w:left w:w="28" w:type="dxa"/>
              <w:right w:w="28" w:type="dxa"/>
            </w:tcMar>
            <w:vAlign w:val="bottom"/>
          </w:tcPr>
          <w:p w:rsidR="00FA7929" w:rsidRDefault="00FA7929" w:rsidP="00FA792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-87</w:t>
            </w:r>
          </w:p>
        </w:tc>
        <w:tc>
          <w:tcPr>
            <w:tcW w:w="1343" w:type="dxa"/>
            <w:tcMar>
              <w:left w:w="28" w:type="dxa"/>
              <w:right w:w="28" w:type="dxa"/>
            </w:tcMar>
            <w:vAlign w:val="bottom"/>
          </w:tcPr>
          <w:p w:rsidR="00FA7929" w:rsidRDefault="00FA7929" w:rsidP="00FA792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-14</w:t>
            </w:r>
            <w:r w:rsidRPr="00AB7027">
              <w:rPr>
                <w:rFonts w:ascii="Arial" w:hAnsi="Arial" w:cs="Arial"/>
                <w:sz w:val="20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FA7929" w:rsidRPr="000424BE" w:rsidTr="00B34E12">
        <w:trPr>
          <w:trHeight w:val="303"/>
          <w:jc w:val="center"/>
        </w:trPr>
        <w:tc>
          <w:tcPr>
            <w:tcW w:w="1348" w:type="dxa"/>
            <w:tcMar>
              <w:left w:w="28" w:type="dxa"/>
              <w:right w:w="28" w:type="dxa"/>
            </w:tcMar>
            <w:vAlign w:val="center"/>
          </w:tcPr>
          <w:p w:rsidR="00FA7929" w:rsidRPr="006A70D1" w:rsidRDefault="00FA7929" w:rsidP="00FA7929">
            <w:pPr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Кнежа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A7929" w:rsidRPr="009E2A36" w:rsidRDefault="00FA7929" w:rsidP="00FA792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-186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A7929" w:rsidRPr="00AE7F03" w:rsidRDefault="00FA7929" w:rsidP="00FA7929">
            <w:pPr>
              <w:jc w:val="right"/>
              <w:rPr>
                <w:rFonts w:ascii="Arial" w:hAnsi="Arial" w:cs="Arial"/>
                <w:sz w:val="20"/>
              </w:rPr>
            </w:pPr>
            <w:r w:rsidRPr="00AE7F03">
              <w:rPr>
                <w:rFonts w:ascii="Arial" w:hAnsi="Arial" w:cs="Arial"/>
                <w:sz w:val="20"/>
              </w:rPr>
              <w:t>-15.58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A7929" w:rsidRDefault="00FA7929" w:rsidP="00FA79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-116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A7929" w:rsidRDefault="00FA7929" w:rsidP="00FA79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-9.61</w:t>
            </w:r>
          </w:p>
        </w:tc>
        <w:tc>
          <w:tcPr>
            <w:tcW w:w="1343" w:type="dxa"/>
            <w:tcMar>
              <w:left w:w="28" w:type="dxa"/>
              <w:right w:w="28" w:type="dxa"/>
            </w:tcMar>
            <w:vAlign w:val="bottom"/>
          </w:tcPr>
          <w:p w:rsidR="00FA7929" w:rsidRDefault="00FA7929" w:rsidP="00FA792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-120</w:t>
            </w:r>
          </w:p>
        </w:tc>
        <w:tc>
          <w:tcPr>
            <w:tcW w:w="1343" w:type="dxa"/>
            <w:tcMar>
              <w:left w:w="28" w:type="dxa"/>
              <w:right w:w="28" w:type="dxa"/>
            </w:tcMar>
            <w:vAlign w:val="bottom"/>
          </w:tcPr>
          <w:p w:rsidR="00FA7929" w:rsidRDefault="00FA7929" w:rsidP="00FA792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-9</w:t>
            </w:r>
            <w:r w:rsidRPr="00AB7027">
              <w:rPr>
                <w:rFonts w:ascii="Arial" w:hAnsi="Arial" w:cs="Arial"/>
                <w:sz w:val="20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</w:tr>
      <w:tr w:rsidR="00FA7929" w:rsidRPr="000424BE" w:rsidTr="00B34E12">
        <w:trPr>
          <w:trHeight w:val="303"/>
          <w:jc w:val="center"/>
        </w:trPr>
        <w:tc>
          <w:tcPr>
            <w:tcW w:w="1348" w:type="dxa"/>
            <w:tcMar>
              <w:left w:w="28" w:type="dxa"/>
              <w:right w:w="28" w:type="dxa"/>
            </w:tcMar>
            <w:vAlign w:val="center"/>
          </w:tcPr>
          <w:p w:rsidR="00FA7929" w:rsidRPr="006A70D1" w:rsidRDefault="00FA7929" w:rsidP="00FA7929">
            <w:pPr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Левски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A7929" w:rsidRPr="009E2A36" w:rsidRDefault="00FA7929" w:rsidP="00FA792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-328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A7929" w:rsidRPr="00AE7F03" w:rsidRDefault="00FA7929" w:rsidP="00FA7929">
            <w:pPr>
              <w:jc w:val="right"/>
              <w:rPr>
                <w:rFonts w:ascii="Arial" w:hAnsi="Arial" w:cs="Arial"/>
                <w:sz w:val="20"/>
              </w:rPr>
            </w:pPr>
            <w:r w:rsidRPr="00AE7F03">
              <w:rPr>
                <w:rFonts w:ascii="Arial" w:hAnsi="Arial" w:cs="Arial"/>
                <w:sz w:val="20"/>
              </w:rPr>
              <w:t>-19.32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A7929" w:rsidRDefault="00FA7929" w:rsidP="00FA79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-254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A7929" w:rsidRDefault="00FA7929" w:rsidP="00FA79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-14.72</w:t>
            </w:r>
          </w:p>
        </w:tc>
        <w:tc>
          <w:tcPr>
            <w:tcW w:w="1343" w:type="dxa"/>
            <w:tcMar>
              <w:left w:w="28" w:type="dxa"/>
              <w:right w:w="28" w:type="dxa"/>
            </w:tcMar>
            <w:vAlign w:val="bottom"/>
          </w:tcPr>
          <w:p w:rsidR="00FA7929" w:rsidRDefault="00FA7929" w:rsidP="00FA792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-261</w:t>
            </w:r>
          </w:p>
        </w:tc>
        <w:tc>
          <w:tcPr>
            <w:tcW w:w="1343" w:type="dxa"/>
            <w:tcMar>
              <w:left w:w="28" w:type="dxa"/>
              <w:right w:w="28" w:type="dxa"/>
            </w:tcMar>
            <w:vAlign w:val="bottom"/>
          </w:tcPr>
          <w:p w:rsidR="00FA7929" w:rsidRDefault="00FA7929" w:rsidP="00FA792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-14</w:t>
            </w:r>
            <w:r w:rsidRPr="00AB7027">
              <w:rPr>
                <w:rFonts w:ascii="Arial" w:hAnsi="Arial" w:cs="Arial"/>
                <w:sz w:val="20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</w:tr>
      <w:tr w:rsidR="00FA7929" w:rsidRPr="000424BE" w:rsidTr="00B34E12">
        <w:trPr>
          <w:trHeight w:val="303"/>
          <w:jc w:val="center"/>
        </w:trPr>
        <w:tc>
          <w:tcPr>
            <w:tcW w:w="1348" w:type="dxa"/>
            <w:tcMar>
              <w:left w:w="28" w:type="dxa"/>
              <w:right w:w="28" w:type="dxa"/>
            </w:tcMar>
            <w:vAlign w:val="center"/>
          </w:tcPr>
          <w:p w:rsidR="00FA7929" w:rsidRPr="006A70D1" w:rsidRDefault="00FA7929" w:rsidP="00FA7929">
            <w:pPr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Никопол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A7929" w:rsidRPr="009E2A36" w:rsidRDefault="00FA7929" w:rsidP="00FA792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-186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A7929" w:rsidRPr="00AE7F03" w:rsidRDefault="00FA7929" w:rsidP="00FA7929">
            <w:pPr>
              <w:jc w:val="right"/>
              <w:rPr>
                <w:rFonts w:ascii="Arial" w:hAnsi="Arial" w:cs="Arial"/>
                <w:sz w:val="20"/>
              </w:rPr>
            </w:pPr>
            <w:r w:rsidRPr="00AE7F03">
              <w:rPr>
                <w:rFonts w:ascii="Arial" w:hAnsi="Arial" w:cs="Arial"/>
                <w:sz w:val="20"/>
              </w:rPr>
              <w:t>-24.01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A7929" w:rsidRDefault="00FA7929" w:rsidP="00FA79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-187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A7929" w:rsidRDefault="00FA7929" w:rsidP="00FA79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-23.83</w:t>
            </w:r>
          </w:p>
        </w:tc>
        <w:tc>
          <w:tcPr>
            <w:tcW w:w="1343" w:type="dxa"/>
            <w:tcMar>
              <w:left w:w="28" w:type="dxa"/>
              <w:right w:w="28" w:type="dxa"/>
            </w:tcMar>
            <w:vAlign w:val="bottom"/>
          </w:tcPr>
          <w:p w:rsidR="00FA7929" w:rsidRDefault="00FA7929" w:rsidP="00FA792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-141</w:t>
            </w:r>
          </w:p>
        </w:tc>
        <w:tc>
          <w:tcPr>
            <w:tcW w:w="1343" w:type="dxa"/>
            <w:tcMar>
              <w:left w:w="28" w:type="dxa"/>
              <w:right w:w="28" w:type="dxa"/>
            </w:tcMar>
            <w:vAlign w:val="bottom"/>
          </w:tcPr>
          <w:p w:rsidR="00FA7929" w:rsidRDefault="00FA7929" w:rsidP="00FA792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-17</w:t>
            </w:r>
            <w:r w:rsidRPr="00AB7027">
              <w:rPr>
                <w:rFonts w:ascii="Arial" w:hAnsi="Arial" w:cs="Arial"/>
                <w:sz w:val="20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FA7929" w:rsidRPr="000424BE" w:rsidTr="00B34E12">
        <w:trPr>
          <w:trHeight w:val="303"/>
          <w:jc w:val="center"/>
        </w:trPr>
        <w:tc>
          <w:tcPr>
            <w:tcW w:w="1348" w:type="dxa"/>
            <w:tcMar>
              <w:left w:w="28" w:type="dxa"/>
              <w:right w:w="28" w:type="dxa"/>
            </w:tcMar>
            <w:vAlign w:val="center"/>
          </w:tcPr>
          <w:p w:rsidR="00FA7929" w:rsidRPr="006A70D1" w:rsidRDefault="00FA7929" w:rsidP="00FA7929">
            <w:pPr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Плевен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A7929" w:rsidRPr="009E2A36" w:rsidRDefault="00FA7929" w:rsidP="00FA792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-1111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A7929" w:rsidRPr="00AE7F03" w:rsidRDefault="00FA7929" w:rsidP="00FA7929">
            <w:pPr>
              <w:jc w:val="right"/>
              <w:rPr>
                <w:rFonts w:ascii="Arial" w:hAnsi="Arial" w:cs="Arial"/>
                <w:sz w:val="20"/>
              </w:rPr>
            </w:pPr>
            <w:r w:rsidRPr="00AE7F03">
              <w:rPr>
                <w:rFonts w:ascii="Arial" w:hAnsi="Arial" w:cs="Arial"/>
                <w:sz w:val="20"/>
              </w:rPr>
              <w:t>-9.52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A7929" w:rsidRDefault="00FA7929" w:rsidP="00FA79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-822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A7929" w:rsidRDefault="00FA7929" w:rsidP="00FA79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-6.92</w:t>
            </w:r>
          </w:p>
        </w:tc>
        <w:tc>
          <w:tcPr>
            <w:tcW w:w="1343" w:type="dxa"/>
            <w:tcMar>
              <w:left w:w="28" w:type="dxa"/>
              <w:right w:w="28" w:type="dxa"/>
            </w:tcMar>
            <w:vAlign w:val="bottom"/>
          </w:tcPr>
          <w:p w:rsidR="00FA7929" w:rsidRDefault="00FA7929" w:rsidP="00FA792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-833</w:t>
            </w:r>
          </w:p>
        </w:tc>
        <w:tc>
          <w:tcPr>
            <w:tcW w:w="1343" w:type="dxa"/>
            <w:tcMar>
              <w:left w:w="28" w:type="dxa"/>
              <w:right w:w="28" w:type="dxa"/>
            </w:tcMar>
            <w:vAlign w:val="bottom"/>
          </w:tcPr>
          <w:p w:rsidR="00FA7929" w:rsidRDefault="00FA7929" w:rsidP="00FA792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-6</w:t>
            </w:r>
            <w:r w:rsidRPr="00AB7027">
              <w:rPr>
                <w:rFonts w:ascii="Arial" w:hAnsi="Arial" w:cs="Arial"/>
                <w:sz w:val="20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</w:tr>
      <w:tr w:rsidR="00FA7929" w:rsidRPr="000424BE" w:rsidTr="00B34E12">
        <w:trPr>
          <w:trHeight w:val="303"/>
          <w:jc w:val="center"/>
        </w:trPr>
        <w:tc>
          <w:tcPr>
            <w:tcW w:w="1348" w:type="dxa"/>
            <w:tcMar>
              <w:left w:w="28" w:type="dxa"/>
              <w:right w:w="28" w:type="dxa"/>
            </w:tcMar>
            <w:vAlign w:val="center"/>
          </w:tcPr>
          <w:p w:rsidR="00FA7929" w:rsidRPr="006A70D1" w:rsidRDefault="00FA7929" w:rsidP="00FA7929">
            <w:pPr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Пордим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A7929" w:rsidRPr="009E2A36" w:rsidRDefault="00FA7929" w:rsidP="00FA792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-128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A7929" w:rsidRPr="00AE7F03" w:rsidRDefault="00FA7929" w:rsidP="00FA7929">
            <w:pPr>
              <w:jc w:val="right"/>
              <w:rPr>
                <w:rFonts w:ascii="Arial" w:hAnsi="Arial" w:cs="Arial"/>
                <w:sz w:val="20"/>
              </w:rPr>
            </w:pPr>
            <w:r w:rsidRPr="00AE7F03">
              <w:rPr>
                <w:rFonts w:ascii="Arial" w:hAnsi="Arial" w:cs="Arial"/>
                <w:sz w:val="20"/>
              </w:rPr>
              <w:t>-23.22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A7929" w:rsidRDefault="00FA7929" w:rsidP="00FA79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-108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A7929" w:rsidRDefault="00FA7929" w:rsidP="00FA79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-19.92</w:t>
            </w:r>
          </w:p>
        </w:tc>
        <w:tc>
          <w:tcPr>
            <w:tcW w:w="1343" w:type="dxa"/>
            <w:tcMar>
              <w:left w:w="28" w:type="dxa"/>
              <w:right w:w="28" w:type="dxa"/>
            </w:tcMar>
            <w:vAlign w:val="bottom"/>
          </w:tcPr>
          <w:p w:rsidR="00FA7929" w:rsidRDefault="00FA7929" w:rsidP="00FA792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-131</w:t>
            </w:r>
          </w:p>
        </w:tc>
        <w:tc>
          <w:tcPr>
            <w:tcW w:w="1343" w:type="dxa"/>
            <w:tcMar>
              <w:left w:w="28" w:type="dxa"/>
              <w:right w:w="28" w:type="dxa"/>
            </w:tcMar>
            <w:vAlign w:val="bottom"/>
          </w:tcPr>
          <w:p w:rsidR="00FA7929" w:rsidRDefault="00FA7929" w:rsidP="00FA792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-23</w:t>
            </w:r>
            <w:r w:rsidRPr="00AB7027">
              <w:rPr>
                <w:rFonts w:ascii="Arial" w:hAnsi="Arial" w:cs="Arial"/>
                <w:sz w:val="20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</w:tr>
      <w:tr w:rsidR="00FA7929" w:rsidRPr="000424BE" w:rsidTr="00B34E12">
        <w:trPr>
          <w:trHeight w:val="303"/>
          <w:jc w:val="center"/>
        </w:trPr>
        <w:tc>
          <w:tcPr>
            <w:tcW w:w="1348" w:type="dxa"/>
            <w:tcMar>
              <w:left w:w="28" w:type="dxa"/>
              <w:right w:w="28" w:type="dxa"/>
            </w:tcMar>
            <w:vAlign w:val="center"/>
          </w:tcPr>
          <w:p w:rsidR="00FA7929" w:rsidRDefault="00FA7929" w:rsidP="00FA7929">
            <w:pPr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Ч.Бряг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A7929" w:rsidRDefault="00FA7929" w:rsidP="00FA792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-325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A7929" w:rsidRPr="00AE7F03" w:rsidRDefault="00FA7929" w:rsidP="00FA7929">
            <w:pPr>
              <w:jc w:val="right"/>
              <w:rPr>
                <w:rFonts w:ascii="Arial" w:hAnsi="Arial" w:cs="Arial"/>
                <w:sz w:val="20"/>
              </w:rPr>
            </w:pPr>
            <w:r w:rsidRPr="00AE7F03">
              <w:rPr>
                <w:rFonts w:ascii="Arial" w:hAnsi="Arial" w:cs="Arial"/>
                <w:sz w:val="20"/>
              </w:rPr>
              <w:t>-13.53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A7929" w:rsidRDefault="00FA7929" w:rsidP="00FA79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-248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A7929" w:rsidRDefault="00FA7929" w:rsidP="00FA79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-10.20</w:t>
            </w:r>
          </w:p>
        </w:tc>
        <w:tc>
          <w:tcPr>
            <w:tcW w:w="1343" w:type="dxa"/>
            <w:tcMar>
              <w:left w:w="28" w:type="dxa"/>
              <w:right w:w="28" w:type="dxa"/>
            </w:tcMar>
            <w:vAlign w:val="bottom"/>
          </w:tcPr>
          <w:p w:rsidR="00FA7929" w:rsidRDefault="00FA7929" w:rsidP="00FA792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-274</w:t>
            </w:r>
          </w:p>
        </w:tc>
        <w:tc>
          <w:tcPr>
            <w:tcW w:w="1343" w:type="dxa"/>
            <w:tcMar>
              <w:left w:w="28" w:type="dxa"/>
              <w:right w:w="28" w:type="dxa"/>
            </w:tcMar>
            <w:vAlign w:val="bottom"/>
          </w:tcPr>
          <w:p w:rsidR="00FA7929" w:rsidRDefault="00FA7929" w:rsidP="00FA792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-11.08</w:t>
            </w:r>
          </w:p>
        </w:tc>
      </w:tr>
    </w:tbl>
    <w:p w:rsidR="009D140E" w:rsidRPr="009D140E" w:rsidRDefault="009D140E" w:rsidP="009D140E">
      <w:pPr>
        <w:rPr>
          <w:vanish/>
        </w:rPr>
      </w:pPr>
    </w:p>
    <w:p w:rsidR="004B2813" w:rsidRDefault="004B2813" w:rsidP="003B197A">
      <w:pPr>
        <w:pStyle w:val="ListParagraph"/>
        <w:ind w:left="0"/>
        <w:jc w:val="center"/>
        <w:rPr>
          <w:b/>
          <w:sz w:val="24"/>
          <w:szCs w:val="24"/>
          <w:lang w:val="en-US"/>
        </w:rPr>
      </w:pPr>
    </w:p>
    <w:p w:rsidR="004B2813" w:rsidRDefault="004B2813" w:rsidP="00CB1111">
      <w:pPr>
        <w:pStyle w:val="ListParagraph"/>
        <w:ind w:left="0"/>
        <w:rPr>
          <w:b/>
          <w:sz w:val="24"/>
          <w:szCs w:val="24"/>
          <w:lang w:val="en-US"/>
        </w:rPr>
      </w:pPr>
    </w:p>
    <w:p w:rsidR="00877E69" w:rsidRPr="004E35AA" w:rsidRDefault="005827B5" w:rsidP="00C651BF">
      <w:pPr>
        <w:pStyle w:val="ListParagraph"/>
        <w:ind w:left="0"/>
        <w:jc w:val="center"/>
      </w:pPr>
      <w:r w:rsidRPr="004E35AA">
        <w:rPr>
          <w:noProof/>
        </w:rPr>
        <w:drawing>
          <wp:inline distT="0" distB="0" distL="0" distR="0">
            <wp:extent cx="6100445" cy="2142490"/>
            <wp:effectExtent l="0" t="0" r="0" b="0"/>
            <wp:docPr id="7" name="Об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B2813" w:rsidRDefault="004B2813" w:rsidP="00C651BF">
      <w:pPr>
        <w:pStyle w:val="ListParagraph"/>
        <w:ind w:left="0"/>
        <w:jc w:val="center"/>
        <w:rPr>
          <w:b/>
          <w:sz w:val="24"/>
          <w:szCs w:val="24"/>
          <w:lang w:val="en-US"/>
        </w:rPr>
      </w:pPr>
    </w:p>
    <w:p w:rsidR="00C75DD2" w:rsidRDefault="00C75DD2" w:rsidP="00A35E64">
      <w:pPr>
        <w:pStyle w:val="ListParagraph"/>
        <w:ind w:left="0"/>
        <w:rPr>
          <w:b/>
          <w:sz w:val="24"/>
          <w:szCs w:val="24"/>
          <w:lang w:val="en-US"/>
        </w:rPr>
      </w:pPr>
    </w:p>
    <w:p w:rsidR="00D82062" w:rsidRDefault="00413E57" w:rsidP="00FA477B">
      <w:pPr>
        <w:pStyle w:val="ListParagraph"/>
        <w:ind w:left="1843"/>
        <w:rPr>
          <w:b/>
          <w:sz w:val="24"/>
          <w:szCs w:val="24"/>
        </w:rPr>
      </w:pPr>
      <w:r w:rsidRPr="00413E57">
        <w:rPr>
          <w:b/>
          <w:sz w:val="24"/>
          <w:szCs w:val="24"/>
        </w:rPr>
        <w:t xml:space="preserve">1.6. </w:t>
      </w:r>
      <w:r w:rsidR="00D82062" w:rsidRPr="00413E57">
        <w:rPr>
          <w:b/>
          <w:sz w:val="24"/>
          <w:szCs w:val="24"/>
        </w:rPr>
        <w:t>Заболеваемост и болестност</w:t>
      </w:r>
    </w:p>
    <w:p w:rsidR="000F4CB4" w:rsidRPr="00413E57" w:rsidRDefault="000F4CB4" w:rsidP="006B6674">
      <w:pPr>
        <w:pStyle w:val="ListParagraph"/>
        <w:ind w:left="1843"/>
        <w:rPr>
          <w:b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637"/>
      </w:tblGrid>
      <w:tr w:rsidR="00D82062" w:rsidRPr="00691BFE" w:rsidTr="00EC0C18">
        <w:trPr>
          <w:jc w:val="center"/>
        </w:trPr>
        <w:tc>
          <w:tcPr>
            <w:tcW w:w="9778" w:type="dxa"/>
          </w:tcPr>
          <w:p w:rsidR="00B628C8" w:rsidRPr="00274689" w:rsidRDefault="00B628C8" w:rsidP="00220E0C">
            <w:pPr>
              <w:pStyle w:val="11"/>
              <w:tabs>
                <w:tab w:val="clear" w:pos="709"/>
                <w:tab w:val="left" w:pos="0"/>
              </w:tabs>
              <w:ind w:firstLine="537"/>
              <w:jc w:val="both"/>
              <w:rPr>
                <w:rFonts w:ascii="Times New Roman" w:hAnsi="Times New Roman"/>
                <w:b/>
                <w:lang w:val="bg-BG" w:eastAsia="bg-BG"/>
              </w:rPr>
            </w:pPr>
            <w:r w:rsidRPr="00691BFE">
              <w:rPr>
                <w:rFonts w:ascii="Times New Roman" w:hAnsi="Times New Roman"/>
                <w:b/>
              </w:rPr>
              <w:t xml:space="preserve"> </w:t>
            </w:r>
            <w:r w:rsidRPr="000D607D">
              <w:rPr>
                <w:rFonts w:ascii="Times New Roman" w:hAnsi="Times New Roman"/>
              </w:rPr>
              <w:t>Болестността,</w:t>
            </w:r>
            <w:r w:rsidR="00A62589" w:rsidRPr="000D607D">
              <w:rPr>
                <w:rFonts w:ascii="Times New Roman" w:hAnsi="Times New Roman"/>
                <w:lang w:val="bg-BG"/>
              </w:rPr>
              <w:t xml:space="preserve"> </w:t>
            </w:r>
            <w:r w:rsidRPr="000D607D">
              <w:rPr>
                <w:rFonts w:ascii="Times New Roman" w:hAnsi="Times New Roman"/>
              </w:rPr>
              <w:t>измерена чрез регистрираните случаи на заболяванията по обръщае</w:t>
            </w:r>
            <w:r w:rsidR="00A62589" w:rsidRPr="000D607D">
              <w:rPr>
                <w:rFonts w:ascii="Times New Roman" w:hAnsi="Times New Roman"/>
                <w:lang w:val="bg-BG"/>
              </w:rPr>
              <w:t>-</w:t>
            </w:r>
            <w:r w:rsidRPr="000D607D">
              <w:rPr>
                <w:rFonts w:ascii="Times New Roman" w:hAnsi="Times New Roman"/>
              </w:rPr>
              <w:t xml:space="preserve">мостта на населението за здравна помощ към звената за извънболнична помощ и заболеваемостта </w:t>
            </w:r>
            <w:r w:rsidRPr="000D607D">
              <w:rPr>
                <w:rFonts w:ascii="Times New Roman" w:hAnsi="Times New Roman"/>
                <w:lang w:val="ru-RU"/>
              </w:rPr>
              <w:t>/</w:t>
            </w:r>
            <w:r w:rsidRPr="000D607D">
              <w:rPr>
                <w:rFonts w:ascii="Times New Roman" w:hAnsi="Times New Roman"/>
              </w:rPr>
              <w:t>новооткритите случаи</w:t>
            </w:r>
            <w:r w:rsidRPr="000D607D">
              <w:rPr>
                <w:rFonts w:ascii="Times New Roman" w:hAnsi="Times New Roman"/>
                <w:lang w:val="ru-RU"/>
              </w:rPr>
              <w:t>/</w:t>
            </w:r>
            <w:r w:rsidRPr="000D607D">
              <w:rPr>
                <w:rFonts w:ascii="Times New Roman" w:hAnsi="Times New Roman"/>
              </w:rPr>
              <w:t>,</w:t>
            </w:r>
            <w:r w:rsidR="00A62589" w:rsidRPr="000D607D">
              <w:rPr>
                <w:rFonts w:ascii="Times New Roman" w:hAnsi="Times New Roman"/>
                <w:lang w:val="bg-BG"/>
              </w:rPr>
              <w:t xml:space="preserve"> </w:t>
            </w:r>
            <w:r w:rsidRPr="000D607D">
              <w:rPr>
                <w:rFonts w:ascii="Times New Roman" w:hAnsi="Times New Roman"/>
              </w:rPr>
              <w:t>дава представа за честотата и структурата на заболяванията, по повод на които населението активно търси здравна помощ.</w:t>
            </w:r>
            <w:r w:rsidR="00A62589" w:rsidRPr="000D607D">
              <w:rPr>
                <w:rFonts w:ascii="Times New Roman" w:hAnsi="Times New Roman"/>
                <w:lang w:val="bg-BG"/>
              </w:rPr>
              <w:t xml:space="preserve"> </w:t>
            </w:r>
            <w:r w:rsidRPr="000D607D">
              <w:rPr>
                <w:rFonts w:ascii="Times New Roman" w:hAnsi="Times New Roman"/>
              </w:rPr>
              <w:t>Честотата на регистрираните заболявания в Плевенска област за 20</w:t>
            </w:r>
            <w:r w:rsidR="00E03DE7">
              <w:rPr>
                <w:rFonts w:ascii="Times New Roman" w:hAnsi="Times New Roman"/>
              </w:rPr>
              <w:t>20</w:t>
            </w:r>
            <w:r w:rsidRPr="000D607D">
              <w:rPr>
                <w:rFonts w:ascii="Times New Roman" w:hAnsi="Times New Roman"/>
              </w:rPr>
              <w:t xml:space="preserve"> г.</w:t>
            </w:r>
            <w:r w:rsidR="00835461" w:rsidRPr="000D607D">
              <w:rPr>
                <w:rFonts w:ascii="Times New Roman" w:hAnsi="Times New Roman"/>
                <w:lang w:val="bg-BG"/>
              </w:rPr>
              <w:t xml:space="preserve"> бележи </w:t>
            </w:r>
            <w:r w:rsidR="00A62589" w:rsidRPr="000D607D">
              <w:rPr>
                <w:rFonts w:ascii="Times New Roman" w:hAnsi="Times New Roman"/>
                <w:lang w:val="bg-BG"/>
              </w:rPr>
              <w:t xml:space="preserve"> </w:t>
            </w:r>
            <w:r w:rsidR="009D32AB">
              <w:rPr>
                <w:rFonts w:ascii="Times New Roman" w:hAnsi="Times New Roman"/>
                <w:lang w:val="bg-BG"/>
              </w:rPr>
              <w:t xml:space="preserve">леко </w:t>
            </w:r>
            <w:r w:rsidR="00835461" w:rsidRPr="000D607D">
              <w:rPr>
                <w:rFonts w:ascii="Times New Roman" w:hAnsi="Times New Roman"/>
                <w:lang w:val="bg-BG"/>
              </w:rPr>
              <w:t>увеличение и</w:t>
            </w:r>
            <w:r w:rsidRPr="000D607D">
              <w:rPr>
                <w:rFonts w:ascii="Times New Roman" w:hAnsi="Times New Roman"/>
              </w:rPr>
              <w:t xml:space="preserve"> е </w:t>
            </w:r>
            <w:r w:rsidR="000D607D" w:rsidRPr="000D607D">
              <w:rPr>
                <w:rFonts w:ascii="Times New Roman" w:hAnsi="Times New Roman"/>
              </w:rPr>
              <w:t>2</w:t>
            </w:r>
            <w:r w:rsidR="00266512">
              <w:rPr>
                <w:rFonts w:ascii="Times New Roman" w:hAnsi="Times New Roman"/>
                <w:lang w:val="bg-BG"/>
              </w:rPr>
              <w:t>524</w:t>
            </w:r>
            <w:r w:rsidRPr="000D607D">
              <w:rPr>
                <w:rFonts w:ascii="Times New Roman" w:hAnsi="Times New Roman"/>
              </w:rPr>
              <w:t xml:space="preserve"> на 1000 души от населението </w:t>
            </w:r>
            <w:r w:rsidRPr="000D607D">
              <w:rPr>
                <w:rFonts w:ascii="Times New Roman" w:hAnsi="Times New Roman"/>
                <w:lang w:val="ru-RU"/>
              </w:rPr>
              <w:t>/</w:t>
            </w:r>
            <w:r w:rsidR="00991651">
              <w:rPr>
                <w:rFonts w:ascii="Times New Roman" w:hAnsi="Times New Roman"/>
                <w:lang w:val="en-US"/>
              </w:rPr>
              <w:t>2</w:t>
            </w:r>
            <w:r w:rsidR="0070270E">
              <w:rPr>
                <w:rFonts w:ascii="Times New Roman" w:hAnsi="Times New Roman"/>
                <w:lang w:val="en-US"/>
              </w:rPr>
              <w:t>4</w:t>
            </w:r>
            <w:r w:rsidR="00266512">
              <w:rPr>
                <w:rFonts w:ascii="Times New Roman" w:hAnsi="Times New Roman"/>
                <w:lang w:val="bg-BG"/>
              </w:rPr>
              <w:t>95</w:t>
            </w:r>
            <w:r w:rsidR="000F6636">
              <w:rPr>
                <w:rFonts w:ascii="Times New Roman" w:hAnsi="Times New Roman"/>
                <w:lang w:val="en-US"/>
              </w:rPr>
              <w:t xml:space="preserve"> </w:t>
            </w:r>
            <w:r w:rsidRPr="000D607D">
              <w:rPr>
                <w:rFonts w:ascii="Times New Roman" w:hAnsi="Times New Roman"/>
              </w:rPr>
              <w:t>‰</w:t>
            </w:r>
            <w:r w:rsidRPr="000D607D">
              <w:rPr>
                <w:rFonts w:ascii="Times New Roman" w:hAnsi="Times New Roman"/>
                <w:lang w:val="ru-RU"/>
              </w:rPr>
              <w:t xml:space="preserve"> </w:t>
            </w:r>
            <w:r w:rsidRPr="000D607D">
              <w:rPr>
                <w:rFonts w:ascii="Times New Roman" w:hAnsi="Times New Roman"/>
              </w:rPr>
              <w:t>– за 20</w:t>
            </w:r>
            <w:r w:rsidR="00A62589" w:rsidRPr="000D607D">
              <w:rPr>
                <w:rFonts w:ascii="Times New Roman" w:hAnsi="Times New Roman"/>
              </w:rPr>
              <w:t>1</w:t>
            </w:r>
            <w:r w:rsidR="00266512">
              <w:rPr>
                <w:rFonts w:ascii="Times New Roman" w:hAnsi="Times New Roman"/>
                <w:lang w:val="bg-BG"/>
              </w:rPr>
              <w:t>9</w:t>
            </w:r>
            <w:r w:rsidRPr="000D607D">
              <w:rPr>
                <w:rFonts w:ascii="Times New Roman" w:hAnsi="Times New Roman"/>
              </w:rPr>
              <w:t xml:space="preserve"> г.</w:t>
            </w:r>
            <w:r w:rsidR="008F0AE2">
              <w:rPr>
                <w:rFonts w:ascii="Times New Roman" w:hAnsi="Times New Roman"/>
              </w:rPr>
              <w:t xml:space="preserve"> </w:t>
            </w:r>
            <w:r w:rsidRPr="000D607D">
              <w:rPr>
                <w:rFonts w:ascii="Times New Roman" w:hAnsi="Times New Roman"/>
              </w:rPr>
              <w:t xml:space="preserve">и </w:t>
            </w:r>
            <w:r w:rsidR="008F0AE2">
              <w:rPr>
                <w:rFonts w:ascii="Times New Roman" w:hAnsi="Times New Roman"/>
              </w:rPr>
              <w:t>2</w:t>
            </w:r>
            <w:r w:rsidR="009D32AB">
              <w:rPr>
                <w:rFonts w:ascii="Times New Roman" w:hAnsi="Times New Roman"/>
              </w:rPr>
              <w:t>4</w:t>
            </w:r>
            <w:r w:rsidR="00266512">
              <w:rPr>
                <w:rFonts w:ascii="Times New Roman" w:hAnsi="Times New Roman"/>
                <w:lang w:val="bg-BG"/>
              </w:rPr>
              <w:t>58</w:t>
            </w:r>
            <w:r w:rsidRPr="000D607D">
              <w:rPr>
                <w:rFonts w:ascii="Times New Roman" w:hAnsi="Times New Roman"/>
                <w:lang w:val="ru-RU"/>
              </w:rPr>
              <w:t xml:space="preserve"> </w:t>
            </w:r>
            <w:r w:rsidRPr="000D607D">
              <w:rPr>
                <w:rFonts w:ascii="Times New Roman" w:hAnsi="Times New Roman"/>
              </w:rPr>
              <w:t>‰ – за 20</w:t>
            </w:r>
            <w:r w:rsidR="000D607D" w:rsidRPr="000D607D">
              <w:rPr>
                <w:rFonts w:ascii="Times New Roman" w:hAnsi="Times New Roman"/>
              </w:rPr>
              <w:t>1</w:t>
            </w:r>
            <w:r w:rsidR="00266512">
              <w:rPr>
                <w:rFonts w:ascii="Times New Roman" w:hAnsi="Times New Roman"/>
                <w:lang w:val="bg-BG"/>
              </w:rPr>
              <w:t>8</w:t>
            </w:r>
            <w:r w:rsidRPr="000D607D">
              <w:rPr>
                <w:rFonts w:ascii="Times New Roman" w:hAnsi="Times New Roman"/>
              </w:rPr>
              <w:t>г.</w:t>
            </w:r>
            <w:r w:rsidRPr="000D607D">
              <w:rPr>
                <w:rFonts w:ascii="Times New Roman" w:hAnsi="Times New Roman"/>
                <w:lang w:val="ru-RU"/>
              </w:rPr>
              <w:t>/</w:t>
            </w:r>
            <w:r w:rsidRPr="000D607D">
              <w:rPr>
                <w:rFonts w:ascii="Times New Roman" w:hAnsi="Times New Roman"/>
                <w:lang w:eastAsia="bg-BG"/>
              </w:rPr>
              <w:t>.</w:t>
            </w:r>
            <w:r w:rsidR="00A62589" w:rsidRPr="000D607D">
              <w:rPr>
                <w:rFonts w:ascii="Times New Roman" w:hAnsi="Times New Roman"/>
                <w:lang w:val="bg-BG" w:eastAsia="bg-BG"/>
              </w:rPr>
              <w:t xml:space="preserve"> </w:t>
            </w:r>
            <w:r w:rsidRPr="00EE4747">
              <w:rPr>
                <w:rFonts w:ascii="Times New Roman" w:hAnsi="Times New Roman"/>
                <w:lang w:eastAsia="bg-BG"/>
              </w:rPr>
              <w:t>Най-високи са честотата и относителния дял на болестите на органите на кръвообращението</w:t>
            </w:r>
            <w:r w:rsidR="00A62589" w:rsidRPr="00EE4747">
              <w:rPr>
                <w:rFonts w:ascii="Times New Roman" w:hAnsi="Times New Roman"/>
                <w:lang w:val="bg-BG" w:eastAsia="bg-BG"/>
              </w:rPr>
              <w:t xml:space="preserve"> </w:t>
            </w:r>
            <w:r w:rsidRPr="00EE4747">
              <w:rPr>
                <w:rFonts w:ascii="Times New Roman" w:hAnsi="Times New Roman"/>
                <w:lang w:val="ru-RU" w:eastAsia="bg-BG"/>
              </w:rPr>
              <w:t>/</w:t>
            </w:r>
            <w:r w:rsidRPr="00EE4747">
              <w:rPr>
                <w:rFonts w:ascii="Times New Roman" w:hAnsi="Times New Roman"/>
                <w:lang w:eastAsia="bg-BG"/>
              </w:rPr>
              <w:t>2</w:t>
            </w:r>
            <w:r w:rsidR="00EE4747" w:rsidRPr="00EE4747">
              <w:rPr>
                <w:rFonts w:ascii="Times New Roman" w:hAnsi="Times New Roman"/>
                <w:lang w:eastAsia="bg-BG"/>
              </w:rPr>
              <w:t>2.</w:t>
            </w:r>
            <w:r w:rsidR="00266512">
              <w:rPr>
                <w:rFonts w:ascii="Times New Roman" w:hAnsi="Times New Roman"/>
                <w:lang w:val="bg-BG" w:eastAsia="bg-BG"/>
              </w:rPr>
              <w:t>4</w:t>
            </w:r>
            <w:r w:rsidRPr="00EE4747">
              <w:rPr>
                <w:rFonts w:ascii="Times New Roman" w:hAnsi="Times New Roman"/>
                <w:lang w:eastAsia="bg-BG"/>
              </w:rPr>
              <w:t>%</w:t>
            </w:r>
            <w:r w:rsidRPr="00EE4747">
              <w:rPr>
                <w:rFonts w:ascii="Times New Roman" w:hAnsi="Times New Roman"/>
                <w:lang w:val="ru-RU" w:eastAsia="bg-BG"/>
              </w:rPr>
              <w:t>/</w:t>
            </w:r>
            <w:r w:rsidRPr="00EE4747">
              <w:rPr>
                <w:rFonts w:ascii="Times New Roman" w:hAnsi="Times New Roman"/>
                <w:lang w:eastAsia="bg-BG"/>
              </w:rPr>
              <w:t>, заболяванията на дихателната система</w:t>
            </w:r>
            <w:r w:rsidR="00E03DE7">
              <w:rPr>
                <w:rFonts w:ascii="Times New Roman" w:hAnsi="Times New Roman"/>
                <w:lang w:eastAsia="bg-BG"/>
              </w:rPr>
              <w:t xml:space="preserve"> </w:t>
            </w:r>
            <w:r w:rsidRPr="00EE4747">
              <w:rPr>
                <w:rFonts w:ascii="Times New Roman" w:hAnsi="Times New Roman"/>
                <w:lang w:val="ru-RU" w:eastAsia="bg-BG"/>
              </w:rPr>
              <w:t>/1</w:t>
            </w:r>
            <w:r w:rsidR="009D32AB">
              <w:rPr>
                <w:rFonts w:ascii="Times New Roman" w:hAnsi="Times New Roman"/>
                <w:lang w:val="ru-RU" w:eastAsia="bg-BG"/>
              </w:rPr>
              <w:t>3</w:t>
            </w:r>
            <w:r w:rsidR="00EE4747" w:rsidRPr="00EE4747">
              <w:rPr>
                <w:rFonts w:ascii="Times New Roman" w:hAnsi="Times New Roman"/>
                <w:lang w:val="en-US" w:eastAsia="bg-BG"/>
              </w:rPr>
              <w:t>.</w:t>
            </w:r>
            <w:r w:rsidR="00266512">
              <w:rPr>
                <w:rFonts w:ascii="Times New Roman" w:hAnsi="Times New Roman"/>
                <w:lang w:val="bg-BG" w:eastAsia="bg-BG"/>
              </w:rPr>
              <w:t>1</w:t>
            </w:r>
            <w:r w:rsidRPr="00EE4747">
              <w:rPr>
                <w:rFonts w:ascii="Times New Roman" w:hAnsi="Times New Roman"/>
                <w:lang w:eastAsia="bg-BG"/>
              </w:rPr>
              <w:t>%</w:t>
            </w:r>
            <w:r w:rsidRPr="00EE4747">
              <w:rPr>
                <w:rFonts w:ascii="Times New Roman" w:hAnsi="Times New Roman"/>
                <w:lang w:val="ru-RU" w:eastAsia="bg-BG"/>
              </w:rPr>
              <w:t>/</w:t>
            </w:r>
            <w:r w:rsidR="00DF55F1" w:rsidRPr="00EE4747">
              <w:rPr>
                <w:rFonts w:ascii="Times New Roman" w:hAnsi="Times New Roman"/>
                <w:lang w:eastAsia="bg-BG"/>
              </w:rPr>
              <w:t>,</w:t>
            </w:r>
            <w:r w:rsidR="00266512">
              <w:rPr>
                <w:rFonts w:ascii="Times New Roman" w:hAnsi="Times New Roman"/>
                <w:lang w:val="bg-BG" w:eastAsia="bg-BG"/>
              </w:rPr>
              <w:t xml:space="preserve"> </w:t>
            </w:r>
            <w:r w:rsidRPr="00EE4747">
              <w:rPr>
                <w:rFonts w:ascii="Times New Roman" w:hAnsi="Times New Roman"/>
                <w:lang w:eastAsia="bg-BG"/>
              </w:rPr>
              <w:t xml:space="preserve">болести на </w:t>
            </w:r>
            <w:r w:rsidR="00DF55F1" w:rsidRPr="00EE4747">
              <w:rPr>
                <w:rFonts w:ascii="Times New Roman" w:hAnsi="Times New Roman"/>
                <w:lang w:val="bg-BG" w:eastAsia="bg-BG"/>
              </w:rPr>
              <w:t>костно-мускулната</w:t>
            </w:r>
            <w:r w:rsidRPr="00EE4747">
              <w:rPr>
                <w:rFonts w:ascii="Times New Roman" w:hAnsi="Times New Roman"/>
                <w:lang w:eastAsia="bg-BG"/>
              </w:rPr>
              <w:t xml:space="preserve"> система</w:t>
            </w:r>
            <w:r w:rsidR="003237C8">
              <w:rPr>
                <w:rFonts w:ascii="Times New Roman" w:hAnsi="Times New Roman"/>
                <w:lang w:eastAsia="bg-BG"/>
              </w:rPr>
              <w:t xml:space="preserve"> </w:t>
            </w:r>
            <w:r w:rsidRPr="00EE4747">
              <w:rPr>
                <w:rFonts w:ascii="Times New Roman" w:hAnsi="Times New Roman"/>
                <w:lang w:val="ru-RU" w:eastAsia="bg-BG"/>
              </w:rPr>
              <w:t>/</w:t>
            </w:r>
            <w:r w:rsidR="000F6636" w:rsidRPr="00EE4747">
              <w:rPr>
                <w:rFonts w:ascii="Times New Roman" w:hAnsi="Times New Roman"/>
                <w:lang w:val="en-US" w:eastAsia="bg-BG"/>
              </w:rPr>
              <w:t>11</w:t>
            </w:r>
            <w:r w:rsidRPr="00EE4747">
              <w:rPr>
                <w:rFonts w:ascii="Times New Roman" w:hAnsi="Times New Roman"/>
                <w:lang w:val="ru-RU" w:eastAsia="bg-BG"/>
              </w:rPr>
              <w:t>.</w:t>
            </w:r>
            <w:r w:rsidR="00266512">
              <w:rPr>
                <w:rFonts w:ascii="Times New Roman" w:hAnsi="Times New Roman"/>
                <w:lang w:val="ru-RU" w:eastAsia="bg-BG"/>
              </w:rPr>
              <w:t>4</w:t>
            </w:r>
            <w:r w:rsidRPr="00EE4747">
              <w:rPr>
                <w:rFonts w:ascii="Times New Roman" w:hAnsi="Times New Roman"/>
                <w:lang w:eastAsia="bg-BG"/>
              </w:rPr>
              <w:t>%</w:t>
            </w:r>
            <w:r w:rsidRPr="00EE4747">
              <w:rPr>
                <w:rFonts w:ascii="Times New Roman" w:hAnsi="Times New Roman"/>
                <w:lang w:val="ru-RU" w:eastAsia="bg-BG"/>
              </w:rPr>
              <w:t>/</w:t>
            </w:r>
            <w:r w:rsidR="00274689">
              <w:rPr>
                <w:rFonts w:ascii="Times New Roman" w:hAnsi="Times New Roman"/>
                <w:lang w:val="bg-BG" w:eastAsia="bg-BG"/>
              </w:rPr>
              <w:t>.</w:t>
            </w:r>
          </w:p>
          <w:p w:rsidR="00D82062" w:rsidRPr="00FA477B" w:rsidRDefault="00B628C8" w:rsidP="00FA477B">
            <w:pPr>
              <w:pStyle w:val="11"/>
              <w:tabs>
                <w:tab w:val="clear" w:pos="709"/>
                <w:tab w:val="left" w:pos="0"/>
              </w:tabs>
              <w:ind w:firstLine="537"/>
              <w:jc w:val="both"/>
              <w:rPr>
                <w:rFonts w:ascii="Times New Roman" w:hAnsi="Times New Roman"/>
                <w:lang w:val="bg-BG" w:eastAsia="bg-BG"/>
              </w:rPr>
            </w:pPr>
            <w:r w:rsidRPr="00EE4747">
              <w:rPr>
                <w:rFonts w:ascii="Times New Roman" w:hAnsi="Times New Roman"/>
                <w:lang w:eastAsia="bg-BG"/>
              </w:rPr>
              <w:t xml:space="preserve">Заболеваемостта </w:t>
            </w:r>
            <w:r w:rsidR="00FF6891">
              <w:rPr>
                <w:rFonts w:ascii="Times New Roman" w:hAnsi="Times New Roman"/>
                <w:lang w:val="bg-BG" w:eastAsia="bg-BG"/>
              </w:rPr>
              <w:t>също се увеличава</w:t>
            </w:r>
            <w:r w:rsidR="004A30A4" w:rsidRPr="00EE4747">
              <w:rPr>
                <w:rFonts w:ascii="Times New Roman" w:hAnsi="Times New Roman"/>
                <w:lang w:val="bg-BG" w:eastAsia="bg-BG"/>
              </w:rPr>
              <w:t xml:space="preserve"> </w:t>
            </w:r>
            <w:r w:rsidR="00A959BA">
              <w:rPr>
                <w:rFonts w:ascii="Times New Roman" w:hAnsi="Times New Roman"/>
                <w:lang w:val="bg-BG" w:eastAsia="bg-BG"/>
              </w:rPr>
              <w:t>през</w:t>
            </w:r>
            <w:r w:rsidR="000D607D" w:rsidRPr="00EE4747">
              <w:rPr>
                <w:rFonts w:ascii="Times New Roman" w:hAnsi="Times New Roman"/>
                <w:lang w:val="bg-BG" w:eastAsia="bg-BG"/>
              </w:rPr>
              <w:t xml:space="preserve"> </w:t>
            </w:r>
            <w:r w:rsidR="000D607D" w:rsidRPr="00EE4747">
              <w:rPr>
                <w:rFonts w:ascii="Times New Roman" w:hAnsi="Times New Roman"/>
                <w:lang w:eastAsia="bg-BG"/>
              </w:rPr>
              <w:t>20</w:t>
            </w:r>
            <w:r w:rsidR="00266512">
              <w:rPr>
                <w:rFonts w:ascii="Times New Roman" w:hAnsi="Times New Roman"/>
                <w:lang w:val="bg-BG" w:eastAsia="bg-BG"/>
              </w:rPr>
              <w:t>20</w:t>
            </w:r>
            <w:r w:rsidR="000D607D" w:rsidRPr="00EE4747">
              <w:rPr>
                <w:rFonts w:ascii="Times New Roman" w:hAnsi="Times New Roman"/>
                <w:lang w:eastAsia="bg-BG"/>
              </w:rPr>
              <w:t xml:space="preserve"> г.</w:t>
            </w:r>
            <w:r w:rsidR="000D607D" w:rsidRPr="00EE4747">
              <w:rPr>
                <w:rFonts w:ascii="Times New Roman" w:hAnsi="Times New Roman"/>
                <w:lang w:val="bg-BG" w:eastAsia="bg-BG"/>
              </w:rPr>
              <w:t xml:space="preserve"> </w:t>
            </w:r>
            <w:r w:rsidR="000D607D" w:rsidRPr="00EE4747">
              <w:rPr>
                <w:rFonts w:ascii="Times New Roman" w:hAnsi="Times New Roman"/>
                <w:lang w:val="ru-RU" w:eastAsia="bg-BG"/>
              </w:rPr>
              <w:t>-</w:t>
            </w:r>
            <w:r w:rsidR="004A30A4" w:rsidRPr="00EE4747">
              <w:rPr>
                <w:rFonts w:ascii="Times New Roman" w:hAnsi="Times New Roman"/>
                <w:lang w:val="ru-RU" w:eastAsia="bg-BG"/>
              </w:rPr>
              <w:t xml:space="preserve"> </w:t>
            </w:r>
            <w:r w:rsidR="00FF6891">
              <w:rPr>
                <w:rFonts w:ascii="Times New Roman" w:hAnsi="Times New Roman"/>
                <w:lang w:val="ru-RU" w:eastAsia="bg-BG"/>
              </w:rPr>
              <w:t>844</w:t>
            </w:r>
            <w:r w:rsidR="000D607D" w:rsidRPr="00EE4747">
              <w:rPr>
                <w:rFonts w:ascii="Times New Roman" w:hAnsi="Times New Roman"/>
                <w:lang w:eastAsia="bg-BG"/>
              </w:rPr>
              <w:t xml:space="preserve"> на 1000</w:t>
            </w:r>
            <w:r w:rsidR="003237C8">
              <w:rPr>
                <w:rFonts w:ascii="Times New Roman" w:hAnsi="Times New Roman"/>
                <w:lang w:val="en-US" w:eastAsia="bg-BG"/>
              </w:rPr>
              <w:t xml:space="preserve"> </w:t>
            </w:r>
            <w:r w:rsidR="003237C8">
              <w:rPr>
                <w:rFonts w:ascii="Times New Roman" w:hAnsi="Times New Roman"/>
                <w:lang w:eastAsia="bg-BG"/>
              </w:rPr>
              <w:t>/</w:t>
            </w:r>
            <w:r w:rsidRPr="00EE4747">
              <w:rPr>
                <w:rFonts w:ascii="Times New Roman" w:hAnsi="Times New Roman"/>
                <w:lang w:eastAsia="bg-BG"/>
              </w:rPr>
              <w:t>20</w:t>
            </w:r>
            <w:r w:rsidR="00835461" w:rsidRPr="00EE4747">
              <w:rPr>
                <w:rFonts w:ascii="Times New Roman" w:hAnsi="Times New Roman"/>
                <w:lang w:val="bg-BG" w:eastAsia="bg-BG"/>
              </w:rPr>
              <w:t>1</w:t>
            </w:r>
            <w:r w:rsidR="00266512">
              <w:rPr>
                <w:rFonts w:ascii="Times New Roman" w:hAnsi="Times New Roman"/>
                <w:lang w:val="bg-BG" w:eastAsia="bg-BG"/>
              </w:rPr>
              <w:t>9</w:t>
            </w:r>
            <w:r w:rsidR="0078217D" w:rsidRPr="00EE4747">
              <w:rPr>
                <w:rFonts w:ascii="Times New Roman" w:hAnsi="Times New Roman"/>
                <w:lang w:eastAsia="bg-BG"/>
              </w:rPr>
              <w:t xml:space="preserve"> </w:t>
            </w:r>
            <w:r w:rsidRPr="00EE4747">
              <w:rPr>
                <w:rFonts w:ascii="Times New Roman" w:hAnsi="Times New Roman"/>
                <w:lang w:eastAsia="bg-BG"/>
              </w:rPr>
              <w:t>г.</w:t>
            </w:r>
            <w:r w:rsidR="00835461" w:rsidRPr="00EE4747">
              <w:rPr>
                <w:rFonts w:ascii="Times New Roman" w:hAnsi="Times New Roman"/>
                <w:lang w:val="bg-BG" w:eastAsia="bg-BG"/>
              </w:rPr>
              <w:t xml:space="preserve"> </w:t>
            </w:r>
            <w:r w:rsidR="000D607D" w:rsidRPr="00EE4747">
              <w:rPr>
                <w:rFonts w:ascii="Times New Roman" w:hAnsi="Times New Roman"/>
                <w:lang w:val="ru-RU" w:eastAsia="bg-BG"/>
              </w:rPr>
              <w:t>-</w:t>
            </w:r>
            <w:r w:rsidR="00EE4747" w:rsidRPr="00EE4747">
              <w:rPr>
                <w:rFonts w:ascii="Times New Roman" w:hAnsi="Times New Roman"/>
                <w:lang w:val="en-US" w:eastAsia="bg-BG"/>
              </w:rPr>
              <w:t xml:space="preserve"> </w:t>
            </w:r>
            <w:r w:rsidR="009D32AB">
              <w:rPr>
                <w:rFonts w:ascii="Times New Roman" w:hAnsi="Times New Roman"/>
                <w:lang w:val="bg-BG" w:eastAsia="bg-BG"/>
              </w:rPr>
              <w:t>79</w:t>
            </w:r>
            <w:r w:rsidR="00266512">
              <w:rPr>
                <w:rFonts w:ascii="Times New Roman" w:hAnsi="Times New Roman"/>
                <w:lang w:val="bg-BG" w:eastAsia="bg-BG"/>
              </w:rPr>
              <w:t>7</w:t>
            </w:r>
            <w:r w:rsidR="000D607D" w:rsidRPr="00EE4747">
              <w:rPr>
                <w:rFonts w:ascii="Times New Roman" w:hAnsi="Times New Roman"/>
                <w:lang w:eastAsia="bg-BG"/>
              </w:rPr>
              <w:t>; 20</w:t>
            </w:r>
            <w:r w:rsidR="000D607D" w:rsidRPr="00EE4747">
              <w:rPr>
                <w:rFonts w:ascii="Times New Roman" w:hAnsi="Times New Roman"/>
                <w:lang w:val="bg-BG" w:eastAsia="bg-BG"/>
              </w:rPr>
              <w:t>1</w:t>
            </w:r>
            <w:r w:rsidR="00266512">
              <w:rPr>
                <w:rFonts w:ascii="Times New Roman" w:hAnsi="Times New Roman"/>
                <w:lang w:val="bg-BG" w:eastAsia="bg-BG"/>
              </w:rPr>
              <w:t>8</w:t>
            </w:r>
            <w:r w:rsidR="000D607D" w:rsidRPr="00EE4747">
              <w:rPr>
                <w:rFonts w:ascii="Times New Roman" w:hAnsi="Times New Roman"/>
                <w:lang w:eastAsia="bg-BG"/>
              </w:rPr>
              <w:t xml:space="preserve"> г</w:t>
            </w:r>
            <w:r w:rsidR="00A959BA">
              <w:rPr>
                <w:rFonts w:ascii="Times New Roman" w:hAnsi="Times New Roman"/>
                <w:lang w:val="bg-BG" w:eastAsia="bg-BG"/>
              </w:rPr>
              <w:t>.</w:t>
            </w:r>
            <w:r w:rsidR="000D607D" w:rsidRPr="00EE4747">
              <w:rPr>
                <w:rFonts w:ascii="Times New Roman" w:hAnsi="Times New Roman"/>
                <w:lang w:eastAsia="bg-BG"/>
              </w:rPr>
              <w:t xml:space="preserve"> –</w:t>
            </w:r>
            <w:r w:rsidR="00EE4747" w:rsidRPr="00EE4747">
              <w:rPr>
                <w:rFonts w:ascii="Times New Roman" w:hAnsi="Times New Roman"/>
                <w:lang w:eastAsia="bg-BG"/>
              </w:rPr>
              <w:t xml:space="preserve"> </w:t>
            </w:r>
            <w:r w:rsidR="0070270E">
              <w:rPr>
                <w:rFonts w:ascii="Times New Roman" w:hAnsi="Times New Roman"/>
                <w:lang w:eastAsia="bg-BG"/>
              </w:rPr>
              <w:t>7</w:t>
            </w:r>
            <w:r w:rsidR="00266512">
              <w:rPr>
                <w:rFonts w:ascii="Times New Roman" w:hAnsi="Times New Roman"/>
                <w:lang w:val="bg-BG" w:eastAsia="bg-BG"/>
              </w:rPr>
              <w:t>90</w:t>
            </w:r>
            <w:r w:rsidR="000D607D" w:rsidRPr="00EE4747">
              <w:rPr>
                <w:rFonts w:ascii="Times New Roman" w:hAnsi="Times New Roman"/>
                <w:lang w:val="ru-RU" w:eastAsia="bg-BG"/>
              </w:rPr>
              <w:t>/</w:t>
            </w:r>
            <w:r w:rsidR="00835461" w:rsidRPr="0066060C">
              <w:rPr>
                <w:rFonts w:ascii="Times New Roman" w:hAnsi="Times New Roman"/>
                <w:lang w:val="bg-BG" w:eastAsia="bg-BG"/>
              </w:rPr>
              <w:t xml:space="preserve">. Водещите болести са от </w:t>
            </w:r>
            <w:r w:rsidR="00835461" w:rsidRPr="0066060C">
              <w:rPr>
                <w:rFonts w:ascii="Times New Roman" w:hAnsi="Times New Roman"/>
                <w:lang w:val="en-US" w:eastAsia="bg-BG"/>
              </w:rPr>
              <w:t>X</w:t>
            </w:r>
            <w:r w:rsidR="00835461" w:rsidRPr="0066060C">
              <w:rPr>
                <w:rFonts w:ascii="Times New Roman" w:hAnsi="Times New Roman"/>
                <w:lang w:val="ru-RU" w:eastAsia="bg-BG"/>
              </w:rPr>
              <w:t xml:space="preserve">, </w:t>
            </w:r>
            <w:r w:rsidR="00835461" w:rsidRPr="0066060C">
              <w:rPr>
                <w:rFonts w:ascii="Times New Roman" w:hAnsi="Times New Roman"/>
                <w:lang w:val="en-US" w:eastAsia="bg-BG"/>
              </w:rPr>
              <w:t>IX</w:t>
            </w:r>
            <w:r w:rsidR="00835461" w:rsidRPr="0066060C">
              <w:rPr>
                <w:rFonts w:ascii="Times New Roman" w:hAnsi="Times New Roman"/>
                <w:lang w:val="ru-RU" w:eastAsia="bg-BG"/>
              </w:rPr>
              <w:t xml:space="preserve">  и </w:t>
            </w:r>
            <w:r w:rsidR="00835461" w:rsidRPr="0066060C">
              <w:rPr>
                <w:rFonts w:ascii="Times New Roman" w:hAnsi="Times New Roman"/>
                <w:lang w:val="en-US" w:eastAsia="bg-BG"/>
              </w:rPr>
              <w:t>XI</w:t>
            </w:r>
            <w:r w:rsidR="00090B16" w:rsidRPr="0066060C">
              <w:rPr>
                <w:rFonts w:ascii="Times New Roman" w:hAnsi="Times New Roman"/>
                <w:lang w:val="en-US" w:eastAsia="bg-BG"/>
              </w:rPr>
              <w:t>II</w:t>
            </w:r>
            <w:r w:rsidRPr="0066060C">
              <w:rPr>
                <w:rFonts w:ascii="Times New Roman" w:hAnsi="Times New Roman"/>
                <w:lang w:eastAsia="bg-BG"/>
              </w:rPr>
              <w:t xml:space="preserve">  </w:t>
            </w:r>
            <w:r w:rsidR="00835461" w:rsidRPr="0066060C">
              <w:rPr>
                <w:rFonts w:ascii="Times New Roman" w:hAnsi="Times New Roman"/>
                <w:lang w:val="bg-BG" w:eastAsia="bg-BG"/>
              </w:rPr>
              <w:t>клас.</w:t>
            </w:r>
            <w:r w:rsidR="004230E5">
              <w:rPr>
                <w:rFonts w:ascii="Times New Roman" w:hAnsi="Times New Roman"/>
                <w:lang w:val="bg-BG" w:eastAsia="bg-BG"/>
              </w:rPr>
              <w:t xml:space="preserve"> </w:t>
            </w:r>
            <w:r w:rsidRPr="00634911">
              <w:rPr>
                <w:rFonts w:ascii="Times New Roman" w:hAnsi="Times New Roman"/>
                <w:lang w:eastAsia="bg-BG"/>
              </w:rPr>
              <w:t xml:space="preserve">При децата </w:t>
            </w:r>
            <w:r w:rsidR="00090B16" w:rsidRPr="00634911">
              <w:rPr>
                <w:rFonts w:ascii="Times New Roman" w:hAnsi="Times New Roman"/>
                <w:lang w:val="bg-BG" w:eastAsia="bg-BG"/>
              </w:rPr>
              <w:t xml:space="preserve">съответно са </w:t>
            </w:r>
            <w:r w:rsidRPr="00634911">
              <w:rPr>
                <w:rFonts w:ascii="Times New Roman" w:hAnsi="Times New Roman"/>
                <w:lang w:eastAsia="bg-BG"/>
              </w:rPr>
              <w:t xml:space="preserve">болестите </w:t>
            </w:r>
            <w:r w:rsidR="000F6636" w:rsidRPr="00634911">
              <w:rPr>
                <w:rFonts w:ascii="Times New Roman" w:hAnsi="Times New Roman"/>
                <w:lang w:val="bg-BG" w:eastAsia="bg-BG"/>
              </w:rPr>
              <w:t>н</w:t>
            </w:r>
            <w:r w:rsidRPr="00634911">
              <w:rPr>
                <w:rFonts w:ascii="Times New Roman" w:hAnsi="Times New Roman"/>
                <w:lang w:eastAsia="bg-BG"/>
              </w:rPr>
              <w:t>а дихателната система</w:t>
            </w:r>
            <w:r w:rsidRPr="00634911">
              <w:rPr>
                <w:rFonts w:ascii="Times New Roman" w:hAnsi="Times New Roman"/>
                <w:lang w:val="ru-RU" w:eastAsia="bg-BG"/>
              </w:rPr>
              <w:t>/</w:t>
            </w:r>
            <w:r w:rsidRPr="00634911">
              <w:rPr>
                <w:rFonts w:ascii="Times New Roman" w:hAnsi="Times New Roman"/>
                <w:lang w:eastAsia="bg-BG"/>
              </w:rPr>
              <w:t xml:space="preserve"> интензитет </w:t>
            </w:r>
            <w:r w:rsidR="00FF6891">
              <w:rPr>
                <w:rFonts w:ascii="Times New Roman" w:hAnsi="Times New Roman"/>
                <w:lang w:val="bg-BG" w:eastAsia="bg-BG"/>
              </w:rPr>
              <w:t>48</w:t>
            </w:r>
            <w:r w:rsidR="00F541F7">
              <w:rPr>
                <w:rFonts w:ascii="Times New Roman" w:hAnsi="Times New Roman"/>
                <w:lang w:val="bg-BG" w:eastAsia="bg-BG"/>
              </w:rPr>
              <w:t>9</w:t>
            </w:r>
            <w:r w:rsidRPr="00634911">
              <w:rPr>
                <w:rFonts w:ascii="Times New Roman" w:hAnsi="Times New Roman"/>
                <w:lang w:eastAsia="bg-BG"/>
              </w:rPr>
              <w:t xml:space="preserve"> на 1000</w:t>
            </w:r>
            <w:r w:rsidRPr="00634911">
              <w:rPr>
                <w:rFonts w:ascii="Times New Roman" w:hAnsi="Times New Roman"/>
                <w:lang w:val="ru-RU" w:eastAsia="bg-BG"/>
              </w:rPr>
              <w:t>/</w:t>
            </w:r>
            <w:r w:rsidRPr="00634911">
              <w:rPr>
                <w:rFonts w:ascii="Times New Roman" w:hAnsi="Times New Roman"/>
                <w:lang w:eastAsia="bg-BG"/>
              </w:rPr>
              <w:t>,</w:t>
            </w:r>
            <w:r w:rsidR="00DF55F1" w:rsidRPr="00634911">
              <w:rPr>
                <w:rFonts w:ascii="Times New Roman" w:hAnsi="Times New Roman"/>
                <w:lang w:eastAsia="bg-BG"/>
              </w:rPr>
              <w:t xml:space="preserve"> инфекциозните заболявания -</w:t>
            </w:r>
            <w:r w:rsidR="0066060C" w:rsidRPr="00634911">
              <w:rPr>
                <w:rFonts w:ascii="Times New Roman" w:hAnsi="Times New Roman"/>
                <w:lang w:val="bg-BG" w:eastAsia="bg-BG"/>
              </w:rPr>
              <w:t xml:space="preserve"> 1</w:t>
            </w:r>
            <w:r w:rsidR="00FF6891">
              <w:rPr>
                <w:rFonts w:ascii="Times New Roman" w:hAnsi="Times New Roman"/>
                <w:lang w:val="bg-BG" w:eastAsia="bg-BG"/>
              </w:rPr>
              <w:t>5</w:t>
            </w:r>
            <w:r w:rsidR="00F541F7">
              <w:rPr>
                <w:rFonts w:ascii="Times New Roman" w:hAnsi="Times New Roman"/>
                <w:lang w:val="bg-BG" w:eastAsia="bg-BG"/>
              </w:rPr>
              <w:t>8</w:t>
            </w:r>
            <w:r w:rsidR="00DF55F1" w:rsidRPr="00634911">
              <w:rPr>
                <w:rFonts w:ascii="Times New Roman" w:hAnsi="Times New Roman"/>
                <w:lang w:eastAsia="bg-BG"/>
              </w:rPr>
              <w:t xml:space="preserve"> </w:t>
            </w:r>
            <w:r w:rsidR="00DF55F1" w:rsidRPr="00634911">
              <w:rPr>
                <w:rFonts w:ascii="Times New Roman" w:hAnsi="Times New Roman"/>
                <w:lang w:val="bg-BG" w:eastAsia="bg-BG"/>
              </w:rPr>
              <w:t>,</w:t>
            </w:r>
            <w:r w:rsidR="000A3711" w:rsidRPr="00634911">
              <w:rPr>
                <w:rFonts w:ascii="Times New Roman" w:hAnsi="Times New Roman"/>
                <w:lang w:val="en-US" w:eastAsia="bg-BG"/>
              </w:rPr>
              <w:t xml:space="preserve"> </w:t>
            </w:r>
            <w:r w:rsidRPr="00634911">
              <w:rPr>
                <w:rFonts w:ascii="Times New Roman" w:hAnsi="Times New Roman"/>
                <w:lang w:eastAsia="bg-BG"/>
              </w:rPr>
              <w:t>травмите</w:t>
            </w:r>
            <w:r w:rsidR="00C53B51" w:rsidRPr="00634911">
              <w:rPr>
                <w:rFonts w:ascii="Times New Roman" w:hAnsi="Times New Roman"/>
                <w:lang w:val="bg-BG" w:eastAsia="bg-BG"/>
              </w:rPr>
              <w:t xml:space="preserve"> </w:t>
            </w:r>
            <w:r w:rsidR="00D47C21" w:rsidRPr="00634911">
              <w:rPr>
                <w:rFonts w:ascii="Times New Roman" w:hAnsi="Times New Roman"/>
                <w:lang w:eastAsia="bg-BG"/>
              </w:rPr>
              <w:t>-</w:t>
            </w:r>
            <w:r w:rsidR="00C53B51" w:rsidRPr="00634911">
              <w:rPr>
                <w:rFonts w:ascii="Times New Roman" w:hAnsi="Times New Roman"/>
                <w:lang w:val="bg-BG" w:eastAsia="bg-BG"/>
              </w:rPr>
              <w:t xml:space="preserve"> </w:t>
            </w:r>
            <w:r w:rsidR="0066060C" w:rsidRPr="00634911">
              <w:rPr>
                <w:rFonts w:ascii="Times New Roman" w:hAnsi="Times New Roman"/>
                <w:lang w:val="bg-BG" w:eastAsia="bg-BG"/>
              </w:rPr>
              <w:t>6</w:t>
            </w:r>
            <w:r w:rsidR="00FF6891">
              <w:rPr>
                <w:rFonts w:ascii="Times New Roman" w:hAnsi="Times New Roman"/>
                <w:lang w:val="bg-BG" w:eastAsia="bg-BG"/>
              </w:rPr>
              <w:t>1</w:t>
            </w:r>
            <w:r w:rsidRPr="00634911">
              <w:rPr>
                <w:rFonts w:ascii="Times New Roman" w:hAnsi="Times New Roman"/>
                <w:lang w:eastAsia="bg-BG"/>
              </w:rPr>
              <w:t xml:space="preserve"> и др.</w:t>
            </w:r>
          </w:p>
          <w:p w:rsidR="00192F63" w:rsidRDefault="005827B5" w:rsidP="00192F6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91BFE">
              <w:rPr>
                <w:b/>
                <w:noProof/>
                <w:lang w:val="bg-BG" w:eastAsia="bg-BG"/>
              </w:rPr>
              <w:lastRenderedPageBreak/>
              <w:drawing>
                <wp:inline distT="0" distB="0" distL="0" distR="0">
                  <wp:extent cx="4278630" cy="2599690"/>
                  <wp:effectExtent l="0" t="0" r="0" b="0"/>
                  <wp:docPr id="8" name="Обект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  <w:p w:rsidR="00192F63" w:rsidRPr="00192F63" w:rsidRDefault="00192F63" w:rsidP="00AC12B0">
            <w:pPr>
              <w:rPr>
                <w:b/>
                <w:sz w:val="24"/>
                <w:szCs w:val="24"/>
                <w:lang w:val="en-US"/>
              </w:rPr>
            </w:pPr>
          </w:p>
          <w:p w:rsidR="00D82062" w:rsidRPr="00691BFE" w:rsidRDefault="005827B5" w:rsidP="004C2B47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691BFE">
              <w:rPr>
                <w:b/>
                <w:noProof/>
                <w:lang w:val="bg-BG" w:eastAsia="bg-BG"/>
              </w:rPr>
              <w:drawing>
                <wp:inline distT="0" distB="0" distL="0" distR="0">
                  <wp:extent cx="4251325" cy="2586355"/>
                  <wp:effectExtent l="0" t="0" r="0" b="0"/>
                  <wp:docPr id="9" name="Обект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  <w:p w:rsidR="00D82062" w:rsidRPr="00691BFE" w:rsidRDefault="00D82062" w:rsidP="00AC12B0">
            <w:pPr>
              <w:rPr>
                <w:b/>
                <w:sz w:val="24"/>
                <w:szCs w:val="24"/>
                <w:lang w:val="bg-BG"/>
              </w:rPr>
            </w:pPr>
          </w:p>
          <w:p w:rsidR="00D82062" w:rsidRPr="00691BFE" w:rsidRDefault="00D82062" w:rsidP="00AC12B0">
            <w:pPr>
              <w:rPr>
                <w:b/>
                <w:sz w:val="24"/>
                <w:szCs w:val="24"/>
                <w:lang w:val="bg-BG"/>
              </w:rPr>
            </w:pPr>
          </w:p>
        </w:tc>
      </w:tr>
      <w:tr w:rsidR="00B7211B" w:rsidRPr="00691BFE" w:rsidTr="00EC0C18">
        <w:trPr>
          <w:jc w:val="center"/>
        </w:trPr>
        <w:tc>
          <w:tcPr>
            <w:tcW w:w="9778" w:type="dxa"/>
          </w:tcPr>
          <w:p w:rsidR="00B7211B" w:rsidRPr="00691BFE" w:rsidRDefault="00B7211B" w:rsidP="00AC12B0">
            <w:pPr>
              <w:rPr>
                <w:b/>
                <w:sz w:val="24"/>
                <w:szCs w:val="24"/>
                <w:lang w:val="bg-BG"/>
              </w:rPr>
            </w:pPr>
          </w:p>
        </w:tc>
      </w:tr>
    </w:tbl>
    <w:p w:rsidR="00D82062" w:rsidRDefault="00D82062" w:rsidP="007742A8">
      <w:pPr>
        <w:autoSpaceDE w:val="0"/>
        <w:autoSpaceDN w:val="0"/>
        <w:adjustRightInd w:val="0"/>
        <w:spacing w:line="228" w:lineRule="auto"/>
        <w:jc w:val="center"/>
        <w:rPr>
          <w:color w:val="000000"/>
          <w:sz w:val="20"/>
          <w:lang w:val="bg-BG"/>
        </w:rPr>
      </w:pPr>
      <w:r w:rsidRPr="00A73FD0">
        <w:rPr>
          <w:color w:val="000000"/>
          <w:sz w:val="20"/>
          <w:lang w:val="bg-BG"/>
        </w:rPr>
        <w:t xml:space="preserve">фиг. 6 Структура на заболеваемост на населението от област </w:t>
      </w:r>
      <w:r w:rsidR="00E76682">
        <w:rPr>
          <w:color w:val="000000"/>
          <w:sz w:val="20"/>
          <w:lang w:val="bg-BG"/>
        </w:rPr>
        <w:t xml:space="preserve">Плевен </w:t>
      </w:r>
      <w:r w:rsidRPr="00A73FD0">
        <w:rPr>
          <w:color w:val="000000"/>
          <w:sz w:val="20"/>
          <w:lang w:val="bg-BG"/>
        </w:rPr>
        <w:t xml:space="preserve">през </w:t>
      </w:r>
      <w:r w:rsidR="00E76682">
        <w:rPr>
          <w:color w:val="000000"/>
          <w:sz w:val="20"/>
          <w:lang w:val="bg-BG"/>
        </w:rPr>
        <w:t>20</w:t>
      </w:r>
      <w:r w:rsidR="00FF6891">
        <w:rPr>
          <w:color w:val="000000"/>
          <w:sz w:val="20"/>
          <w:lang w:val="bg-BG"/>
        </w:rPr>
        <w:t>20</w:t>
      </w:r>
      <w:r w:rsidR="00E76682">
        <w:rPr>
          <w:color w:val="000000"/>
          <w:sz w:val="20"/>
          <w:lang w:val="bg-BG"/>
        </w:rPr>
        <w:t xml:space="preserve"> </w:t>
      </w:r>
      <w:r w:rsidRPr="00A73FD0">
        <w:rPr>
          <w:color w:val="000000"/>
          <w:sz w:val="20"/>
          <w:lang w:val="bg-BG"/>
        </w:rPr>
        <w:t>г.</w:t>
      </w:r>
    </w:p>
    <w:p w:rsidR="000F4CB4" w:rsidRDefault="000F4CB4" w:rsidP="00FA477B">
      <w:pPr>
        <w:autoSpaceDE w:val="0"/>
        <w:autoSpaceDN w:val="0"/>
        <w:adjustRightInd w:val="0"/>
        <w:spacing w:line="228" w:lineRule="auto"/>
        <w:rPr>
          <w:color w:val="000000"/>
          <w:sz w:val="20"/>
          <w:lang w:val="bg-BG"/>
        </w:rPr>
      </w:pPr>
    </w:p>
    <w:p w:rsidR="000F4CB4" w:rsidRDefault="000F4CB4" w:rsidP="00D82062">
      <w:pPr>
        <w:autoSpaceDE w:val="0"/>
        <w:autoSpaceDN w:val="0"/>
        <w:adjustRightInd w:val="0"/>
        <w:spacing w:line="228" w:lineRule="auto"/>
        <w:jc w:val="center"/>
        <w:rPr>
          <w:color w:val="000000"/>
          <w:sz w:val="20"/>
          <w:lang w:val="bg-BG"/>
        </w:rPr>
      </w:pPr>
    </w:p>
    <w:p w:rsidR="000F4CB4" w:rsidRPr="000F4CB4" w:rsidRDefault="007B27FE" w:rsidP="00FB2A05">
      <w:pPr>
        <w:pStyle w:val="11"/>
        <w:tabs>
          <w:tab w:val="clear" w:pos="709"/>
          <w:tab w:val="left" w:pos="0"/>
        </w:tabs>
        <w:ind w:firstLine="567"/>
        <w:jc w:val="both"/>
        <w:rPr>
          <w:rFonts w:ascii="Times New Roman" w:hAnsi="Times New Roman"/>
          <w:lang w:eastAsia="bg-BG"/>
        </w:rPr>
      </w:pPr>
      <w:r w:rsidRPr="000F4CB4">
        <w:rPr>
          <w:rFonts w:ascii="Times New Roman" w:hAnsi="Times New Roman"/>
          <w:lang w:eastAsia="bg-BG"/>
        </w:rPr>
        <w:t xml:space="preserve">Във връзка с отчитането на регистрирани и хоспитализирани случаи на „Covid 19“ и в съответствие с въвеждането на нови кодове за отчитането му в МКБ 10, към списъка с </w:t>
      </w:r>
    </w:p>
    <w:p w:rsidR="00D53A0D" w:rsidRPr="000F4CB4" w:rsidRDefault="007B27FE" w:rsidP="000F4CB4">
      <w:pPr>
        <w:pStyle w:val="11"/>
        <w:jc w:val="both"/>
        <w:rPr>
          <w:rFonts w:ascii="Times New Roman" w:hAnsi="Times New Roman"/>
          <w:lang w:eastAsia="bg-BG"/>
        </w:rPr>
      </w:pPr>
      <w:r w:rsidRPr="000F4CB4">
        <w:rPr>
          <w:rFonts w:ascii="Times New Roman" w:hAnsi="Times New Roman"/>
          <w:lang w:eastAsia="bg-BG"/>
        </w:rPr>
        <w:t>наблюдаваните болести по МКБ 10 в разделите за заболеваемостта се включва новият ХХІІ клас „Кодове за специални цели - U00–U85“ и в т.ч. „Нови заболявания с несигурна етиология или спешна употреба – временни кодове U00–U49“</w:t>
      </w:r>
    </w:p>
    <w:p w:rsidR="00D53A0D" w:rsidRDefault="00D53A0D" w:rsidP="000F4CB4">
      <w:pPr>
        <w:jc w:val="both"/>
        <w:rPr>
          <w:b/>
          <w:sz w:val="24"/>
          <w:szCs w:val="24"/>
          <w:lang w:val="en-US"/>
        </w:rPr>
      </w:pPr>
    </w:p>
    <w:p w:rsidR="00D53A0D" w:rsidRDefault="00D53A0D" w:rsidP="00AB79AB">
      <w:pPr>
        <w:ind w:firstLine="720"/>
        <w:jc w:val="both"/>
        <w:rPr>
          <w:b/>
          <w:sz w:val="24"/>
          <w:szCs w:val="24"/>
          <w:lang w:val="en-US"/>
        </w:rPr>
      </w:pPr>
    </w:p>
    <w:p w:rsidR="00AB79AB" w:rsidRPr="003F59CD" w:rsidRDefault="00AB79AB" w:rsidP="00AB79AB">
      <w:pPr>
        <w:ind w:firstLine="720"/>
        <w:jc w:val="both"/>
        <w:rPr>
          <w:b/>
          <w:sz w:val="24"/>
          <w:szCs w:val="24"/>
          <w:lang w:val="ru-RU"/>
        </w:rPr>
      </w:pPr>
      <w:r w:rsidRPr="00320EF1">
        <w:rPr>
          <w:b/>
          <w:sz w:val="24"/>
          <w:szCs w:val="24"/>
          <w:lang w:val="bg-BG"/>
        </w:rPr>
        <w:t>Болестност и заболеваемост сред населението в област</w:t>
      </w:r>
      <w:r>
        <w:rPr>
          <w:b/>
          <w:sz w:val="24"/>
          <w:szCs w:val="24"/>
          <w:lang w:val="bg-BG"/>
        </w:rPr>
        <w:t xml:space="preserve"> Плевен</w:t>
      </w:r>
      <w:r w:rsidRPr="00B97730">
        <w:rPr>
          <w:b/>
          <w:sz w:val="24"/>
          <w:szCs w:val="24"/>
          <w:lang w:val="bg-BG"/>
        </w:rPr>
        <w:t xml:space="preserve"> 2</w:t>
      </w:r>
      <w:r>
        <w:rPr>
          <w:b/>
          <w:sz w:val="24"/>
          <w:szCs w:val="24"/>
          <w:lang w:val="ru-RU"/>
        </w:rPr>
        <w:t>0</w:t>
      </w:r>
      <w:r w:rsidR="00D456D0">
        <w:rPr>
          <w:b/>
          <w:sz w:val="24"/>
          <w:szCs w:val="24"/>
          <w:lang w:val="ru-RU"/>
        </w:rPr>
        <w:t>20</w:t>
      </w:r>
      <w:r>
        <w:rPr>
          <w:b/>
          <w:sz w:val="24"/>
          <w:szCs w:val="24"/>
          <w:lang w:val="ru-RU"/>
        </w:rPr>
        <w:t xml:space="preserve"> г.</w:t>
      </w:r>
    </w:p>
    <w:p w:rsidR="00AB79AB" w:rsidRPr="003F59CD" w:rsidRDefault="00AB79AB" w:rsidP="00AB79AB">
      <w:pPr>
        <w:ind w:firstLine="720"/>
        <w:jc w:val="both"/>
        <w:rPr>
          <w:b/>
          <w:sz w:val="24"/>
          <w:szCs w:val="24"/>
          <w:lang w:val="ru-RU"/>
        </w:rPr>
      </w:pPr>
    </w:p>
    <w:p w:rsidR="00AB79AB" w:rsidRPr="00AB79AB" w:rsidRDefault="00AB79AB" w:rsidP="000F4CB4">
      <w:pPr>
        <w:jc w:val="both"/>
        <w:rPr>
          <w:szCs w:val="28"/>
          <w:lang w:val="en-US"/>
        </w:rPr>
      </w:pPr>
    </w:p>
    <w:tbl>
      <w:tblPr>
        <w:tblW w:w="101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4051"/>
        <w:gridCol w:w="1032"/>
        <w:gridCol w:w="992"/>
        <w:gridCol w:w="690"/>
        <w:gridCol w:w="1011"/>
        <w:gridCol w:w="992"/>
        <w:gridCol w:w="697"/>
      </w:tblGrid>
      <w:tr w:rsidR="00AB79AB" w:rsidRPr="00320EF1" w:rsidTr="00D97385">
        <w:trPr>
          <w:trHeight w:val="300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79AB" w:rsidRPr="00320EF1" w:rsidRDefault="00AB79AB" w:rsidP="00D97385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№ на класа</w:t>
            </w:r>
          </w:p>
        </w:tc>
        <w:tc>
          <w:tcPr>
            <w:tcW w:w="4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79AB" w:rsidRPr="00963932" w:rsidRDefault="00AB79AB" w:rsidP="00D97385">
            <w:pPr>
              <w:jc w:val="center"/>
              <w:rPr>
                <w:sz w:val="20"/>
                <w:lang w:val="ru-RU"/>
              </w:rPr>
            </w:pPr>
            <w:r w:rsidRPr="00963932">
              <w:rPr>
                <w:sz w:val="20"/>
                <w:lang w:val="ru-RU"/>
              </w:rPr>
              <w:t>НАИМЕНОВАНИЕ НА БОЛЕСТИТЕ ПО МКБ-10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79AB" w:rsidRPr="00320EF1" w:rsidRDefault="00AB79AB" w:rsidP="00D97385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Болестност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79AB" w:rsidRPr="00320EF1" w:rsidRDefault="00AB79AB" w:rsidP="00D97385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Заболеваемост</w:t>
            </w:r>
          </w:p>
        </w:tc>
      </w:tr>
      <w:tr w:rsidR="00AB79AB" w:rsidRPr="00320EF1" w:rsidTr="002B3223">
        <w:trPr>
          <w:trHeight w:val="1200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79AB" w:rsidRPr="00320EF1" w:rsidRDefault="00AB79AB" w:rsidP="00D97385">
            <w:pPr>
              <w:rPr>
                <w:sz w:val="20"/>
              </w:rPr>
            </w:pPr>
          </w:p>
        </w:tc>
        <w:tc>
          <w:tcPr>
            <w:tcW w:w="4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79AB" w:rsidRPr="00320EF1" w:rsidRDefault="00AB79AB" w:rsidP="00D97385">
            <w:pPr>
              <w:rPr>
                <w:sz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79AB" w:rsidRPr="00320EF1" w:rsidRDefault="00AB79AB" w:rsidP="00D97385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Регист</w:t>
            </w:r>
            <w:r w:rsidR="002B3223">
              <w:rPr>
                <w:sz w:val="20"/>
              </w:rPr>
              <w:t>-</w:t>
            </w:r>
            <w:r w:rsidRPr="00320EF1">
              <w:rPr>
                <w:sz w:val="20"/>
              </w:rPr>
              <w:t>рирани заболя</w:t>
            </w:r>
            <w:r w:rsidR="002B3223">
              <w:rPr>
                <w:sz w:val="20"/>
              </w:rPr>
              <w:t>-</w:t>
            </w:r>
            <w:r w:rsidRPr="00320EF1">
              <w:rPr>
                <w:sz w:val="20"/>
              </w:rPr>
              <w:t>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79AB" w:rsidRPr="00320EF1" w:rsidRDefault="00AB79AB" w:rsidP="00D97385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На 1000 души от населе</w:t>
            </w:r>
            <w:r w:rsidR="002B3223">
              <w:rPr>
                <w:sz w:val="20"/>
              </w:rPr>
              <w:t>-</w:t>
            </w:r>
            <w:r w:rsidRPr="00320EF1">
              <w:rPr>
                <w:sz w:val="20"/>
              </w:rPr>
              <w:t>нието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79AB" w:rsidRPr="00320EF1" w:rsidRDefault="002B3223" w:rsidP="00D97385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Отн</w:t>
            </w:r>
            <w:r>
              <w:rPr>
                <w:sz w:val="20"/>
              </w:rPr>
              <w:t>.</w:t>
            </w:r>
            <w:r w:rsidRPr="00320EF1">
              <w:rPr>
                <w:sz w:val="20"/>
              </w:rPr>
              <w:t xml:space="preserve"> дял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79AB" w:rsidRPr="00320EF1" w:rsidRDefault="002B3223" w:rsidP="00D97385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Регист</w:t>
            </w:r>
            <w:r>
              <w:rPr>
                <w:sz w:val="20"/>
              </w:rPr>
              <w:t>-</w:t>
            </w:r>
            <w:r w:rsidRPr="00320EF1">
              <w:rPr>
                <w:sz w:val="20"/>
              </w:rPr>
              <w:t>рирани заболя</w:t>
            </w:r>
            <w:r>
              <w:rPr>
                <w:sz w:val="20"/>
              </w:rPr>
              <w:t>-</w:t>
            </w:r>
            <w:r w:rsidRPr="00320EF1">
              <w:rPr>
                <w:sz w:val="20"/>
              </w:rPr>
              <w:t>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79AB" w:rsidRPr="00320EF1" w:rsidRDefault="002B3223" w:rsidP="00D97385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На 1000 души от населе</w:t>
            </w:r>
            <w:r>
              <w:rPr>
                <w:sz w:val="20"/>
              </w:rPr>
              <w:t>-</w:t>
            </w:r>
            <w:r w:rsidRPr="00320EF1">
              <w:rPr>
                <w:sz w:val="20"/>
              </w:rPr>
              <w:t>нието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79AB" w:rsidRPr="00320EF1" w:rsidRDefault="002B3223" w:rsidP="00D97385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Отн</w:t>
            </w:r>
            <w:r>
              <w:rPr>
                <w:sz w:val="20"/>
              </w:rPr>
              <w:t>.</w:t>
            </w:r>
            <w:r w:rsidRPr="00320EF1">
              <w:rPr>
                <w:sz w:val="20"/>
              </w:rPr>
              <w:t xml:space="preserve"> дял</w:t>
            </w:r>
          </w:p>
        </w:tc>
      </w:tr>
      <w:tr w:rsidR="0030506A" w:rsidRPr="00F80A0D" w:rsidTr="002B3223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506A" w:rsidRPr="004E1161" w:rsidRDefault="0030506A" w:rsidP="00D97385">
            <w:pPr>
              <w:jc w:val="center"/>
              <w:rPr>
                <w:b/>
                <w:sz w:val="22"/>
                <w:szCs w:val="22"/>
              </w:rPr>
            </w:pPr>
            <w:r w:rsidRPr="004E1161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506A" w:rsidRPr="004E1161" w:rsidRDefault="00B56CAC" w:rsidP="00D97385">
            <w:pPr>
              <w:rPr>
                <w:b/>
                <w:bCs/>
                <w:sz w:val="22"/>
                <w:szCs w:val="22"/>
              </w:rPr>
            </w:pPr>
            <w:r w:rsidRPr="00F80A0D">
              <w:rPr>
                <w:b/>
                <w:bCs/>
                <w:sz w:val="22"/>
                <w:szCs w:val="22"/>
              </w:rPr>
              <w:t xml:space="preserve">ОБЩО I - XIX </w:t>
            </w:r>
            <w:r>
              <w:rPr>
                <w:b/>
                <w:bCs/>
                <w:sz w:val="22"/>
                <w:szCs w:val="22"/>
                <w:lang w:val="bg-BG"/>
              </w:rPr>
              <w:t xml:space="preserve">и </w:t>
            </w:r>
            <w:r w:rsidRPr="00E9656E">
              <w:rPr>
                <w:b/>
                <w:bCs/>
                <w:sz w:val="22"/>
                <w:szCs w:val="22"/>
              </w:rPr>
              <w:t xml:space="preserve">XXII </w:t>
            </w:r>
            <w:r w:rsidRPr="00F80A0D">
              <w:rPr>
                <w:b/>
                <w:bCs/>
                <w:sz w:val="22"/>
                <w:szCs w:val="22"/>
              </w:rPr>
              <w:t>клас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506A" w:rsidRPr="00266512" w:rsidRDefault="0030506A">
            <w:pPr>
              <w:jc w:val="right"/>
              <w:rPr>
                <w:sz w:val="22"/>
                <w:szCs w:val="22"/>
              </w:rPr>
            </w:pPr>
            <w:r w:rsidRPr="00266512">
              <w:rPr>
                <w:sz w:val="22"/>
                <w:szCs w:val="22"/>
              </w:rPr>
              <w:t>592802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506A" w:rsidRPr="00266512" w:rsidRDefault="0030506A">
            <w:pPr>
              <w:jc w:val="right"/>
              <w:rPr>
                <w:sz w:val="22"/>
                <w:szCs w:val="22"/>
              </w:rPr>
            </w:pPr>
            <w:r w:rsidRPr="00266512">
              <w:rPr>
                <w:sz w:val="22"/>
                <w:szCs w:val="22"/>
              </w:rPr>
              <w:t>2523.9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506A" w:rsidRPr="00266512" w:rsidRDefault="0030506A">
            <w:pPr>
              <w:jc w:val="right"/>
              <w:rPr>
                <w:sz w:val="22"/>
                <w:szCs w:val="22"/>
              </w:rPr>
            </w:pPr>
            <w:r w:rsidRPr="00266512">
              <w:rPr>
                <w:sz w:val="22"/>
                <w:szCs w:val="22"/>
              </w:rPr>
              <w:t>100.00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506A" w:rsidRPr="00266512" w:rsidRDefault="0030506A">
            <w:pPr>
              <w:jc w:val="right"/>
              <w:rPr>
                <w:sz w:val="22"/>
                <w:szCs w:val="22"/>
              </w:rPr>
            </w:pPr>
            <w:r w:rsidRPr="00266512">
              <w:rPr>
                <w:sz w:val="22"/>
                <w:szCs w:val="22"/>
              </w:rPr>
              <w:t>198270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506A" w:rsidRPr="00266512" w:rsidRDefault="0030506A">
            <w:pPr>
              <w:jc w:val="right"/>
              <w:rPr>
                <w:sz w:val="22"/>
                <w:szCs w:val="22"/>
              </w:rPr>
            </w:pPr>
            <w:r w:rsidRPr="00266512">
              <w:rPr>
                <w:sz w:val="22"/>
                <w:szCs w:val="22"/>
              </w:rPr>
              <w:t>844.2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506A" w:rsidRPr="00266512" w:rsidRDefault="0030506A">
            <w:pPr>
              <w:jc w:val="right"/>
              <w:rPr>
                <w:sz w:val="22"/>
                <w:szCs w:val="22"/>
              </w:rPr>
            </w:pPr>
            <w:r w:rsidRPr="00266512">
              <w:rPr>
                <w:sz w:val="22"/>
                <w:szCs w:val="22"/>
              </w:rPr>
              <w:t>100.00</w:t>
            </w:r>
          </w:p>
        </w:tc>
      </w:tr>
      <w:tr w:rsidR="0030506A" w:rsidRPr="00F80A0D" w:rsidTr="00223BFD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506A" w:rsidRPr="00F80A0D" w:rsidRDefault="0030506A" w:rsidP="00D97385">
            <w:pPr>
              <w:jc w:val="center"/>
              <w:rPr>
                <w:sz w:val="22"/>
                <w:szCs w:val="22"/>
              </w:rPr>
            </w:pPr>
            <w:r w:rsidRPr="00F80A0D">
              <w:rPr>
                <w:sz w:val="22"/>
                <w:szCs w:val="22"/>
              </w:rPr>
              <w:t>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506A" w:rsidRPr="00F80A0D" w:rsidRDefault="0030506A" w:rsidP="00D97385">
            <w:pPr>
              <w:rPr>
                <w:sz w:val="22"/>
                <w:szCs w:val="22"/>
                <w:lang w:val="ru-RU"/>
              </w:rPr>
            </w:pPr>
            <w:r w:rsidRPr="00F80A0D">
              <w:rPr>
                <w:sz w:val="22"/>
                <w:szCs w:val="22"/>
                <w:lang w:val="ru-RU"/>
              </w:rPr>
              <w:t>Някои инфекциозни и паразитни болести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506A" w:rsidRPr="00266512" w:rsidRDefault="0030506A">
            <w:pPr>
              <w:jc w:val="right"/>
              <w:rPr>
                <w:sz w:val="22"/>
                <w:szCs w:val="22"/>
              </w:rPr>
            </w:pPr>
            <w:r w:rsidRPr="00266512">
              <w:rPr>
                <w:sz w:val="22"/>
                <w:szCs w:val="22"/>
              </w:rPr>
              <w:t>18603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506A" w:rsidRPr="00266512" w:rsidRDefault="0030506A">
            <w:pPr>
              <w:jc w:val="right"/>
              <w:rPr>
                <w:sz w:val="22"/>
                <w:szCs w:val="22"/>
              </w:rPr>
            </w:pPr>
            <w:r w:rsidRPr="00266512">
              <w:rPr>
                <w:sz w:val="22"/>
                <w:szCs w:val="22"/>
              </w:rPr>
              <w:t>79.2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506A" w:rsidRPr="00266512" w:rsidRDefault="0030506A">
            <w:pPr>
              <w:jc w:val="right"/>
              <w:rPr>
                <w:sz w:val="22"/>
                <w:szCs w:val="22"/>
              </w:rPr>
            </w:pPr>
            <w:r w:rsidRPr="00266512">
              <w:rPr>
                <w:sz w:val="22"/>
                <w:szCs w:val="22"/>
              </w:rPr>
              <w:t>3.14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506A" w:rsidRPr="00266512" w:rsidRDefault="0030506A">
            <w:pPr>
              <w:jc w:val="right"/>
              <w:rPr>
                <w:sz w:val="22"/>
                <w:szCs w:val="22"/>
              </w:rPr>
            </w:pPr>
            <w:r w:rsidRPr="00266512">
              <w:rPr>
                <w:sz w:val="22"/>
                <w:szCs w:val="22"/>
              </w:rPr>
              <w:t>11023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506A" w:rsidRPr="00266512" w:rsidRDefault="0030506A">
            <w:pPr>
              <w:jc w:val="right"/>
              <w:rPr>
                <w:sz w:val="22"/>
                <w:szCs w:val="22"/>
              </w:rPr>
            </w:pPr>
            <w:r w:rsidRPr="00266512">
              <w:rPr>
                <w:sz w:val="22"/>
                <w:szCs w:val="22"/>
              </w:rPr>
              <w:t>46.9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506A" w:rsidRPr="00266512" w:rsidRDefault="0030506A">
            <w:pPr>
              <w:jc w:val="right"/>
              <w:rPr>
                <w:sz w:val="22"/>
                <w:szCs w:val="22"/>
              </w:rPr>
            </w:pPr>
            <w:r w:rsidRPr="00266512">
              <w:rPr>
                <w:sz w:val="22"/>
                <w:szCs w:val="22"/>
              </w:rPr>
              <w:t>5.56</w:t>
            </w:r>
          </w:p>
        </w:tc>
      </w:tr>
      <w:tr w:rsidR="0030506A" w:rsidRPr="00F80A0D" w:rsidTr="00223BFD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506A" w:rsidRPr="00F80A0D" w:rsidRDefault="0030506A" w:rsidP="00D97385">
            <w:pPr>
              <w:jc w:val="center"/>
              <w:rPr>
                <w:sz w:val="22"/>
                <w:szCs w:val="22"/>
              </w:rPr>
            </w:pPr>
            <w:r w:rsidRPr="00F80A0D">
              <w:rPr>
                <w:sz w:val="22"/>
                <w:szCs w:val="22"/>
              </w:rPr>
              <w:lastRenderedPageBreak/>
              <w:t>II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506A" w:rsidRPr="00F80A0D" w:rsidRDefault="0030506A" w:rsidP="00D97385">
            <w:pPr>
              <w:rPr>
                <w:sz w:val="22"/>
                <w:szCs w:val="22"/>
              </w:rPr>
            </w:pPr>
            <w:r w:rsidRPr="00F80A0D">
              <w:rPr>
                <w:sz w:val="22"/>
                <w:szCs w:val="22"/>
              </w:rPr>
              <w:t>Новообразувания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506A" w:rsidRPr="00266512" w:rsidRDefault="0030506A">
            <w:pPr>
              <w:jc w:val="right"/>
              <w:rPr>
                <w:sz w:val="22"/>
                <w:szCs w:val="22"/>
              </w:rPr>
            </w:pPr>
            <w:r w:rsidRPr="00266512">
              <w:rPr>
                <w:sz w:val="22"/>
                <w:szCs w:val="22"/>
              </w:rPr>
              <w:t>15936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506A" w:rsidRPr="00266512" w:rsidRDefault="0030506A">
            <w:pPr>
              <w:jc w:val="right"/>
              <w:rPr>
                <w:sz w:val="22"/>
                <w:szCs w:val="22"/>
              </w:rPr>
            </w:pPr>
            <w:r w:rsidRPr="00266512">
              <w:rPr>
                <w:sz w:val="22"/>
                <w:szCs w:val="22"/>
              </w:rPr>
              <w:t>67.8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506A" w:rsidRPr="00266512" w:rsidRDefault="0030506A">
            <w:pPr>
              <w:jc w:val="right"/>
              <w:rPr>
                <w:sz w:val="22"/>
                <w:szCs w:val="22"/>
              </w:rPr>
            </w:pPr>
            <w:r w:rsidRPr="00266512">
              <w:rPr>
                <w:sz w:val="22"/>
                <w:szCs w:val="22"/>
              </w:rPr>
              <w:t>2.69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506A" w:rsidRPr="00266512" w:rsidRDefault="0030506A">
            <w:pPr>
              <w:jc w:val="right"/>
              <w:rPr>
                <w:sz w:val="22"/>
                <w:szCs w:val="22"/>
              </w:rPr>
            </w:pPr>
            <w:r w:rsidRPr="00266512">
              <w:rPr>
                <w:sz w:val="22"/>
                <w:szCs w:val="22"/>
              </w:rPr>
              <w:t>5787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506A" w:rsidRPr="00266512" w:rsidRDefault="0030506A">
            <w:pPr>
              <w:jc w:val="right"/>
              <w:rPr>
                <w:sz w:val="22"/>
                <w:szCs w:val="22"/>
              </w:rPr>
            </w:pPr>
            <w:r w:rsidRPr="00266512">
              <w:rPr>
                <w:sz w:val="22"/>
                <w:szCs w:val="22"/>
              </w:rPr>
              <w:t>24.6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506A" w:rsidRPr="00266512" w:rsidRDefault="0030506A">
            <w:pPr>
              <w:jc w:val="right"/>
              <w:rPr>
                <w:sz w:val="22"/>
                <w:szCs w:val="22"/>
              </w:rPr>
            </w:pPr>
            <w:r w:rsidRPr="00266512">
              <w:rPr>
                <w:sz w:val="22"/>
                <w:szCs w:val="22"/>
              </w:rPr>
              <w:t>2.92</w:t>
            </w:r>
          </w:p>
        </w:tc>
      </w:tr>
      <w:tr w:rsidR="0030506A" w:rsidRPr="00F80A0D" w:rsidTr="00223BFD">
        <w:trPr>
          <w:trHeight w:val="6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506A" w:rsidRPr="00F80A0D" w:rsidRDefault="0030506A" w:rsidP="00D97385">
            <w:pPr>
              <w:jc w:val="center"/>
              <w:rPr>
                <w:sz w:val="22"/>
                <w:szCs w:val="22"/>
              </w:rPr>
            </w:pPr>
            <w:r w:rsidRPr="00F80A0D">
              <w:rPr>
                <w:sz w:val="22"/>
                <w:szCs w:val="22"/>
              </w:rPr>
              <w:t>III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506A" w:rsidRPr="00F80A0D" w:rsidRDefault="0030506A" w:rsidP="00D97385">
            <w:pPr>
              <w:rPr>
                <w:sz w:val="22"/>
                <w:szCs w:val="22"/>
                <w:lang w:val="ru-RU"/>
              </w:rPr>
            </w:pPr>
            <w:r w:rsidRPr="00F80A0D">
              <w:rPr>
                <w:sz w:val="22"/>
                <w:szCs w:val="22"/>
                <w:lang w:val="ru-RU"/>
              </w:rPr>
              <w:t>Болести на кръвта, кръвотворните органи и отделни нарушения, включващи имунния механизъм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506A" w:rsidRPr="00266512" w:rsidRDefault="0030506A">
            <w:pPr>
              <w:jc w:val="right"/>
              <w:rPr>
                <w:sz w:val="22"/>
                <w:szCs w:val="22"/>
              </w:rPr>
            </w:pPr>
            <w:r w:rsidRPr="00266512">
              <w:rPr>
                <w:sz w:val="22"/>
                <w:szCs w:val="22"/>
              </w:rPr>
              <w:t>4375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506A" w:rsidRPr="00266512" w:rsidRDefault="0030506A">
            <w:pPr>
              <w:jc w:val="right"/>
              <w:rPr>
                <w:sz w:val="22"/>
                <w:szCs w:val="22"/>
              </w:rPr>
            </w:pPr>
            <w:r w:rsidRPr="00266512">
              <w:rPr>
                <w:sz w:val="22"/>
                <w:szCs w:val="22"/>
              </w:rPr>
              <w:t>18.6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506A" w:rsidRPr="00266512" w:rsidRDefault="0030506A">
            <w:pPr>
              <w:jc w:val="right"/>
              <w:rPr>
                <w:sz w:val="22"/>
                <w:szCs w:val="22"/>
              </w:rPr>
            </w:pPr>
            <w:r w:rsidRPr="00266512">
              <w:rPr>
                <w:sz w:val="22"/>
                <w:szCs w:val="22"/>
              </w:rPr>
              <w:t>0.74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506A" w:rsidRPr="00266512" w:rsidRDefault="0030506A">
            <w:pPr>
              <w:jc w:val="right"/>
              <w:rPr>
                <w:sz w:val="22"/>
                <w:szCs w:val="22"/>
              </w:rPr>
            </w:pPr>
            <w:r w:rsidRPr="00266512">
              <w:rPr>
                <w:sz w:val="22"/>
                <w:szCs w:val="22"/>
              </w:rPr>
              <w:t>1281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506A" w:rsidRPr="00266512" w:rsidRDefault="0030506A">
            <w:pPr>
              <w:jc w:val="right"/>
              <w:rPr>
                <w:sz w:val="22"/>
                <w:szCs w:val="22"/>
              </w:rPr>
            </w:pPr>
            <w:r w:rsidRPr="00266512">
              <w:rPr>
                <w:sz w:val="22"/>
                <w:szCs w:val="22"/>
              </w:rPr>
              <w:t>5.5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506A" w:rsidRPr="00266512" w:rsidRDefault="0030506A">
            <w:pPr>
              <w:jc w:val="right"/>
              <w:rPr>
                <w:sz w:val="22"/>
                <w:szCs w:val="22"/>
              </w:rPr>
            </w:pPr>
            <w:r w:rsidRPr="00266512">
              <w:rPr>
                <w:sz w:val="22"/>
                <w:szCs w:val="22"/>
              </w:rPr>
              <w:t>0.65</w:t>
            </w:r>
          </w:p>
        </w:tc>
      </w:tr>
      <w:tr w:rsidR="0030506A" w:rsidRPr="00F80A0D" w:rsidTr="002B3223">
        <w:trPr>
          <w:trHeight w:val="6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506A" w:rsidRPr="00F80A0D" w:rsidRDefault="0030506A" w:rsidP="00D97385">
            <w:pPr>
              <w:jc w:val="center"/>
              <w:rPr>
                <w:sz w:val="22"/>
                <w:szCs w:val="22"/>
              </w:rPr>
            </w:pPr>
            <w:r w:rsidRPr="00F80A0D">
              <w:rPr>
                <w:sz w:val="22"/>
                <w:szCs w:val="22"/>
              </w:rPr>
              <w:t>IV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506A" w:rsidRPr="00F80A0D" w:rsidRDefault="0030506A" w:rsidP="00D97385">
            <w:pPr>
              <w:rPr>
                <w:sz w:val="22"/>
                <w:szCs w:val="22"/>
                <w:lang w:val="ru-RU"/>
              </w:rPr>
            </w:pPr>
            <w:r w:rsidRPr="00F80A0D">
              <w:rPr>
                <w:sz w:val="22"/>
                <w:szCs w:val="22"/>
                <w:lang w:val="ru-RU"/>
              </w:rPr>
              <w:t>Болести на ендокринната система, разстройства на храненето и на обмяната на веществата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506A" w:rsidRPr="00266512" w:rsidRDefault="0030506A">
            <w:pPr>
              <w:jc w:val="right"/>
              <w:rPr>
                <w:sz w:val="22"/>
                <w:szCs w:val="22"/>
              </w:rPr>
            </w:pPr>
            <w:r w:rsidRPr="00266512">
              <w:rPr>
                <w:sz w:val="22"/>
                <w:szCs w:val="22"/>
              </w:rPr>
              <w:t>38144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506A" w:rsidRPr="00266512" w:rsidRDefault="0030506A">
            <w:pPr>
              <w:jc w:val="right"/>
              <w:rPr>
                <w:sz w:val="22"/>
                <w:szCs w:val="22"/>
              </w:rPr>
            </w:pPr>
            <w:r w:rsidRPr="00266512">
              <w:rPr>
                <w:sz w:val="22"/>
                <w:szCs w:val="22"/>
              </w:rPr>
              <w:t>162.4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506A" w:rsidRPr="00266512" w:rsidRDefault="0030506A">
            <w:pPr>
              <w:jc w:val="right"/>
              <w:rPr>
                <w:sz w:val="22"/>
                <w:szCs w:val="22"/>
              </w:rPr>
            </w:pPr>
            <w:r w:rsidRPr="00266512">
              <w:rPr>
                <w:sz w:val="22"/>
                <w:szCs w:val="22"/>
              </w:rPr>
              <w:t>6.43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506A" w:rsidRPr="00266512" w:rsidRDefault="0030506A">
            <w:pPr>
              <w:jc w:val="right"/>
              <w:rPr>
                <w:sz w:val="22"/>
                <w:szCs w:val="22"/>
              </w:rPr>
            </w:pPr>
            <w:r w:rsidRPr="00266512">
              <w:rPr>
                <w:sz w:val="22"/>
                <w:szCs w:val="22"/>
              </w:rPr>
              <w:t>6487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506A" w:rsidRPr="00266512" w:rsidRDefault="0030506A">
            <w:pPr>
              <w:jc w:val="right"/>
              <w:rPr>
                <w:sz w:val="22"/>
                <w:szCs w:val="22"/>
              </w:rPr>
            </w:pPr>
            <w:r w:rsidRPr="00266512">
              <w:rPr>
                <w:sz w:val="22"/>
                <w:szCs w:val="22"/>
              </w:rPr>
              <w:t>27.6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506A" w:rsidRPr="00266512" w:rsidRDefault="0030506A">
            <w:pPr>
              <w:jc w:val="right"/>
              <w:rPr>
                <w:sz w:val="22"/>
                <w:szCs w:val="22"/>
              </w:rPr>
            </w:pPr>
            <w:r w:rsidRPr="00266512">
              <w:rPr>
                <w:sz w:val="22"/>
                <w:szCs w:val="22"/>
              </w:rPr>
              <w:t>3.27</w:t>
            </w:r>
          </w:p>
        </w:tc>
      </w:tr>
      <w:tr w:rsidR="0030506A" w:rsidRPr="00F80A0D" w:rsidTr="002B3223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506A" w:rsidRPr="00F80A0D" w:rsidRDefault="0030506A" w:rsidP="00D97385">
            <w:pPr>
              <w:jc w:val="center"/>
              <w:rPr>
                <w:sz w:val="22"/>
                <w:szCs w:val="22"/>
              </w:rPr>
            </w:pPr>
            <w:r w:rsidRPr="00F80A0D">
              <w:rPr>
                <w:sz w:val="22"/>
                <w:szCs w:val="22"/>
              </w:rPr>
              <w:t>V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506A" w:rsidRPr="00F80A0D" w:rsidRDefault="0030506A" w:rsidP="00D97385">
            <w:pPr>
              <w:rPr>
                <w:sz w:val="22"/>
                <w:szCs w:val="22"/>
              </w:rPr>
            </w:pPr>
            <w:r w:rsidRPr="00F80A0D">
              <w:rPr>
                <w:sz w:val="22"/>
                <w:szCs w:val="22"/>
              </w:rPr>
              <w:t>Психични и поведенчески разстройства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506A" w:rsidRPr="00266512" w:rsidRDefault="0030506A">
            <w:pPr>
              <w:jc w:val="right"/>
              <w:rPr>
                <w:sz w:val="22"/>
                <w:szCs w:val="22"/>
              </w:rPr>
            </w:pPr>
            <w:r w:rsidRPr="00266512">
              <w:rPr>
                <w:sz w:val="22"/>
                <w:szCs w:val="22"/>
              </w:rPr>
              <w:t>17162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506A" w:rsidRPr="00266512" w:rsidRDefault="0030506A">
            <w:pPr>
              <w:jc w:val="right"/>
              <w:rPr>
                <w:sz w:val="22"/>
                <w:szCs w:val="22"/>
              </w:rPr>
            </w:pPr>
            <w:r w:rsidRPr="00266512">
              <w:rPr>
                <w:sz w:val="22"/>
                <w:szCs w:val="22"/>
              </w:rPr>
              <w:t>73.1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506A" w:rsidRPr="00266512" w:rsidRDefault="0030506A">
            <w:pPr>
              <w:jc w:val="right"/>
              <w:rPr>
                <w:sz w:val="22"/>
                <w:szCs w:val="22"/>
              </w:rPr>
            </w:pPr>
            <w:r w:rsidRPr="00266512">
              <w:rPr>
                <w:sz w:val="22"/>
                <w:szCs w:val="22"/>
              </w:rPr>
              <w:t>2.90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506A" w:rsidRPr="00266512" w:rsidRDefault="0030506A">
            <w:pPr>
              <w:jc w:val="right"/>
              <w:rPr>
                <w:sz w:val="22"/>
                <w:szCs w:val="22"/>
              </w:rPr>
            </w:pPr>
            <w:r w:rsidRPr="00266512">
              <w:rPr>
                <w:sz w:val="22"/>
                <w:szCs w:val="22"/>
              </w:rPr>
              <w:t>3241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506A" w:rsidRPr="00266512" w:rsidRDefault="0030506A">
            <w:pPr>
              <w:jc w:val="right"/>
              <w:rPr>
                <w:sz w:val="22"/>
                <w:szCs w:val="22"/>
              </w:rPr>
            </w:pPr>
            <w:r w:rsidRPr="00266512">
              <w:rPr>
                <w:sz w:val="22"/>
                <w:szCs w:val="22"/>
              </w:rPr>
              <w:t>13.8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506A" w:rsidRPr="00266512" w:rsidRDefault="0030506A">
            <w:pPr>
              <w:jc w:val="right"/>
              <w:rPr>
                <w:sz w:val="22"/>
                <w:szCs w:val="22"/>
              </w:rPr>
            </w:pPr>
            <w:r w:rsidRPr="00266512">
              <w:rPr>
                <w:sz w:val="22"/>
                <w:szCs w:val="22"/>
              </w:rPr>
              <w:t>1.63</w:t>
            </w:r>
          </w:p>
        </w:tc>
      </w:tr>
      <w:tr w:rsidR="0030506A" w:rsidRPr="00F80A0D" w:rsidTr="002B3223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506A" w:rsidRPr="00F80A0D" w:rsidRDefault="0030506A" w:rsidP="00D97385">
            <w:pPr>
              <w:jc w:val="center"/>
              <w:rPr>
                <w:sz w:val="22"/>
                <w:szCs w:val="22"/>
              </w:rPr>
            </w:pPr>
            <w:r w:rsidRPr="00F80A0D">
              <w:rPr>
                <w:sz w:val="22"/>
                <w:szCs w:val="22"/>
              </w:rPr>
              <w:t>VI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506A" w:rsidRPr="00F80A0D" w:rsidRDefault="0030506A" w:rsidP="00D97385">
            <w:pPr>
              <w:rPr>
                <w:sz w:val="22"/>
                <w:szCs w:val="22"/>
              </w:rPr>
            </w:pPr>
            <w:r w:rsidRPr="00F80A0D">
              <w:rPr>
                <w:sz w:val="22"/>
                <w:szCs w:val="22"/>
              </w:rPr>
              <w:t xml:space="preserve">Болести на нервната система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506A" w:rsidRPr="00266512" w:rsidRDefault="0030506A">
            <w:pPr>
              <w:jc w:val="right"/>
              <w:rPr>
                <w:sz w:val="22"/>
                <w:szCs w:val="22"/>
              </w:rPr>
            </w:pPr>
            <w:r w:rsidRPr="00266512">
              <w:rPr>
                <w:sz w:val="22"/>
                <w:szCs w:val="22"/>
              </w:rPr>
              <w:t>27980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506A" w:rsidRPr="00266512" w:rsidRDefault="0030506A">
            <w:pPr>
              <w:jc w:val="right"/>
              <w:rPr>
                <w:sz w:val="22"/>
                <w:szCs w:val="22"/>
              </w:rPr>
            </w:pPr>
            <w:r w:rsidRPr="00266512">
              <w:rPr>
                <w:sz w:val="22"/>
                <w:szCs w:val="22"/>
              </w:rPr>
              <w:t>119.1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506A" w:rsidRPr="00266512" w:rsidRDefault="0030506A">
            <w:pPr>
              <w:jc w:val="right"/>
              <w:rPr>
                <w:sz w:val="22"/>
                <w:szCs w:val="22"/>
              </w:rPr>
            </w:pPr>
            <w:r w:rsidRPr="00266512">
              <w:rPr>
                <w:sz w:val="22"/>
                <w:szCs w:val="22"/>
              </w:rPr>
              <w:t>4.72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506A" w:rsidRPr="00266512" w:rsidRDefault="0030506A">
            <w:pPr>
              <w:jc w:val="right"/>
              <w:rPr>
                <w:sz w:val="22"/>
                <w:szCs w:val="22"/>
              </w:rPr>
            </w:pPr>
            <w:r w:rsidRPr="00266512">
              <w:rPr>
                <w:sz w:val="22"/>
                <w:szCs w:val="22"/>
              </w:rPr>
              <w:t>8023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506A" w:rsidRPr="00266512" w:rsidRDefault="0030506A">
            <w:pPr>
              <w:jc w:val="right"/>
              <w:rPr>
                <w:sz w:val="22"/>
                <w:szCs w:val="22"/>
              </w:rPr>
            </w:pPr>
            <w:r w:rsidRPr="00266512">
              <w:rPr>
                <w:sz w:val="22"/>
                <w:szCs w:val="22"/>
              </w:rPr>
              <w:t>34.2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506A" w:rsidRPr="00266512" w:rsidRDefault="0030506A">
            <w:pPr>
              <w:jc w:val="right"/>
              <w:rPr>
                <w:sz w:val="22"/>
                <w:szCs w:val="22"/>
              </w:rPr>
            </w:pPr>
            <w:r w:rsidRPr="00266512">
              <w:rPr>
                <w:sz w:val="22"/>
                <w:szCs w:val="22"/>
              </w:rPr>
              <w:t>4.05</w:t>
            </w:r>
          </w:p>
        </w:tc>
      </w:tr>
      <w:tr w:rsidR="0030506A" w:rsidRPr="00F80A0D" w:rsidTr="002B3223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506A" w:rsidRPr="00F80A0D" w:rsidRDefault="0030506A" w:rsidP="00D97385">
            <w:pPr>
              <w:jc w:val="center"/>
              <w:rPr>
                <w:sz w:val="22"/>
                <w:szCs w:val="22"/>
              </w:rPr>
            </w:pPr>
            <w:r w:rsidRPr="00F80A0D">
              <w:rPr>
                <w:sz w:val="22"/>
                <w:szCs w:val="22"/>
              </w:rPr>
              <w:t>VII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506A" w:rsidRPr="00F80A0D" w:rsidRDefault="0030506A" w:rsidP="00D97385">
            <w:pPr>
              <w:rPr>
                <w:sz w:val="22"/>
                <w:szCs w:val="22"/>
                <w:lang w:val="ru-RU"/>
              </w:rPr>
            </w:pPr>
            <w:r w:rsidRPr="00F80A0D">
              <w:rPr>
                <w:sz w:val="22"/>
                <w:szCs w:val="22"/>
                <w:lang w:val="ru-RU"/>
              </w:rPr>
              <w:t>Болести на окото и придатъците му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506A" w:rsidRPr="00266512" w:rsidRDefault="0030506A">
            <w:pPr>
              <w:jc w:val="right"/>
              <w:rPr>
                <w:sz w:val="22"/>
                <w:szCs w:val="22"/>
              </w:rPr>
            </w:pPr>
            <w:r w:rsidRPr="00266512">
              <w:rPr>
                <w:sz w:val="22"/>
                <w:szCs w:val="22"/>
              </w:rPr>
              <w:t>43950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506A" w:rsidRPr="00266512" w:rsidRDefault="0030506A">
            <w:pPr>
              <w:jc w:val="right"/>
              <w:rPr>
                <w:sz w:val="22"/>
                <w:szCs w:val="22"/>
              </w:rPr>
            </w:pPr>
            <w:r w:rsidRPr="00266512">
              <w:rPr>
                <w:sz w:val="22"/>
                <w:szCs w:val="22"/>
              </w:rPr>
              <w:t>187.1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506A" w:rsidRPr="00266512" w:rsidRDefault="0030506A">
            <w:pPr>
              <w:jc w:val="right"/>
              <w:rPr>
                <w:sz w:val="22"/>
                <w:szCs w:val="22"/>
              </w:rPr>
            </w:pPr>
            <w:r w:rsidRPr="00266512">
              <w:rPr>
                <w:sz w:val="22"/>
                <w:szCs w:val="22"/>
              </w:rPr>
              <w:t>7.41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506A" w:rsidRPr="00266512" w:rsidRDefault="0030506A">
            <w:pPr>
              <w:jc w:val="right"/>
              <w:rPr>
                <w:sz w:val="22"/>
                <w:szCs w:val="22"/>
              </w:rPr>
            </w:pPr>
            <w:r w:rsidRPr="00266512">
              <w:rPr>
                <w:sz w:val="22"/>
                <w:szCs w:val="22"/>
              </w:rPr>
              <w:t>14090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506A" w:rsidRPr="00266512" w:rsidRDefault="0030506A">
            <w:pPr>
              <w:jc w:val="right"/>
              <w:rPr>
                <w:sz w:val="22"/>
                <w:szCs w:val="22"/>
              </w:rPr>
            </w:pPr>
            <w:r w:rsidRPr="00266512">
              <w:rPr>
                <w:sz w:val="22"/>
                <w:szCs w:val="22"/>
              </w:rPr>
              <w:t>60.0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506A" w:rsidRPr="00266512" w:rsidRDefault="0030506A">
            <w:pPr>
              <w:jc w:val="right"/>
              <w:rPr>
                <w:sz w:val="22"/>
                <w:szCs w:val="22"/>
              </w:rPr>
            </w:pPr>
            <w:r w:rsidRPr="00266512">
              <w:rPr>
                <w:sz w:val="22"/>
                <w:szCs w:val="22"/>
              </w:rPr>
              <w:t>7.11</w:t>
            </w:r>
          </w:p>
        </w:tc>
      </w:tr>
      <w:tr w:rsidR="0030506A" w:rsidRPr="00F80A0D" w:rsidTr="002B3223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506A" w:rsidRPr="00F80A0D" w:rsidRDefault="0030506A" w:rsidP="00D97385">
            <w:pPr>
              <w:jc w:val="center"/>
              <w:rPr>
                <w:sz w:val="22"/>
                <w:szCs w:val="22"/>
              </w:rPr>
            </w:pPr>
            <w:r w:rsidRPr="00F80A0D">
              <w:rPr>
                <w:sz w:val="22"/>
                <w:szCs w:val="22"/>
              </w:rPr>
              <w:t>VIII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506A" w:rsidRPr="00F80A0D" w:rsidRDefault="0030506A" w:rsidP="00D97385">
            <w:pPr>
              <w:rPr>
                <w:sz w:val="22"/>
                <w:szCs w:val="22"/>
                <w:lang w:val="ru-RU"/>
              </w:rPr>
            </w:pPr>
            <w:r w:rsidRPr="00F80A0D">
              <w:rPr>
                <w:sz w:val="22"/>
                <w:szCs w:val="22"/>
                <w:lang w:val="ru-RU"/>
              </w:rPr>
              <w:t>Болести на ухото и мастоидния израстък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506A" w:rsidRPr="00266512" w:rsidRDefault="0030506A">
            <w:pPr>
              <w:jc w:val="right"/>
              <w:rPr>
                <w:sz w:val="22"/>
                <w:szCs w:val="22"/>
              </w:rPr>
            </w:pPr>
            <w:r w:rsidRPr="00266512">
              <w:rPr>
                <w:sz w:val="22"/>
                <w:szCs w:val="22"/>
              </w:rPr>
              <w:t>15230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506A" w:rsidRPr="00266512" w:rsidRDefault="0030506A">
            <w:pPr>
              <w:jc w:val="right"/>
              <w:rPr>
                <w:sz w:val="22"/>
                <w:szCs w:val="22"/>
              </w:rPr>
            </w:pPr>
            <w:r w:rsidRPr="00266512">
              <w:rPr>
                <w:sz w:val="22"/>
                <w:szCs w:val="22"/>
              </w:rPr>
              <w:t>64.8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506A" w:rsidRPr="00266512" w:rsidRDefault="0030506A">
            <w:pPr>
              <w:jc w:val="right"/>
              <w:rPr>
                <w:sz w:val="22"/>
                <w:szCs w:val="22"/>
              </w:rPr>
            </w:pPr>
            <w:r w:rsidRPr="00266512">
              <w:rPr>
                <w:sz w:val="22"/>
                <w:szCs w:val="22"/>
              </w:rPr>
              <w:t>2.57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506A" w:rsidRPr="00266512" w:rsidRDefault="0030506A">
            <w:pPr>
              <w:jc w:val="right"/>
              <w:rPr>
                <w:sz w:val="22"/>
                <w:szCs w:val="22"/>
              </w:rPr>
            </w:pPr>
            <w:r w:rsidRPr="00266512">
              <w:rPr>
                <w:sz w:val="22"/>
                <w:szCs w:val="22"/>
              </w:rPr>
              <w:t>6543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506A" w:rsidRPr="00266512" w:rsidRDefault="0030506A">
            <w:pPr>
              <w:jc w:val="right"/>
              <w:rPr>
                <w:sz w:val="22"/>
                <w:szCs w:val="22"/>
              </w:rPr>
            </w:pPr>
            <w:r w:rsidRPr="00266512">
              <w:rPr>
                <w:sz w:val="22"/>
                <w:szCs w:val="22"/>
              </w:rPr>
              <w:t>27.9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506A" w:rsidRPr="00266512" w:rsidRDefault="0030506A">
            <w:pPr>
              <w:jc w:val="right"/>
              <w:rPr>
                <w:sz w:val="22"/>
                <w:szCs w:val="22"/>
              </w:rPr>
            </w:pPr>
            <w:r w:rsidRPr="00266512">
              <w:rPr>
                <w:sz w:val="22"/>
                <w:szCs w:val="22"/>
              </w:rPr>
              <w:t>3.30</w:t>
            </w:r>
          </w:p>
        </w:tc>
      </w:tr>
      <w:tr w:rsidR="0030506A" w:rsidRPr="00F80A0D" w:rsidTr="002B3223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506A" w:rsidRPr="00F80A0D" w:rsidRDefault="0030506A" w:rsidP="00D97385">
            <w:pPr>
              <w:jc w:val="center"/>
              <w:rPr>
                <w:sz w:val="22"/>
                <w:szCs w:val="22"/>
              </w:rPr>
            </w:pPr>
            <w:r w:rsidRPr="00F80A0D">
              <w:rPr>
                <w:sz w:val="22"/>
                <w:szCs w:val="22"/>
              </w:rPr>
              <w:t>IХ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506A" w:rsidRPr="00F80A0D" w:rsidRDefault="0030506A" w:rsidP="00D97385">
            <w:pPr>
              <w:rPr>
                <w:sz w:val="22"/>
                <w:szCs w:val="22"/>
                <w:lang w:val="ru-RU"/>
              </w:rPr>
            </w:pPr>
            <w:r w:rsidRPr="00F80A0D">
              <w:rPr>
                <w:sz w:val="22"/>
                <w:szCs w:val="22"/>
                <w:lang w:val="ru-RU"/>
              </w:rPr>
              <w:t>Болести на органите на кръвообращението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506A" w:rsidRPr="00266512" w:rsidRDefault="0030506A">
            <w:pPr>
              <w:jc w:val="right"/>
              <w:rPr>
                <w:sz w:val="22"/>
                <w:szCs w:val="22"/>
              </w:rPr>
            </w:pPr>
            <w:r w:rsidRPr="00266512">
              <w:rPr>
                <w:sz w:val="22"/>
                <w:szCs w:val="22"/>
              </w:rPr>
              <w:t>132912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506A" w:rsidRPr="00266512" w:rsidRDefault="0030506A">
            <w:pPr>
              <w:jc w:val="right"/>
              <w:rPr>
                <w:sz w:val="22"/>
                <w:szCs w:val="22"/>
              </w:rPr>
            </w:pPr>
            <w:r w:rsidRPr="00266512">
              <w:rPr>
                <w:sz w:val="22"/>
                <w:szCs w:val="22"/>
              </w:rPr>
              <w:t>565.9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506A" w:rsidRPr="00266512" w:rsidRDefault="0030506A">
            <w:pPr>
              <w:jc w:val="right"/>
              <w:rPr>
                <w:sz w:val="22"/>
                <w:szCs w:val="22"/>
              </w:rPr>
            </w:pPr>
            <w:r w:rsidRPr="00266512">
              <w:rPr>
                <w:sz w:val="22"/>
                <w:szCs w:val="22"/>
              </w:rPr>
              <w:t>22.42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506A" w:rsidRPr="00266512" w:rsidRDefault="0030506A">
            <w:pPr>
              <w:jc w:val="right"/>
              <w:rPr>
                <w:sz w:val="22"/>
                <w:szCs w:val="22"/>
              </w:rPr>
            </w:pPr>
            <w:r w:rsidRPr="00266512">
              <w:rPr>
                <w:sz w:val="22"/>
                <w:szCs w:val="22"/>
              </w:rPr>
              <w:t>24117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506A" w:rsidRPr="00266512" w:rsidRDefault="0030506A">
            <w:pPr>
              <w:jc w:val="right"/>
              <w:rPr>
                <w:sz w:val="22"/>
                <w:szCs w:val="22"/>
              </w:rPr>
            </w:pPr>
            <w:r w:rsidRPr="00266512">
              <w:rPr>
                <w:sz w:val="22"/>
                <w:szCs w:val="22"/>
              </w:rPr>
              <w:t>102.7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506A" w:rsidRPr="00266512" w:rsidRDefault="0030506A">
            <w:pPr>
              <w:jc w:val="right"/>
              <w:rPr>
                <w:sz w:val="22"/>
                <w:szCs w:val="22"/>
              </w:rPr>
            </w:pPr>
            <w:r w:rsidRPr="00266512">
              <w:rPr>
                <w:sz w:val="22"/>
                <w:szCs w:val="22"/>
              </w:rPr>
              <w:t>12.16</w:t>
            </w:r>
          </w:p>
        </w:tc>
      </w:tr>
      <w:tr w:rsidR="0030506A" w:rsidRPr="00F80A0D" w:rsidTr="002B3223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506A" w:rsidRPr="00F80A0D" w:rsidRDefault="0030506A" w:rsidP="00D97385">
            <w:pPr>
              <w:jc w:val="center"/>
              <w:rPr>
                <w:sz w:val="22"/>
                <w:szCs w:val="22"/>
              </w:rPr>
            </w:pPr>
            <w:r w:rsidRPr="00F80A0D">
              <w:rPr>
                <w:sz w:val="22"/>
                <w:szCs w:val="22"/>
              </w:rPr>
              <w:t>Х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506A" w:rsidRPr="00F80A0D" w:rsidRDefault="0030506A" w:rsidP="00D97385">
            <w:pPr>
              <w:rPr>
                <w:sz w:val="22"/>
                <w:szCs w:val="22"/>
              </w:rPr>
            </w:pPr>
            <w:r w:rsidRPr="00F80A0D">
              <w:rPr>
                <w:sz w:val="22"/>
                <w:szCs w:val="22"/>
              </w:rPr>
              <w:t>Болести на дихателната система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506A" w:rsidRPr="00266512" w:rsidRDefault="0030506A">
            <w:pPr>
              <w:jc w:val="right"/>
              <w:rPr>
                <w:sz w:val="22"/>
                <w:szCs w:val="22"/>
              </w:rPr>
            </w:pPr>
            <w:r w:rsidRPr="00266512">
              <w:rPr>
                <w:sz w:val="22"/>
                <w:szCs w:val="22"/>
              </w:rPr>
              <w:t>77604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506A" w:rsidRPr="00266512" w:rsidRDefault="0030506A">
            <w:pPr>
              <w:jc w:val="right"/>
              <w:rPr>
                <w:sz w:val="22"/>
                <w:szCs w:val="22"/>
              </w:rPr>
            </w:pPr>
            <w:r w:rsidRPr="00266512">
              <w:rPr>
                <w:sz w:val="22"/>
                <w:szCs w:val="22"/>
              </w:rPr>
              <w:t>330.4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506A" w:rsidRPr="00266512" w:rsidRDefault="0030506A">
            <w:pPr>
              <w:jc w:val="right"/>
              <w:rPr>
                <w:sz w:val="22"/>
                <w:szCs w:val="22"/>
              </w:rPr>
            </w:pPr>
            <w:r w:rsidRPr="00266512">
              <w:rPr>
                <w:sz w:val="22"/>
                <w:szCs w:val="22"/>
              </w:rPr>
              <w:t>13.09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506A" w:rsidRPr="00266512" w:rsidRDefault="0030506A">
            <w:pPr>
              <w:jc w:val="right"/>
              <w:rPr>
                <w:sz w:val="22"/>
                <w:szCs w:val="22"/>
              </w:rPr>
            </w:pPr>
            <w:r w:rsidRPr="00266512">
              <w:rPr>
                <w:sz w:val="22"/>
                <w:szCs w:val="22"/>
              </w:rPr>
              <w:t>40410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506A" w:rsidRPr="00266512" w:rsidRDefault="0030506A">
            <w:pPr>
              <w:jc w:val="right"/>
              <w:rPr>
                <w:sz w:val="22"/>
                <w:szCs w:val="22"/>
              </w:rPr>
            </w:pPr>
            <w:r w:rsidRPr="00266512">
              <w:rPr>
                <w:sz w:val="22"/>
                <w:szCs w:val="22"/>
              </w:rPr>
              <w:t>172.1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506A" w:rsidRPr="00266512" w:rsidRDefault="0030506A">
            <w:pPr>
              <w:jc w:val="right"/>
              <w:rPr>
                <w:sz w:val="22"/>
                <w:szCs w:val="22"/>
              </w:rPr>
            </w:pPr>
            <w:r w:rsidRPr="00266512">
              <w:rPr>
                <w:sz w:val="22"/>
                <w:szCs w:val="22"/>
              </w:rPr>
              <w:t>20.38</w:t>
            </w:r>
          </w:p>
        </w:tc>
      </w:tr>
      <w:tr w:rsidR="0030506A" w:rsidRPr="00F80A0D" w:rsidTr="002B3223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506A" w:rsidRPr="00F80A0D" w:rsidRDefault="0030506A" w:rsidP="00D97385">
            <w:pPr>
              <w:jc w:val="center"/>
              <w:rPr>
                <w:sz w:val="22"/>
                <w:szCs w:val="22"/>
              </w:rPr>
            </w:pPr>
            <w:r w:rsidRPr="00F80A0D">
              <w:rPr>
                <w:sz w:val="22"/>
                <w:szCs w:val="22"/>
              </w:rPr>
              <w:t>ХI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506A" w:rsidRPr="00F80A0D" w:rsidRDefault="0030506A" w:rsidP="00D97385">
            <w:pPr>
              <w:rPr>
                <w:sz w:val="22"/>
                <w:szCs w:val="22"/>
              </w:rPr>
            </w:pPr>
            <w:r w:rsidRPr="00F80A0D">
              <w:rPr>
                <w:sz w:val="22"/>
                <w:szCs w:val="22"/>
              </w:rPr>
              <w:t>Болести на храносмилателната система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506A" w:rsidRPr="00266512" w:rsidRDefault="0030506A">
            <w:pPr>
              <w:jc w:val="right"/>
              <w:rPr>
                <w:sz w:val="22"/>
                <w:szCs w:val="22"/>
              </w:rPr>
            </w:pPr>
            <w:r w:rsidRPr="00266512">
              <w:rPr>
                <w:sz w:val="22"/>
                <w:szCs w:val="22"/>
              </w:rPr>
              <w:t>21927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506A" w:rsidRPr="00266512" w:rsidRDefault="0030506A">
            <w:pPr>
              <w:jc w:val="right"/>
              <w:rPr>
                <w:sz w:val="22"/>
                <w:szCs w:val="22"/>
              </w:rPr>
            </w:pPr>
            <w:r w:rsidRPr="00266512">
              <w:rPr>
                <w:sz w:val="22"/>
                <w:szCs w:val="22"/>
              </w:rPr>
              <w:t>93.4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506A" w:rsidRPr="00266512" w:rsidRDefault="0030506A">
            <w:pPr>
              <w:jc w:val="right"/>
              <w:rPr>
                <w:sz w:val="22"/>
                <w:szCs w:val="22"/>
              </w:rPr>
            </w:pPr>
            <w:r w:rsidRPr="00266512">
              <w:rPr>
                <w:sz w:val="22"/>
                <w:szCs w:val="22"/>
              </w:rPr>
              <w:t>3.70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506A" w:rsidRPr="00266512" w:rsidRDefault="0030506A">
            <w:pPr>
              <w:jc w:val="right"/>
              <w:rPr>
                <w:sz w:val="22"/>
                <w:szCs w:val="22"/>
              </w:rPr>
            </w:pPr>
            <w:r w:rsidRPr="00266512">
              <w:rPr>
                <w:sz w:val="22"/>
                <w:szCs w:val="22"/>
              </w:rPr>
              <w:t>9431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506A" w:rsidRPr="00266512" w:rsidRDefault="0030506A">
            <w:pPr>
              <w:jc w:val="right"/>
              <w:rPr>
                <w:sz w:val="22"/>
                <w:szCs w:val="22"/>
              </w:rPr>
            </w:pPr>
            <w:r w:rsidRPr="00266512">
              <w:rPr>
                <w:sz w:val="22"/>
                <w:szCs w:val="22"/>
              </w:rPr>
              <w:t>40.2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506A" w:rsidRPr="00266512" w:rsidRDefault="0030506A">
            <w:pPr>
              <w:jc w:val="right"/>
              <w:rPr>
                <w:sz w:val="22"/>
                <w:szCs w:val="22"/>
              </w:rPr>
            </w:pPr>
            <w:r w:rsidRPr="00266512">
              <w:rPr>
                <w:sz w:val="22"/>
                <w:szCs w:val="22"/>
              </w:rPr>
              <w:t>4.76</w:t>
            </w:r>
          </w:p>
        </w:tc>
      </w:tr>
      <w:tr w:rsidR="0030506A" w:rsidRPr="00F80A0D" w:rsidTr="002B3223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506A" w:rsidRPr="00F80A0D" w:rsidRDefault="0030506A" w:rsidP="00D97385">
            <w:pPr>
              <w:jc w:val="center"/>
              <w:rPr>
                <w:sz w:val="22"/>
                <w:szCs w:val="22"/>
              </w:rPr>
            </w:pPr>
            <w:r w:rsidRPr="00F80A0D">
              <w:rPr>
                <w:sz w:val="22"/>
                <w:szCs w:val="22"/>
              </w:rPr>
              <w:t>ХII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506A" w:rsidRPr="00F80A0D" w:rsidRDefault="0030506A" w:rsidP="00D97385">
            <w:pPr>
              <w:rPr>
                <w:sz w:val="22"/>
                <w:szCs w:val="22"/>
                <w:lang w:val="ru-RU"/>
              </w:rPr>
            </w:pPr>
            <w:r w:rsidRPr="00F80A0D">
              <w:rPr>
                <w:sz w:val="22"/>
                <w:szCs w:val="22"/>
                <w:lang w:val="ru-RU"/>
              </w:rPr>
              <w:t>Болести на кожата и подкожната тъкан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506A" w:rsidRPr="00266512" w:rsidRDefault="0030506A">
            <w:pPr>
              <w:jc w:val="right"/>
              <w:rPr>
                <w:sz w:val="22"/>
                <w:szCs w:val="22"/>
              </w:rPr>
            </w:pPr>
            <w:r w:rsidRPr="00266512">
              <w:rPr>
                <w:sz w:val="22"/>
                <w:szCs w:val="22"/>
              </w:rPr>
              <w:t>28165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506A" w:rsidRPr="00266512" w:rsidRDefault="0030506A">
            <w:pPr>
              <w:jc w:val="right"/>
              <w:rPr>
                <w:sz w:val="22"/>
                <w:szCs w:val="22"/>
              </w:rPr>
            </w:pPr>
            <w:r w:rsidRPr="00266512">
              <w:rPr>
                <w:sz w:val="22"/>
                <w:szCs w:val="22"/>
              </w:rPr>
              <w:t>119.9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506A" w:rsidRPr="00266512" w:rsidRDefault="0030506A">
            <w:pPr>
              <w:jc w:val="right"/>
              <w:rPr>
                <w:sz w:val="22"/>
                <w:szCs w:val="22"/>
              </w:rPr>
            </w:pPr>
            <w:r w:rsidRPr="00266512">
              <w:rPr>
                <w:sz w:val="22"/>
                <w:szCs w:val="22"/>
              </w:rPr>
              <w:t>4.75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506A" w:rsidRPr="00266512" w:rsidRDefault="0030506A">
            <w:pPr>
              <w:jc w:val="right"/>
              <w:rPr>
                <w:sz w:val="22"/>
                <w:szCs w:val="22"/>
              </w:rPr>
            </w:pPr>
            <w:r w:rsidRPr="00266512">
              <w:rPr>
                <w:sz w:val="22"/>
                <w:szCs w:val="22"/>
              </w:rPr>
              <w:t>12717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506A" w:rsidRPr="00266512" w:rsidRDefault="0030506A">
            <w:pPr>
              <w:jc w:val="right"/>
              <w:rPr>
                <w:sz w:val="22"/>
                <w:szCs w:val="22"/>
              </w:rPr>
            </w:pPr>
            <w:r w:rsidRPr="00266512">
              <w:rPr>
                <w:sz w:val="22"/>
                <w:szCs w:val="22"/>
              </w:rPr>
              <w:t>54.1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506A" w:rsidRPr="00266512" w:rsidRDefault="0030506A">
            <w:pPr>
              <w:jc w:val="right"/>
              <w:rPr>
                <w:sz w:val="22"/>
                <w:szCs w:val="22"/>
              </w:rPr>
            </w:pPr>
            <w:r w:rsidRPr="00266512">
              <w:rPr>
                <w:sz w:val="22"/>
                <w:szCs w:val="22"/>
              </w:rPr>
              <w:t>6.41</w:t>
            </w:r>
          </w:p>
        </w:tc>
      </w:tr>
      <w:tr w:rsidR="0030506A" w:rsidRPr="00F80A0D" w:rsidTr="002B3223">
        <w:trPr>
          <w:trHeight w:val="34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506A" w:rsidRPr="00F80A0D" w:rsidRDefault="0030506A" w:rsidP="00D97385">
            <w:pPr>
              <w:jc w:val="center"/>
              <w:rPr>
                <w:sz w:val="22"/>
                <w:szCs w:val="22"/>
              </w:rPr>
            </w:pPr>
            <w:r w:rsidRPr="00F80A0D">
              <w:rPr>
                <w:sz w:val="22"/>
                <w:szCs w:val="22"/>
              </w:rPr>
              <w:t>ХIII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506A" w:rsidRPr="00F80A0D" w:rsidRDefault="0030506A" w:rsidP="00D97385">
            <w:pPr>
              <w:rPr>
                <w:sz w:val="22"/>
                <w:szCs w:val="22"/>
                <w:lang w:val="ru-RU"/>
              </w:rPr>
            </w:pPr>
            <w:r w:rsidRPr="00F80A0D">
              <w:rPr>
                <w:sz w:val="22"/>
                <w:szCs w:val="22"/>
                <w:lang w:val="ru-RU"/>
              </w:rPr>
              <w:t>Болести на костно-мускулната сис</w:t>
            </w:r>
            <w:r w:rsidRPr="00F80A0D">
              <w:rPr>
                <w:sz w:val="22"/>
                <w:szCs w:val="22"/>
                <w:lang w:val="ru-RU"/>
              </w:rPr>
              <w:softHyphen/>
              <w:t>тема и на съединителната тъкан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506A" w:rsidRPr="00266512" w:rsidRDefault="0030506A">
            <w:pPr>
              <w:jc w:val="right"/>
              <w:rPr>
                <w:sz w:val="22"/>
                <w:szCs w:val="22"/>
              </w:rPr>
            </w:pPr>
            <w:r w:rsidRPr="00266512">
              <w:rPr>
                <w:sz w:val="22"/>
                <w:szCs w:val="22"/>
              </w:rPr>
              <w:t>67451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506A" w:rsidRPr="00266512" w:rsidRDefault="0030506A">
            <w:pPr>
              <w:jc w:val="right"/>
              <w:rPr>
                <w:sz w:val="22"/>
                <w:szCs w:val="22"/>
              </w:rPr>
            </w:pPr>
            <w:r w:rsidRPr="00266512">
              <w:rPr>
                <w:sz w:val="22"/>
                <w:szCs w:val="22"/>
              </w:rPr>
              <w:t>287.2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506A" w:rsidRPr="00266512" w:rsidRDefault="0030506A">
            <w:pPr>
              <w:jc w:val="right"/>
              <w:rPr>
                <w:sz w:val="22"/>
                <w:szCs w:val="22"/>
              </w:rPr>
            </w:pPr>
            <w:r w:rsidRPr="00266512">
              <w:rPr>
                <w:sz w:val="22"/>
                <w:szCs w:val="22"/>
              </w:rPr>
              <w:t>11.38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506A" w:rsidRPr="00266512" w:rsidRDefault="0030506A">
            <w:pPr>
              <w:jc w:val="right"/>
              <w:rPr>
                <w:sz w:val="22"/>
                <w:szCs w:val="22"/>
              </w:rPr>
            </w:pPr>
            <w:r w:rsidRPr="00266512">
              <w:rPr>
                <w:sz w:val="22"/>
                <w:szCs w:val="22"/>
              </w:rPr>
              <w:t>19714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506A" w:rsidRPr="00266512" w:rsidRDefault="0030506A">
            <w:pPr>
              <w:jc w:val="right"/>
              <w:rPr>
                <w:sz w:val="22"/>
                <w:szCs w:val="22"/>
              </w:rPr>
            </w:pPr>
            <w:r w:rsidRPr="00266512">
              <w:rPr>
                <w:sz w:val="22"/>
                <w:szCs w:val="22"/>
              </w:rPr>
              <w:t>83.9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506A" w:rsidRPr="00266512" w:rsidRDefault="0030506A">
            <w:pPr>
              <w:jc w:val="right"/>
              <w:rPr>
                <w:sz w:val="22"/>
                <w:szCs w:val="22"/>
              </w:rPr>
            </w:pPr>
            <w:r w:rsidRPr="00266512">
              <w:rPr>
                <w:sz w:val="22"/>
                <w:szCs w:val="22"/>
              </w:rPr>
              <w:t>9.94</w:t>
            </w:r>
          </w:p>
        </w:tc>
      </w:tr>
      <w:tr w:rsidR="0030506A" w:rsidRPr="00F80A0D" w:rsidTr="002B3223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506A" w:rsidRPr="00F80A0D" w:rsidRDefault="0030506A" w:rsidP="00D97385">
            <w:pPr>
              <w:jc w:val="center"/>
              <w:rPr>
                <w:sz w:val="22"/>
                <w:szCs w:val="22"/>
              </w:rPr>
            </w:pPr>
            <w:r w:rsidRPr="00F80A0D">
              <w:rPr>
                <w:sz w:val="22"/>
                <w:szCs w:val="22"/>
              </w:rPr>
              <w:t>ХIV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506A" w:rsidRPr="00F80A0D" w:rsidRDefault="0030506A" w:rsidP="00D97385">
            <w:pPr>
              <w:rPr>
                <w:sz w:val="22"/>
                <w:szCs w:val="22"/>
                <w:lang w:val="ru-RU"/>
              </w:rPr>
            </w:pPr>
            <w:r w:rsidRPr="00F80A0D">
              <w:rPr>
                <w:sz w:val="22"/>
                <w:szCs w:val="22"/>
                <w:lang w:val="ru-RU"/>
              </w:rPr>
              <w:t>Болести на пикочо-половата система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506A" w:rsidRPr="00266512" w:rsidRDefault="0030506A">
            <w:pPr>
              <w:jc w:val="right"/>
              <w:rPr>
                <w:sz w:val="22"/>
                <w:szCs w:val="22"/>
              </w:rPr>
            </w:pPr>
            <w:r w:rsidRPr="00266512">
              <w:rPr>
                <w:sz w:val="22"/>
                <w:szCs w:val="22"/>
              </w:rPr>
              <w:t>31378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506A" w:rsidRPr="00266512" w:rsidRDefault="0030506A">
            <w:pPr>
              <w:jc w:val="right"/>
              <w:rPr>
                <w:sz w:val="22"/>
                <w:szCs w:val="22"/>
              </w:rPr>
            </w:pPr>
            <w:r w:rsidRPr="00266512">
              <w:rPr>
                <w:sz w:val="22"/>
                <w:szCs w:val="22"/>
              </w:rPr>
              <w:t>133.6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506A" w:rsidRPr="00266512" w:rsidRDefault="0030506A">
            <w:pPr>
              <w:jc w:val="right"/>
              <w:rPr>
                <w:sz w:val="22"/>
                <w:szCs w:val="22"/>
              </w:rPr>
            </w:pPr>
            <w:r w:rsidRPr="00266512">
              <w:rPr>
                <w:sz w:val="22"/>
                <w:szCs w:val="22"/>
              </w:rPr>
              <w:t>5.29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506A" w:rsidRPr="00266512" w:rsidRDefault="0030506A">
            <w:pPr>
              <w:jc w:val="right"/>
              <w:rPr>
                <w:sz w:val="22"/>
                <w:szCs w:val="22"/>
              </w:rPr>
            </w:pPr>
            <w:r w:rsidRPr="00266512">
              <w:rPr>
                <w:sz w:val="22"/>
                <w:szCs w:val="22"/>
              </w:rPr>
              <w:t>11966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506A" w:rsidRPr="00266512" w:rsidRDefault="0030506A">
            <w:pPr>
              <w:jc w:val="right"/>
              <w:rPr>
                <w:sz w:val="22"/>
                <w:szCs w:val="22"/>
              </w:rPr>
            </w:pPr>
            <w:r w:rsidRPr="00266512">
              <w:rPr>
                <w:sz w:val="22"/>
                <w:szCs w:val="22"/>
              </w:rPr>
              <w:t>50.9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506A" w:rsidRPr="00266512" w:rsidRDefault="0030506A">
            <w:pPr>
              <w:jc w:val="right"/>
              <w:rPr>
                <w:sz w:val="22"/>
                <w:szCs w:val="22"/>
              </w:rPr>
            </w:pPr>
            <w:r w:rsidRPr="00266512">
              <w:rPr>
                <w:sz w:val="22"/>
                <w:szCs w:val="22"/>
              </w:rPr>
              <w:t>6.04</w:t>
            </w:r>
          </w:p>
        </w:tc>
      </w:tr>
      <w:tr w:rsidR="0030506A" w:rsidRPr="00F80A0D" w:rsidTr="002B3223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506A" w:rsidRPr="00F80A0D" w:rsidRDefault="0030506A" w:rsidP="00D97385">
            <w:pPr>
              <w:jc w:val="center"/>
              <w:rPr>
                <w:sz w:val="22"/>
                <w:szCs w:val="22"/>
              </w:rPr>
            </w:pPr>
            <w:r w:rsidRPr="00F80A0D">
              <w:rPr>
                <w:sz w:val="22"/>
                <w:szCs w:val="22"/>
              </w:rPr>
              <w:t>ХV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506A" w:rsidRPr="00F80A0D" w:rsidRDefault="0030506A" w:rsidP="00D97385">
            <w:pPr>
              <w:rPr>
                <w:sz w:val="22"/>
                <w:szCs w:val="22"/>
                <w:lang w:val="ru-RU"/>
              </w:rPr>
            </w:pPr>
            <w:r w:rsidRPr="00F80A0D">
              <w:rPr>
                <w:sz w:val="22"/>
                <w:szCs w:val="22"/>
                <w:lang w:val="ru-RU"/>
              </w:rPr>
              <w:t>Бременност, раждане и послеродов период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506A" w:rsidRPr="00266512" w:rsidRDefault="0030506A">
            <w:pPr>
              <w:jc w:val="right"/>
              <w:rPr>
                <w:sz w:val="22"/>
                <w:szCs w:val="22"/>
              </w:rPr>
            </w:pPr>
            <w:r w:rsidRPr="00266512">
              <w:rPr>
                <w:sz w:val="22"/>
                <w:szCs w:val="22"/>
              </w:rPr>
              <w:t>3058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506A" w:rsidRPr="00266512" w:rsidRDefault="0030506A">
            <w:pPr>
              <w:jc w:val="right"/>
              <w:rPr>
                <w:sz w:val="22"/>
                <w:szCs w:val="22"/>
              </w:rPr>
            </w:pPr>
            <w:r w:rsidRPr="00266512">
              <w:rPr>
                <w:sz w:val="22"/>
                <w:szCs w:val="22"/>
              </w:rPr>
              <w:t>13.0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506A" w:rsidRPr="00266512" w:rsidRDefault="0030506A">
            <w:pPr>
              <w:jc w:val="right"/>
              <w:rPr>
                <w:sz w:val="22"/>
                <w:szCs w:val="22"/>
              </w:rPr>
            </w:pPr>
            <w:r w:rsidRPr="00266512">
              <w:rPr>
                <w:sz w:val="22"/>
                <w:szCs w:val="22"/>
              </w:rPr>
              <w:t>0.52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506A" w:rsidRPr="00266512" w:rsidRDefault="0030506A">
            <w:pPr>
              <w:jc w:val="right"/>
              <w:rPr>
                <w:sz w:val="22"/>
                <w:szCs w:val="22"/>
              </w:rPr>
            </w:pPr>
            <w:r w:rsidRPr="00266512">
              <w:rPr>
                <w:sz w:val="22"/>
                <w:szCs w:val="22"/>
              </w:rPr>
              <w:t>619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506A" w:rsidRPr="00266512" w:rsidRDefault="0030506A">
            <w:pPr>
              <w:jc w:val="right"/>
              <w:rPr>
                <w:sz w:val="22"/>
                <w:szCs w:val="22"/>
              </w:rPr>
            </w:pPr>
            <w:r w:rsidRPr="00266512">
              <w:rPr>
                <w:sz w:val="22"/>
                <w:szCs w:val="22"/>
              </w:rPr>
              <w:t>2.6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506A" w:rsidRPr="00266512" w:rsidRDefault="0030506A">
            <w:pPr>
              <w:jc w:val="right"/>
              <w:rPr>
                <w:sz w:val="22"/>
                <w:szCs w:val="22"/>
              </w:rPr>
            </w:pPr>
            <w:r w:rsidRPr="00266512">
              <w:rPr>
                <w:sz w:val="22"/>
                <w:szCs w:val="22"/>
              </w:rPr>
              <w:t>0.31</w:t>
            </w:r>
          </w:p>
        </w:tc>
      </w:tr>
      <w:tr w:rsidR="0030506A" w:rsidRPr="00F80A0D" w:rsidTr="002B3223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506A" w:rsidRPr="00F80A0D" w:rsidRDefault="0030506A" w:rsidP="00D97385">
            <w:pPr>
              <w:jc w:val="center"/>
              <w:rPr>
                <w:sz w:val="22"/>
                <w:szCs w:val="22"/>
              </w:rPr>
            </w:pPr>
            <w:r w:rsidRPr="00F80A0D">
              <w:rPr>
                <w:sz w:val="22"/>
                <w:szCs w:val="22"/>
              </w:rPr>
              <w:t>ХVI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506A" w:rsidRPr="00F80A0D" w:rsidRDefault="0030506A" w:rsidP="00D97385">
            <w:pPr>
              <w:rPr>
                <w:sz w:val="22"/>
                <w:szCs w:val="22"/>
                <w:lang w:val="ru-RU"/>
              </w:rPr>
            </w:pPr>
            <w:r w:rsidRPr="00F80A0D">
              <w:rPr>
                <w:sz w:val="22"/>
                <w:szCs w:val="22"/>
                <w:lang w:val="ru-RU"/>
              </w:rPr>
              <w:t>Някои състояния, възникващи през перинаталния период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506A" w:rsidRPr="00266512" w:rsidRDefault="0030506A">
            <w:pPr>
              <w:jc w:val="right"/>
              <w:rPr>
                <w:sz w:val="22"/>
                <w:szCs w:val="22"/>
              </w:rPr>
            </w:pPr>
            <w:r w:rsidRPr="00266512">
              <w:rPr>
                <w:sz w:val="22"/>
                <w:szCs w:val="22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506A" w:rsidRPr="00266512" w:rsidRDefault="0030506A">
            <w:pPr>
              <w:jc w:val="right"/>
              <w:rPr>
                <w:sz w:val="22"/>
                <w:szCs w:val="22"/>
              </w:rPr>
            </w:pPr>
            <w:r w:rsidRPr="00266512">
              <w:rPr>
                <w:sz w:val="22"/>
                <w:szCs w:val="22"/>
              </w:rPr>
              <w:t>0.7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506A" w:rsidRPr="00266512" w:rsidRDefault="0030506A">
            <w:pPr>
              <w:jc w:val="right"/>
              <w:rPr>
                <w:sz w:val="22"/>
                <w:szCs w:val="22"/>
              </w:rPr>
            </w:pPr>
            <w:r w:rsidRPr="00266512">
              <w:rPr>
                <w:sz w:val="22"/>
                <w:szCs w:val="22"/>
              </w:rPr>
              <w:t>0.03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506A" w:rsidRPr="00266512" w:rsidRDefault="0030506A">
            <w:pPr>
              <w:jc w:val="right"/>
              <w:rPr>
                <w:sz w:val="22"/>
                <w:szCs w:val="22"/>
              </w:rPr>
            </w:pPr>
            <w:r w:rsidRPr="00266512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506A" w:rsidRPr="00266512" w:rsidRDefault="0030506A">
            <w:pPr>
              <w:jc w:val="right"/>
              <w:rPr>
                <w:sz w:val="22"/>
                <w:szCs w:val="22"/>
              </w:rPr>
            </w:pPr>
            <w:r w:rsidRPr="00266512">
              <w:rPr>
                <w:sz w:val="22"/>
                <w:szCs w:val="22"/>
              </w:rPr>
              <w:t>0.1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506A" w:rsidRPr="00266512" w:rsidRDefault="0030506A">
            <w:pPr>
              <w:jc w:val="right"/>
              <w:rPr>
                <w:sz w:val="22"/>
                <w:szCs w:val="22"/>
              </w:rPr>
            </w:pPr>
            <w:r w:rsidRPr="00266512">
              <w:rPr>
                <w:sz w:val="22"/>
                <w:szCs w:val="22"/>
              </w:rPr>
              <w:t>0.02</w:t>
            </w:r>
          </w:p>
        </w:tc>
      </w:tr>
      <w:tr w:rsidR="0030506A" w:rsidRPr="00F80A0D" w:rsidTr="002B3223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506A" w:rsidRPr="00F80A0D" w:rsidRDefault="0030506A" w:rsidP="00D97385">
            <w:pPr>
              <w:jc w:val="center"/>
              <w:rPr>
                <w:sz w:val="22"/>
                <w:szCs w:val="22"/>
              </w:rPr>
            </w:pPr>
            <w:r w:rsidRPr="00F80A0D">
              <w:rPr>
                <w:sz w:val="22"/>
                <w:szCs w:val="22"/>
              </w:rPr>
              <w:t>ХVII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506A" w:rsidRPr="00F80A0D" w:rsidRDefault="0030506A" w:rsidP="00D97385">
            <w:pPr>
              <w:rPr>
                <w:sz w:val="22"/>
                <w:szCs w:val="22"/>
                <w:lang w:val="ru-RU"/>
              </w:rPr>
            </w:pPr>
            <w:r w:rsidRPr="00F80A0D">
              <w:rPr>
                <w:sz w:val="22"/>
                <w:szCs w:val="22"/>
                <w:lang w:val="ru-RU"/>
              </w:rPr>
              <w:t>Вродени аномалии [пороци на развитието], деформации и хромозомни аберации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506A" w:rsidRPr="00266512" w:rsidRDefault="0030506A">
            <w:pPr>
              <w:jc w:val="right"/>
              <w:rPr>
                <w:sz w:val="22"/>
                <w:szCs w:val="22"/>
              </w:rPr>
            </w:pPr>
            <w:r w:rsidRPr="00266512">
              <w:rPr>
                <w:sz w:val="22"/>
                <w:szCs w:val="22"/>
              </w:rPr>
              <w:t>945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506A" w:rsidRPr="00266512" w:rsidRDefault="0030506A">
            <w:pPr>
              <w:jc w:val="right"/>
              <w:rPr>
                <w:sz w:val="22"/>
                <w:szCs w:val="22"/>
              </w:rPr>
            </w:pPr>
            <w:r w:rsidRPr="00266512">
              <w:rPr>
                <w:sz w:val="22"/>
                <w:szCs w:val="22"/>
              </w:rPr>
              <w:t>4.0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506A" w:rsidRPr="00266512" w:rsidRDefault="0030506A">
            <w:pPr>
              <w:jc w:val="right"/>
              <w:rPr>
                <w:sz w:val="22"/>
                <w:szCs w:val="22"/>
              </w:rPr>
            </w:pPr>
            <w:r w:rsidRPr="00266512">
              <w:rPr>
                <w:sz w:val="22"/>
                <w:szCs w:val="22"/>
              </w:rPr>
              <w:t>0.16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506A" w:rsidRPr="00266512" w:rsidRDefault="0030506A">
            <w:pPr>
              <w:jc w:val="right"/>
              <w:rPr>
                <w:sz w:val="22"/>
                <w:szCs w:val="22"/>
              </w:rPr>
            </w:pPr>
            <w:r w:rsidRPr="00266512">
              <w:rPr>
                <w:sz w:val="22"/>
                <w:szCs w:val="22"/>
              </w:rPr>
              <w:t>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506A" w:rsidRPr="00266512" w:rsidRDefault="0030506A">
            <w:pPr>
              <w:jc w:val="right"/>
              <w:rPr>
                <w:sz w:val="22"/>
                <w:szCs w:val="22"/>
              </w:rPr>
            </w:pPr>
            <w:r w:rsidRPr="00266512">
              <w:rPr>
                <w:sz w:val="22"/>
                <w:szCs w:val="22"/>
              </w:rPr>
              <w:t>1.0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506A" w:rsidRPr="00266512" w:rsidRDefault="0030506A">
            <w:pPr>
              <w:jc w:val="right"/>
              <w:rPr>
                <w:sz w:val="22"/>
                <w:szCs w:val="22"/>
              </w:rPr>
            </w:pPr>
            <w:r w:rsidRPr="00266512">
              <w:rPr>
                <w:sz w:val="22"/>
                <w:szCs w:val="22"/>
              </w:rPr>
              <w:t>0.12</w:t>
            </w:r>
          </w:p>
        </w:tc>
      </w:tr>
      <w:tr w:rsidR="0030506A" w:rsidRPr="00F80A0D" w:rsidTr="002B3223">
        <w:trPr>
          <w:trHeight w:val="73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506A" w:rsidRPr="00F80A0D" w:rsidRDefault="0030506A" w:rsidP="00D97385">
            <w:pPr>
              <w:jc w:val="center"/>
              <w:rPr>
                <w:sz w:val="22"/>
                <w:szCs w:val="22"/>
              </w:rPr>
            </w:pPr>
            <w:r w:rsidRPr="00F80A0D">
              <w:rPr>
                <w:sz w:val="22"/>
                <w:szCs w:val="22"/>
              </w:rPr>
              <w:t>ХVIII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506A" w:rsidRPr="00F80A0D" w:rsidRDefault="0030506A" w:rsidP="00D97385">
            <w:pPr>
              <w:rPr>
                <w:sz w:val="22"/>
                <w:szCs w:val="22"/>
                <w:lang w:val="ru-RU"/>
              </w:rPr>
            </w:pPr>
            <w:r w:rsidRPr="00F80A0D">
              <w:rPr>
                <w:sz w:val="22"/>
                <w:szCs w:val="22"/>
                <w:lang w:val="ru-RU"/>
              </w:rPr>
              <w:t>Симптоми, признаци и отклонения от нормата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506A" w:rsidRPr="00266512" w:rsidRDefault="0030506A">
            <w:pPr>
              <w:jc w:val="right"/>
              <w:rPr>
                <w:sz w:val="22"/>
                <w:szCs w:val="22"/>
              </w:rPr>
            </w:pPr>
            <w:r w:rsidRPr="00266512">
              <w:rPr>
                <w:sz w:val="22"/>
                <w:szCs w:val="22"/>
              </w:rPr>
              <w:t>10084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506A" w:rsidRPr="00266512" w:rsidRDefault="0030506A">
            <w:pPr>
              <w:jc w:val="right"/>
              <w:rPr>
                <w:sz w:val="22"/>
                <w:szCs w:val="22"/>
              </w:rPr>
            </w:pPr>
            <w:r w:rsidRPr="00266512">
              <w:rPr>
                <w:sz w:val="22"/>
                <w:szCs w:val="22"/>
              </w:rPr>
              <w:t>42.9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506A" w:rsidRPr="00266512" w:rsidRDefault="0030506A">
            <w:pPr>
              <w:jc w:val="right"/>
              <w:rPr>
                <w:sz w:val="22"/>
                <w:szCs w:val="22"/>
              </w:rPr>
            </w:pPr>
            <w:r w:rsidRPr="00266512">
              <w:rPr>
                <w:sz w:val="22"/>
                <w:szCs w:val="22"/>
              </w:rPr>
              <w:t>1.70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506A" w:rsidRPr="00266512" w:rsidRDefault="0030506A">
            <w:pPr>
              <w:jc w:val="right"/>
              <w:rPr>
                <w:sz w:val="22"/>
                <w:szCs w:val="22"/>
              </w:rPr>
            </w:pPr>
            <w:r w:rsidRPr="00266512">
              <w:rPr>
                <w:sz w:val="22"/>
                <w:szCs w:val="22"/>
              </w:rPr>
              <w:t>5830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506A" w:rsidRPr="00266512" w:rsidRDefault="0030506A">
            <w:pPr>
              <w:jc w:val="right"/>
              <w:rPr>
                <w:sz w:val="22"/>
                <w:szCs w:val="22"/>
              </w:rPr>
            </w:pPr>
            <w:r w:rsidRPr="00266512">
              <w:rPr>
                <w:sz w:val="22"/>
                <w:szCs w:val="22"/>
              </w:rPr>
              <w:t>24.8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506A" w:rsidRPr="00266512" w:rsidRDefault="0030506A">
            <w:pPr>
              <w:jc w:val="right"/>
              <w:rPr>
                <w:sz w:val="22"/>
                <w:szCs w:val="22"/>
              </w:rPr>
            </w:pPr>
            <w:r w:rsidRPr="00266512">
              <w:rPr>
                <w:sz w:val="22"/>
                <w:szCs w:val="22"/>
              </w:rPr>
              <w:t>2.94</w:t>
            </w:r>
          </w:p>
        </w:tc>
      </w:tr>
      <w:tr w:rsidR="0030506A" w:rsidRPr="00F80A0D" w:rsidTr="002B3223">
        <w:trPr>
          <w:trHeight w:val="35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506A" w:rsidRPr="00F80A0D" w:rsidRDefault="0030506A" w:rsidP="00D97385">
            <w:pPr>
              <w:jc w:val="center"/>
              <w:rPr>
                <w:sz w:val="22"/>
                <w:szCs w:val="22"/>
              </w:rPr>
            </w:pPr>
            <w:r w:rsidRPr="00F80A0D">
              <w:rPr>
                <w:sz w:val="22"/>
                <w:szCs w:val="22"/>
              </w:rPr>
              <w:t>ХIX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506A" w:rsidRPr="00F80A0D" w:rsidRDefault="0030506A" w:rsidP="00D97385">
            <w:pPr>
              <w:rPr>
                <w:sz w:val="22"/>
                <w:szCs w:val="22"/>
                <w:lang w:val="ru-RU"/>
              </w:rPr>
            </w:pPr>
            <w:r w:rsidRPr="00F80A0D">
              <w:rPr>
                <w:sz w:val="22"/>
                <w:szCs w:val="22"/>
                <w:lang w:val="ru-RU"/>
              </w:rPr>
              <w:t>Травми, отравяния и някои други последици от въздействието на външни причини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506A" w:rsidRPr="00266512" w:rsidRDefault="0030506A">
            <w:pPr>
              <w:jc w:val="right"/>
              <w:rPr>
                <w:sz w:val="22"/>
                <w:szCs w:val="22"/>
              </w:rPr>
            </w:pPr>
            <w:r w:rsidRPr="00266512">
              <w:rPr>
                <w:sz w:val="22"/>
                <w:szCs w:val="22"/>
              </w:rPr>
              <w:t>34290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506A" w:rsidRPr="00266512" w:rsidRDefault="0030506A">
            <w:pPr>
              <w:jc w:val="right"/>
              <w:rPr>
                <w:sz w:val="22"/>
                <w:szCs w:val="22"/>
              </w:rPr>
            </w:pPr>
            <w:r w:rsidRPr="00266512">
              <w:rPr>
                <w:sz w:val="22"/>
                <w:szCs w:val="22"/>
              </w:rPr>
              <w:t>146.0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506A" w:rsidRPr="00266512" w:rsidRDefault="0030506A">
            <w:pPr>
              <w:jc w:val="right"/>
              <w:rPr>
                <w:sz w:val="22"/>
                <w:szCs w:val="22"/>
              </w:rPr>
            </w:pPr>
            <w:r w:rsidRPr="00266512">
              <w:rPr>
                <w:sz w:val="22"/>
                <w:szCs w:val="22"/>
              </w:rPr>
              <w:t>5.78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506A" w:rsidRPr="00266512" w:rsidRDefault="0030506A">
            <w:pPr>
              <w:jc w:val="right"/>
              <w:rPr>
                <w:sz w:val="22"/>
                <w:szCs w:val="22"/>
              </w:rPr>
            </w:pPr>
            <w:r w:rsidRPr="00266512">
              <w:rPr>
                <w:sz w:val="22"/>
                <w:szCs w:val="22"/>
              </w:rPr>
              <w:t>13716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506A" w:rsidRPr="00266512" w:rsidRDefault="0030506A">
            <w:pPr>
              <w:jc w:val="right"/>
              <w:rPr>
                <w:sz w:val="22"/>
                <w:szCs w:val="22"/>
              </w:rPr>
            </w:pPr>
            <w:r w:rsidRPr="00266512">
              <w:rPr>
                <w:sz w:val="22"/>
                <w:szCs w:val="22"/>
              </w:rPr>
              <w:t>58.4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506A" w:rsidRPr="00266512" w:rsidRDefault="0030506A">
            <w:pPr>
              <w:jc w:val="right"/>
              <w:rPr>
                <w:sz w:val="22"/>
                <w:szCs w:val="22"/>
              </w:rPr>
            </w:pPr>
            <w:r w:rsidRPr="00266512">
              <w:rPr>
                <w:sz w:val="22"/>
                <w:szCs w:val="22"/>
              </w:rPr>
              <w:t>6.92</w:t>
            </w:r>
          </w:p>
        </w:tc>
      </w:tr>
      <w:tr w:rsidR="0030506A" w:rsidRPr="00D456D0" w:rsidTr="002B3223">
        <w:trPr>
          <w:trHeight w:val="35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506A" w:rsidRPr="00D456D0" w:rsidRDefault="0030506A" w:rsidP="00D456D0">
            <w:pPr>
              <w:jc w:val="center"/>
              <w:rPr>
                <w:sz w:val="22"/>
                <w:szCs w:val="22"/>
              </w:rPr>
            </w:pPr>
            <w:r w:rsidRPr="00D456D0">
              <w:rPr>
                <w:sz w:val="22"/>
                <w:szCs w:val="22"/>
              </w:rPr>
              <w:t>XXII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506A" w:rsidRPr="00D456D0" w:rsidRDefault="0030506A" w:rsidP="00D456D0">
            <w:pPr>
              <w:rPr>
                <w:sz w:val="22"/>
                <w:szCs w:val="22"/>
                <w:lang w:val="ru-RU"/>
              </w:rPr>
            </w:pPr>
            <w:r w:rsidRPr="00D456D0">
              <w:rPr>
                <w:sz w:val="22"/>
                <w:szCs w:val="22"/>
                <w:lang w:val="ru-RU"/>
              </w:rPr>
              <w:t>Кодове за специални цели U00-U85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506A" w:rsidRPr="00266512" w:rsidRDefault="0030506A">
            <w:pPr>
              <w:jc w:val="right"/>
              <w:rPr>
                <w:sz w:val="22"/>
                <w:szCs w:val="22"/>
              </w:rPr>
            </w:pPr>
            <w:r w:rsidRPr="00266512">
              <w:rPr>
                <w:sz w:val="22"/>
                <w:szCs w:val="22"/>
              </w:rPr>
              <w:t>3450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506A" w:rsidRPr="00266512" w:rsidRDefault="0030506A">
            <w:pPr>
              <w:jc w:val="right"/>
              <w:rPr>
                <w:sz w:val="22"/>
                <w:szCs w:val="22"/>
              </w:rPr>
            </w:pPr>
            <w:r w:rsidRPr="00266512">
              <w:rPr>
                <w:sz w:val="22"/>
                <w:szCs w:val="22"/>
              </w:rPr>
              <w:t>14.7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506A" w:rsidRPr="00266512" w:rsidRDefault="0030506A">
            <w:pPr>
              <w:jc w:val="right"/>
              <w:rPr>
                <w:sz w:val="22"/>
                <w:szCs w:val="22"/>
              </w:rPr>
            </w:pPr>
            <w:r w:rsidRPr="00266512">
              <w:rPr>
                <w:sz w:val="22"/>
                <w:szCs w:val="22"/>
              </w:rPr>
              <w:t>0.58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506A" w:rsidRPr="00266512" w:rsidRDefault="0030506A">
            <w:pPr>
              <w:jc w:val="right"/>
              <w:rPr>
                <w:sz w:val="22"/>
                <w:szCs w:val="22"/>
              </w:rPr>
            </w:pPr>
            <w:r w:rsidRPr="00266512">
              <w:rPr>
                <w:sz w:val="22"/>
                <w:szCs w:val="22"/>
              </w:rPr>
              <w:t>3002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506A" w:rsidRPr="00266512" w:rsidRDefault="0030506A">
            <w:pPr>
              <w:jc w:val="right"/>
              <w:rPr>
                <w:sz w:val="22"/>
                <w:szCs w:val="22"/>
              </w:rPr>
            </w:pPr>
            <w:r w:rsidRPr="00266512">
              <w:rPr>
                <w:sz w:val="22"/>
                <w:szCs w:val="22"/>
              </w:rPr>
              <w:t>12.8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506A" w:rsidRPr="00266512" w:rsidRDefault="0030506A">
            <w:pPr>
              <w:jc w:val="right"/>
              <w:rPr>
                <w:sz w:val="22"/>
                <w:szCs w:val="22"/>
              </w:rPr>
            </w:pPr>
            <w:r w:rsidRPr="00266512">
              <w:rPr>
                <w:sz w:val="22"/>
                <w:szCs w:val="22"/>
              </w:rPr>
              <w:t>1.51</w:t>
            </w:r>
          </w:p>
        </w:tc>
      </w:tr>
    </w:tbl>
    <w:p w:rsidR="00AB79AB" w:rsidRDefault="00AB79AB" w:rsidP="007C56C5">
      <w:pPr>
        <w:jc w:val="both"/>
        <w:rPr>
          <w:b/>
          <w:sz w:val="24"/>
          <w:szCs w:val="24"/>
          <w:lang w:val="en-US"/>
        </w:rPr>
      </w:pPr>
    </w:p>
    <w:p w:rsidR="00AB79AB" w:rsidRDefault="00AB79AB" w:rsidP="00FA477B">
      <w:pPr>
        <w:jc w:val="both"/>
        <w:rPr>
          <w:b/>
          <w:sz w:val="24"/>
          <w:szCs w:val="24"/>
          <w:lang w:val="en-US"/>
        </w:rPr>
      </w:pPr>
    </w:p>
    <w:p w:rsidR="00AB79AB" w:rsidRDefault="00AB79AB" w:rsidP="00AA1F0C">
      <w:pPr>
        <w:ind w:firstLine="720"/>
        <w:jc w:val="both"/>
        <w:rPr>
          <w:b/>
          <w:sz w:val="24"/>
          <w:szCs w:val="24"/>
          <w:lang w:val="en-US"/>
        </w:rPr>
      </w:pPr>
    </w:p>
    <w:p w:rsidR="00AA1F0C" w:rsidRDefault="00AA1F0C" w:rsidP="00AA1F0C">
      <w:pPr>
        <w:ind w:firstLine="720"/>
        <w:jc w:val="both"/>
        <w:rPr>
          <w:b/>
          <w:sz w:val="24"/>
          <w:szCs w:val="24"/>
          <w:lang w:val="ru-RU"/>
        </w:rPr>
      </w:pPr>
      <w:r w:rsidRPr="00320EF1">
        <w:rPr>
          <w:b/>
          <w:sz w:val="24"/>
          <w:szCs w:val="24"/>
          <w:lang w:val="bg-BG"/>
        </w:rPr>
        <w:t>Болестност и заболеваемост сред населението в област</w:t>
      </w:r>
      <w:r>
        <w:rPr>
          <w:b/>
          <w:sz w:val="24"/>
          <w:szCs w:val="24"/>
          <w:lang w:val="bg-BG"/>
        </w:rPr>
        <w:t xml:space="preserve"> Плевен</w:t>
      </w:r>
      <w:r w:rsidRPr="00B97730">
        <w:rPr>
          <w:b/>
          <w:sz w:val="24"/>
          <w:szCs w:val="24"/>
          <w:lang w:val="bg-BG"/>
        </w:rPr>
        <w:t xml:space="preserve"> 2</w:t>
      </w:r>
      <w:r>
        <w:rPr>
          <w:b/>
          <w:sz w:val="24"/>
          <w:szCs w:val="24"/>
          <w:lang w:val="ru-RU"/>
        </w:rPr>
        <w:t>0</w:t>
      </w:r>
      <w:r w:rsidR="00E812E7" w:rsidRPr="00E812E7">
        <w:rPr>
          <w:b/>
          <w:sz w:val="24"/>
          <w:szCs w:val="24"/>
          <w:lang w:val="ru-RU"/>
        </w:rPr>
        <w:t>1</w:t>
      </w:r>
      <w:r w:rsidR="005B028D">
        <w:rPr>
          <w:b/>
          <w:sz w:val="24"/>
          <w:szCs w:val="24"/>
          <w:lang w:val="ru-RU"/>
        </w:rPr>
        <w:t>9</w:t>
      </w:r>
      <w:r>
        <w:rPr>
          <w:b/>
          <w:sz w:val="24"/>
          <w:szCs w:val="24"/>
          <w:lang w:val="ru-RU"/>
        </w:rPr>
        <w:t xml:space="preserve"> г.</w:t>
      </w:r>
    </w:p>
    <w:p w:rsidR="00E93510" w:rsidRPr="00E93510" w:rsidRDefault="00E93510" w:rsidP="00FA477B">
      <w:pPr>
        <w:jc w:val="both"/>
        <w:rPr>
          <w:b/>
          <w:sz w:val="24"/>
          <w:szCs w:val="24"/>
          <w:lang w:val="en-US"/>
        </w:rPr>
      </w:pPr>
    </w:p>
    <w:p w:rsidR="00AA1F0C" w:rsidRPr="00320EF1" w:rsidRDefault="00AA1F0C" w:rsidP="00AA1F0C">
      <w:pPr>
        <w:pStyle w:val="a9"/>
        <w:spacing w:line="228" w:lineRule="auto"/>
        <w:rPr>
          <w:sz w:val="20"/>
          <w:szCs w:val="20"/>
        </w:rPr>
      </w:pPr>
    </w:p>
    <w:tbl>
      <w:tblPr>
        <w:tblW w:w="101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4051"/>
        <w:gridCol w:w="1032"/>
        <w:gridCol w:w="992"/>
        <w:gridCol w:w="690"/>
        <w:gridCol w:w="900"/>
        <w:gridCol w:w="1103"/>
        <w:gridCol w:w="697"/>
      </w:tblGrid>
      <w:tr w:rsidR="00AA1F0C" w:rsidRPr="00320EF1" w:rsidTr="00E44E4A">
        <w:trPr>
          <w:trHeight w:val="300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1F0C" w:rsidRPr="00320EF1" w:rsidRDefault="00AA1F0C" w:rsidP="00E44E4A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№ на класа</w:t>
            </w:r>
          </w:p>
        </w:tc>
        <w:tc>
          <w:tcPr>
            <w:tcW w:w="4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1F0C" w:rsidRPr="006F3A25" w:rsidRDefault="00AA1F0C" w:rsidP="00E44E4A">
            <w:pPr>
              <w:jc w:val="center"/>
              <w:rPr>
                <w:sz w:val="20"/>
                <w:lang w:val="ru-RU"/>
              </w:rPr>
            </w:pPr>
            <w:r w:rsidRPr="006F3A25">
              <w:rPr>
                <w:sz w:val="20"/>
                <w:lang w:val="ru-RU"/>
              </w:rPr>
              <w:t>НАИМЕНОВАНИЕ НА БОЛЕСТИТЕ ПО МКБ-10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1F0C" w:rsidRPr="00320EF1" w:rsidRDefault="00AA1F0C" w:rsidP="00E44E4A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Болестност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1F0C" w:rsidRPr="00320EF1" w:rsidRDefault="00AA1F0C" w:rsidP="00E44E4A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Заболеваемост</w:t>
            </w:r>
          </w:p>
        </w:tc>
      </w:tr>
      <w:tr w:rsidR="00AA1F0C" w:rsidRPr="00320EF1" w:rsidTr="002B3223">
        <w:trPr>
          <w:trHeight w:val="1038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1F0C" w:rsidRPr="00320EF1" w:rsidRDefault="00AA1F0C" w:rsidP="00E44E4A">
            <w:pPr>
              <w:rPr>
                <w:sz w:val="20"/>
              </w:rPr>
            </w:pPr>
          </w:p>
        </w:tc>
        <w:tc>
          <w:tcPr>
            <w:tcW w:w="4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1F0C" w:rsidRPr="00320EF1" w:rsidRDefault="00AA1F0C" w:rsidP="00E44E4A">
            <w:pPr>
              <w:rPr>
                <w:sz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1F0C" w:rsidRPr="00320EF1" w:rsidRDefault="002B3223" w:rsidP="00E44E4A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Регист</w:t>
            </w:r>
            <w:r>
              <w:rPr>
                <w:sz w:val="20"/>
              </w:rPr>
              <w:t>-</w:t>
            </w:r>
            <w:r w:rsidRPr="00320EF1">
              <w:rPr>
                <w:sz w:val="20"/>
              </w:rPr>
              <w:t>рирани заболя</w:t>
            </w:r>
            <w:r>
              <w:rPr>
                <w:sz w:val="20"/>
              </w:rPr>
              <w:t>-</w:t>
            </w:r>
            <w:r w:rsidRPr="00320EF1">
              <w:rPr>
                <w:sz w:val="20"/>
              </w:rPr>
              <w:t>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1F0C" w:rsidRPr="00320EF1" w:rsidRDefault="002B3223" w:rsidP="00E44E4A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На 1000 души от населе</w:t>
            </w:r>
            <w:r>
              <w:rPr>
                <w:sz w:val="20"/>
              </w:rPr>
              <w:t>-</w:t>
            </w:r>
            <w:r w:rsidRPr="00320EF1">
              <w:rPr>
                <w:sz w:val="20"/>
              </w:rPr>
              <w:t>нието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1F0C" w:rsidRPr="00320EF1" w:rsidRDefault="00AA1F0C" w:rsidP="002B3223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Отн</w:t>
            </w:r>
            <w:r w:rsidR="002B3223">
              <w:rPr>
                <w:sz w:val="20"/>
              </w:rPr>
              <w:t>.</w:t>
            </w:r>
            <w:r w:rsidRPr="00320EF1">
              <w:rPr>
                <w:sz w:val="20"/>
              </w:rPr>
              <w:t xml:space="preserve"> дял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1F0C" w:rsidRPr="00320EF1" w:rsidRDefault="002B3223" w:rsidP="00E44E4A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Регист</w:t>
            </w:r>
            <w:r>
              <w:rPr>
                <w:sz w:val="20"/>
              </w:rPr>
              <w:t>-</w:t>
            </w:r>
            <w:r w:rsidRPr="00320EF1">
              <w:rPr>
                <w:sz w:val="20"/>
              </w:rPr>
              <w:t>рирани заболя</w:t>
            </w:r>
            <w:r>
              <w:rPr>
                <w:sz w:val="20"/>
              </w:rPr>
              <w:t>-</w:t>
            </w:r>
            <w:r w:rsidRPr="00320EF1">
              <w:rPr>
                <w:sz w:val="20"/>
              </w:rPr>
              <w:t>вания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1F0C" w:rsidRPr="00320EF1" w:rsidRDefault="002B3223" w:rsidP="00E44E4A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На 1000 души от населе</w:t>
            </w:r>
            <w:r>
              <w:rPr>
                <w:sz w:val="20"/>
              </w:rPr>
              <w:t>-</w:t>
            </w:r>
            <w:r w:rsidRPr="00320EF1">
              <w:rPr>
                <w:sz w:val="20"/>
              </w:rPr>
              <w:t>нието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1F0C" w:rsidRPr="00320EF1" w:rsidRDefault="002B3223" w:rsidP="00E44E4A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Отн</w:t>
            </w:r>
            <w:r>
              <w:rPr>
                <w:sz w:val="20"/>
              </w:rPr>
              <w:t>.</w:t>
            </w:r>
            <w:r w:rsidRPr="00320EF1">
              <w:rPr>
                <w:sz w:val="20"/>
              </w:rPr>
              <w:t xml:space="preserve"> дял</w:t>
            </w:r>
          </w:p>
        </w:tc>
      </w:tr>
      <w:tr w:rsidR="005B028D" w:rsidRPr="00320EF1" w:rsidTr="002B3223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028D" w:rsidRPr="00320EF1" w:rsidRDefault="005B028D" w:rsidP="00A23A7E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028D" w:rsidRPr="00F80A0D" w:rsidRDefault="005B028D" w:rsidP="00A23A7E">
            <w:pPr>
              <w:rPr>
                <w:b/>
                <w:bCs/>
                <w:sz w:val="22"/>
                <w:szCs w:val="22"/>
              </w:rPr>
            </w:pPr>
            <w:r w:rsidRPr="00F80A0D">
              <w:rPr>
                <w:b/>
                <w:bCs/>
                <w:sz w:val="22"/>
                <w:szCs w:val="22"/>
              </w:rPr>
              <w:t>ОБЩО I – XIX клас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Pr="00682785" w:rsidRDefault="005B028D">
            <w:pPr>
              <w:jc w:val="right"/>
              <w:rPr>
                <w:sz w:val="22"/>
                <w:szCs w:val="22"/>
              </w:rPr>
            </w:pPr>
            <w:r w:rsidRPr="00682785">
              <w:rPr>
                <w:sz w:val="22"/>
                <w:szCs w:val="22"/>
              </w:rPr>
              <w:t>594631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Pr="00682785" w:rsidRDefault="005B028D">
            <w:pPr>
              <w:jc w:val="right"/>
              <w:rPr>
                <w:sz w:val="22"/>
                <w:szCs w:val="22"/>
              </w:rPr>
            </w:pPr>
            <w:r w:rsidRPr="00682785">
              <w:rPr>
                <w:sz w:val="22"/>
                <w:szCs w:val="22"/>
              </w:rPr>
              <w:t>2494.9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Pr="00682785" w:rsidRDefault="005B028D">
            <w:pPr>
              <w:jc w:val="right"/>
              <w:rPr>
                <w:sz w:val="22"/>
                <w:szCs w:val="22"/>
              </w:rPr>
            </w:pPr>
            <w:r w:rsidRPr="00682785">
              <w:rPr>
                <w:sz w:val="22"/>
                <w:szCs w:val="22"/>
              </w:rPr>
              <w:t>100.00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Pr="00682785" w:rsidRDefault="005B028D">
            <w:pPr>
              <w:jc w:val="right"/>
              <w:rPr>
                <w:sz w:val="22"/>
                <w:szCs w:val="22"/>
              </w:rPr>
            </w:pPr>
            <w:r w:rsidRPr="00682785">
              <w:rPr>
                <w:sz w:val="22"/>
                <w:szCs w:val="22"/>
              </w:rPr>
              <w:t>190045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Pr="00682785" w:rsidRDefault="005B028D">
            <w:pPr>
              <w:jc w:val="right"/>
              <w:rPr>
                <w:sz w:val="22"/>
                <w:szCs w:val="22"/>
              </w:rPr>
            </w:pPr>
            <w:r w:rsidRPr="00682785">
              <w:rPr>
                <w:sz w:val="22"/>
                <w:szCs w:val="22"/>
              </w:rPr>
              <w:t>797.4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Pr="00682785" w:rsidRDefault="005B028D">
            <w:pPr>
              <w:jc w:val="right"/>
              <w:rPr>
                <w:sz w:val="22"/>
                <w:szCs w:val="22"/>
              </w:rPr>
            </w:pPr>
            <w:r w:rsidRPr="00682785">
              <w:rPr>
                <w:sz w:val="22"/>
                <w:szCs w:val="22"/>
              </w:rPr>
              <w:t>100.00</w:t>
            </w:r>
          </w:p>
        </w:tc>
      </w:tr>
      <w:tr w:rsidR="005B028D" w:rsidRPr="00512E33" w:rsidTr="002B3223">
        <w:trPr>
          <w:trHeight w:val="429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028D" w:rsidRPr="00320EF1" w:rsidRDefault="005B028D" w:rsidP="00A23A7E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028D" w:rsidRPr="00F80A0D" w:rsidRDefault="005B028D" w:rsidP="00A23A7E">
            <w:pPr>
              <w:rPr>
                <w:sz w:val="22"/>
                <w:szCs w:val="22"/>
                <w:lang w:val="ru-RU"/>
              </w:rPr>
            </w:pPr>
            <w:r w:rsidRPr="00F80A0D">
              <w:rPr>
                <w:sz w:val="22"/>
                <w:szCs w:val="22"/>
                <w:lang w:val="ru-RU"/>
              </w:rPr>
              <w:t>Някои инфекциозни и паразитни болести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Pr="00682785" w:rsidRDefault="005B028D">
            <w:pPr>
              <w:jc w:val="right"/>
              <w:rPr>
                <w:sz w:val="22"/>
                <w:szCs w:val="22"/>
              </w:rPr>
            </w:pPr>
            <w:r w:rsidRPr="00682785">
              <w:rPr>
                <w:sz w:val="22"/>
                <w:szCs w:val="22"/>
              </w:rPr>
              <w:t>17852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Pr="00682785" w:rsidRDefault="005B028D">
            <w:pPr>
              <w:jc w:val="right"/>
              <w:rPr>
                <w:sz w:val="22"/>
                <w:szCs w:val="22"/>
              </w:rPr>
            </w:pPr>
            <w:r w:rsidRPr="00682785">
              <w:rPr>
                <w:sz w:val="22"/>
                <w:szCs w:val="22"/>
              </w:rPr>
              <w:t>74.9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Pr="00682785" w:rsidRDefault="005B028D">
            <w:pPr>
              <w:jc w:val="right"/>
              <w:rPr>
                <w:sz w:val="22"/>
                <w:szCs w:val="22"/>
              </w:rPr>
            </w:pPr>
            <w:r w:rsidRPr="00682785">
              <w:rPr>
                <w:sz w:val="22"/>
                <w:szCs w:val="22"/>
              </w:rPr>
              <w:t>3.00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Pr="00682785" w:rsidRDefault="005B028D">
            <w:pPr>
              <w:jc w:val="right"/>
              <w:rPr>
                <w:sz w:val="22"/>
                <w:szCs w:val="22"/>
              </w:rPr>
            </w:pPr>
            <w:r w:rsidRPr="00682785">
              <w:rPr>
                <w:sz w:val="22"/>
                <w:szCs w:val="22"/>
              </w:rPr>
              <w:t>9802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Pr="00682785" w:rsidRDefault="005B028D">
            <w:pPr>
              <w:jc w:val="right"/>
              <w:rPr>
                <w:sz w:val="22"/>
                <w:szCs w:val="22"/>
              </w:rPr>
            </w:pPr>
            <w:r w:rsidRPr="00682785">
              <w:rPr>
                <w:sz w:val="22"/>
                <w:szCs w:val="22"/>
              </w:rPr>
              <w:t>41.1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Pr="00682785" w:rsidRDefault="005B028D">
            <w:pPr>
              <w:jc w:val="right"/>
              <w:rPr>
                <w:sz w:val="22"/>
                <w:szCs w:val="22"/>
              </w:rPr>
            </w:pPr>
            <w:r w:rsidRPr="00682785">
              <w:rPr>
                <w:sz w:val="22"/>
                <w:szCs w:val="22"/>
              </w:rPr>
              <w:t>5.16</w:t>
            </w:r>
          </w:p>
        </w:tc>
      </w:tr>
      <w:tr w:rsidR="005B028D" w:rsidRPr="00512E33" w:rsidTr="002B3223">
        <w:trPr>
          <w:trHeight w:val="40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028D" w:rsidRPr="00320EF1" w:rsidRDefault="005B028D" w:rsidP="00A23A7E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II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028D" w:rsidRPr="00F80A0D" w:rsidRDefault="005B028D" w:rsidP="00A23A7E">
            <w:pPr>
              <w:rPr>
                <w:sz w:val="22"/>
                <w:szCs w:val="22"/>
              </w:rPr>
            </w:pPr>
            <w:r w:rsidRPr="00F80A0D">
              <w:rPr>
                <w:sz w:val="22"/>
                <w:szCs w:val="22"/>
              </w:rPr>
              <w:t>Новообразувания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Pr="00682785" w:rsidRDefault="005B028D">
            <w:pPr>
              <w:jc w:val="right"/>
              <w:rPr>
                <w:sz w:val="22"/>
                <w:szCs w:val="22"/>
              </w:rPr>
            </w:pPr>
            <w:r w:rsidRPr="00682785">
              <w:rPr>
                <w:sz w:val="22"/>
                <w:szCs w:val="22"/>
              </w:rPr>
              <w:t>17186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Pr="00682785" w:rsidRDefault="005B028D">
            <w:pPr>
              <w:jc w:val="right"/>
              <w:rPr>
                <w:sz w:val="22"/>
                <w:szCs w:val="22"/>
              </w:rPr>
            </w:pPr>
            <w:r w:rsidRPr="00682785">
              <w:rPr>
                <w:sz w:val="22"/>
                <w:szCs w:val="22"/>
              </w:rPr>
              <w:t>72.1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Pr="00682785" w:rsidRDefault="005B028D">
            <w:pPr>
              <w:jc w:val="right"/>
              <w:rPr>
                <w:sz w:val="22"/>
                <w:szCs w:val="22"/>
              </w:rPr>
            </w:pPr>
            <w:r w:rsidRPr="00682785">
              <w:rPr>
                <w:sz w:val="22"/>
                <w:szCs w:val="22"/>
              </w:rPr>
              <w:t>2.89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Pr="00682785" w:rsidRDefault="005B028D">
            <w:pPr>
              <w:jc w:val="right"/>
              <w:rPr>
                <w:sz w:val="22"/>
                <w:szCs w:val="22"/>
              </w:rPr>
            </w:pPr>
            <w:r w:rsidRPr="00682785">
              <w:rPr>
                <w:sz w:val="22"/>
                <w:szCs w:val="22"/>
              </w:rPr>
              <w:t>5437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Pr="00682785" w:rsidRDefault="005B028D">
            <w:pPr>
              <w:jc w:val="right"/>
              <w:rPr>
                <w:sz w:val="22"/>
                <w:szCs w:val="22"/>
              </w:rPr>
            </w:pPr>
            <w:r w:rsidRPr="00682785">
              <w:rPr>
                <w:sz w:val="22"/>
                <w:szCs w:val="22"/>
              </w:rPr>
              <w:t>22.8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Pr="00682785" w:rsidRDefault="005B028D">
            <w:pPr>
              <w:jc w:val="right"/>
              <w:rPr>
                <w:sz w:val="22"/>
                <w:szCs w:val="22"/>
              </w:rPr>
            </w:pPr>
            <w:r w:rsidRPr="00682785">
              <w:rPr>
                <w:sz w:val="22"/>
                <w:szCs w:val="22"/>
              </w:rPr>
              <w:t>2.86</w:t>
            </w:r>
          </w:p>
        </w:tc>
      </w:tr>
      <w:tr w:rsidR="005B028D" w:rsidRPr="00512E33" w:rsidTr="002B3223">
        <w:trPr>
          <w:trHeight w:val="70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028D" w:rsidRPr="00320EF1" w:rsidRDefault="005B028D" w:rsidP="00A23A7E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III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028D" w:rsidRPr="00F80A0D" w:rsidRDefault="005B028D" w:rsidP="00A23A7E">
            <w:pPr>
              <w:rPr>
                <w:sz w:val="22"/>
                <w:szCs w:val="22"/>
                <w:lang w:val="ru-RU"/>
              </w:rPr>
            </w:pPr>
            <w:r w:rsidRPr="00F80A0D">
              <w:rPr>
                <w:sz w:val="22"/>
                <w:szCs w:val="22"/>
                <w:lang w:val="ru-RU"/>
              </w:rPr>
              <w:t>Болести на кръвта, кръвотворните органи и отделни нарушения, включващи имунния механизъм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Pr="00682785" w:rsidRDefault="005B028D">
            <w:pPr>
              <w:jc w:val="right"/>
              <w:rPr>
                <w:sz w:val="22"/>
                <w:szCs w:val="22"/>
              </w:rPr>
            </w:pPr>
            <w:r w:rsidRPr="00682785">
              <w:rPr>
                <w:sz w:val="22"/>
                <w:szCs w:val="22"/>
              </w:rPr>
              <w:t>4591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Pr="00682785" w:rsidRDefault="005B028D">
            <w:pPr>
              <w:jc w:val="right"/>
              <w:rPr>
                <w:sz w:val="22"/>
                <w:szCs w:val="22"/>
              </w:rPr>
            </w:pPr>
            <w:r w:rsidRPr="00682785">
              <w:rPr>
                <w:sz w:val="22"/>
                <w:szCs w:val="22"/>
              </w:rPr>
              <w:t>19.3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Pr="00682785" w:rsidRDefault="005B028D">
            <w:pPr>
              <w:jc w:val="right"/>
              <w:rPr>
                <w:sz w:val="22"/>
                <w:szCs w:val="22"/>
              </w:rPr>
            </w:pPr>
            <w:r w:rsidRPr="00682785">
              <w:rPr>
                <w:sz w:val="22"/>
                <w:szCs w:val="22"/>
              </w:rPr>
              <w:t>0.77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Pr="00682785" w:rsidRDefault="005B028D">
            <w:pPr>
              <w:jc w:val="right"/>
              <w:rPr>
                <w:sz w:val="22"/>
                <w:szCs w:val="22"/>
              </w:rPr>
            </w:pPr>
            <w:r w:rsidRPr="00682785">
              <w:rPr>
                <w:sz w:val="22"/>
                <w:szCs w:val="22"/>
              </w:rPr>
              <w:t>1374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Pr="00682785" w:rsidRDefault="005B028D">
            <w:pPr>
              <w:jc w:val="right"/>
              <w:rPr>
                <w:sz w:val="22"/>
                <w:szCs w:val="22"/>
              </w:rPr>
            </w:pPr>
            <w:r w:rsidRPr="00682785">
              <w:rPr>
                <w:sz w:val="22"/>
                <w:szCs w:val="22"/>
              </w:rPr>
              <w:t>5.8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Pr="00682785" w:rsidRDefault="005B028D">
            <w:pPr>
              <w:jc w:val="right"/>
              <w:rPr>
                <w:sz w:val="22"/>
                <w:szCs w:val="22"/>
              </w:rPr>
            </w:pPr>
            <w:r w:rsidRPr="00682785">
              <w:rPr>
                <w:sz w:val="22"/>
                <w:szCs w:val="22"/>
              </w:rPr>
              <w:t>0.72</w:t>
            </w:r>
          </w:p>
        </w:tc>
      </w:tr>
      <w:tr w:rsidR="005B028D" w:rsidRPr="00512E33" w:rsidTr="002B3223">
        <w:trPr>
          <w:trHeight w:val="6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028D" w:rsidRPr="00320EF1" w:rsidRDefault="005B028D" w:rsidP="00A23A7E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IV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028D" w:rsidRPr="00F80A0D" w:rsidRDefault="005B028D" w:rsidP="0098615E">
            <w:pPr>
              <w:rPr>
                <w:sz w:val="22"/>
                <w:szCs w:val="22"/>
                <w:lang w:val="ru-RU"/>
              </w:rPr>
            </w:pPr>
            <w:r w:rsidRPr="00F80A0D">
              <w:rPr>
                <w:sz w:val="22"/>
                <w:szCs w:val="22"/>
                <w:lang w:val="ru-RU"/>
              </w:rPr>
              <w:t>Болести на ендокринната система, разстройства на храненето и на обмяната на веществата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Pr="00682785" w:rsidRDefault="005B028D">
            <w:pPr>
              <w:jc w:val="right"/>
              <w:rPr>
                <w:sz w:val="22"/>
                <w:szCs w:val="22"/>
              </w:rPr>
            </w:pPr>
            <w:r w:rsidRPr="00682785">
              <w:rPr>
                <w:sz w:val="22"/>
                <w:szCs w:val="22"/>
              </w:rPr>
              <w:t>35764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Pr="00682785" w:rsidRDefault="005B028D">
            <w:pPr>
              <w:jc w:val="right"/>
              <w:rPr>
                <w:sz w:val="22"/>
                <w:szCs w:val="22"/>
              </w:rPr>
            </w:pPr>
            <w:r w:rsidRPr="00682785">
              <w:rPr>
                <w:sz w:val="22"/>
                <w:szCs w:val="22"/>
              </w:rPr>
              <w:t>150.1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Pr="00682785" w:rsidRDefault="005B028D">
            <w:pPr>
              <w:jc w:val="right"/>
              <w:rPr>
                <w:sz w:val="22"/>
                <w:szCs w:val="22"/>
              </w:rPr>
            </w:pPr>
            <w:r w:rsidRPr="00682785">
              <w:rPr>
                <w:sz w:val="22"/>
                <w:szCs w:val="22"/>
              </w:rPr>
              <w:t>6.01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Pr="00682785" w:rsidRDefault="005B028D">
            <w:pPr>
              <w:jc w:val="right"/>
              <w:rPr>
                <w:sz w:val="22"/>
                <w:szCs w:val="22"/>
              </w:rPr>
            </w:pPr>
            <w:r w:rsidRPr="00682785">
              <w:rPr>
                <w:sz w:val="22"/>
                <w:szCs w:val="22"/>
              </w:rPr>
              <w:t>6187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Pr="00682785" w:rsidRDefault="005B028D">
            <w:pPr>
              <w:jc w:val="right"/>
              <w:rPr>
                <w:sz w:val="22"/>
                <w:szCs w:val="22"/>
              </w:rPr>
            </w:pPr>
            <w:r w:rsidRPr="00682785">
              <w:rPr>
                <w:sz w:val="22"/>
                <w:szCs w:val="22"/>
              </w:rPr>
              <w:t>26.0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Pr="00682785" w:rsidRDefault="005B028D">
            <w:pPr>
              <w:jc w:val="right"/>
              <w:rPr>
                <w:sz w:val="22"/>
                <w:szCs w:val="22"/>
              </w:rPr>
            </w:pPr>
            <w:r w:rsidRPr="00682785">
              <w:rPr>
                <w:sz w:val="22"/>
                <w:szCs w:val="22"/>
              </w:rPr>
              <w:t>3.26</w:t>
            </w:r>
          </w:p>
        </w:tc>
      </w:tr>
      <w:tr w:rsidR="005B028D" w:rsidRPr="00512E33" w:rsidTr="002B3223">
        <w:trPr>
          <w:trHeight w:val="43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028D" w:rsidRPr="00320EF1" w:rsidRDefault="005B028D" w:rsidP="00A23A7E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lastRenderedPageBreak/>
              <w:t>V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028D" w:rsidRPr="00F80A0D" w:rsidRDefault="005B028D" w:rsidP="00A23A7E">
            <w:pPr>
              <w:rPr>
                <w:sz w:val="22"/>
                <w:szCs w:val="22"/>
              </w:rPr>
            </w:pPr>
            <w:r w:rsidRPr="00F80A0D">
              <w:rPr>
                <w:sz w:val="22"/>
                <w:szCs w:val="22"/>
              </w:rPr>
              <w:t>Психични и поведенчески разстройства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Pr="00682785" w:rsidRDefault="005B028D">
            <w:pPr>
              <w:jc w:val="right"/>
              <w:rPr>
                <w:sz w:val="22"/>
                <w:szCs w:val="22"/>
              </w:rPr>
            </w:pPr>
            <w:r w:rsidRPr="00682785">
              <w:rPr>
                <w:sz w:val="22"/>
                <w:szCs w:val="22"/>
              </w:rPr>
              <w:t>16538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Pr="00682785" w:rsidRDefault="005B028D">
            <w:pPr>
              <w:jc w:val="right"/>
              <w:rPr>
                <w:sz w:val="22"/>
                <w:szCs w:val="22"/>
              </w:rPr>
            </w:pPr>
            <w:r w:rsidRPr="00682785">
              <w:rPr>
                <w:sz w:val="22"/>
                <w:szCs w:val="22"/>
              </w:rPr>
              <w:t>69.4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Pr="00682785" w:rsidRDefault="005B028D">
            <w:pPr>
              <w:jc w:val="right"/>
              <w:rPr>
                <w:sz w:val="22"/>
                <w:szCs w:val="22"/>
              </w:rPr>
            </w:pPr>
            <w:r w:rsidRPr="00682785">
              <w:rPr>
                <w:sz w:val="22"/>
                <w:szCs w:val="22"/>
              </w:rPr>
              <w:t>2.78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Pr="00682785" w:rsidRDefault="005B028D">
            <w:pPr>
              <w:jc w:val="right"/>
              <w:rPr>
                <w:sz w:val="22"/>
                <w:szCs w:val="22"/>
              </w:rPr>
            </w:pPr>
            <w:r w:rsidRPr="00682785">
              <w:rPr>
                <w:sz w:val="22"/>
                <w:szCs w:val="22"/>
              </w:rPr>
              <w:t>2672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Pr="00682785" w:rsidRDefault="005B028D">
            <w:pPr>
              <w:jc w:val="right"/>
              <w:rPr>
                <w:sz w:val="22"/>
                <w:szCs w:val="22"/>
              </w:rPr>
            </w:pPr>
            <w:r w:rsidRPr="00682785">
              <w:rPr>
                <w:sz w:val="22"/>
                <w:szCs w:val="22"/>
              </w:rPr>
              <w:t>11.2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Pr="00682785" w:rsidRDefault="005B028D">
            <w:pPr>
              <w:jc w:val="right"/>
              <w:rPr>
                <w:sz w:val="22"/>
                <w:szCs w:val="22"/>
              </w:rPr>
            </w:pPr>
            <w:r w:rsidRPr="00682785">
              <w:rPr>
                <w:sz w:val="22"/>
                <w:szCs w:val="22"/>
              </w:rPr>
              <w:t>1.41</w:t>
            </w:r>
          </w:p>
        </w:tc>
      </w:tr>
      <w:tr w:rsidR="005B028D" w:rsidRPr="00512E33" w:rsidTr="002B3223">
        <w:trPr>
          <w:trHeight w:val="41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028D" w:rsidRPr="00320EF1" w:rsidRDefault="005B028D" w:rsidP="00A23A7E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VI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028D" w:rsidRPr="00F80A0D" w:rsidRDefault="005B028D" w:rsidP="00A23A7E">
            <w:pPr>
              <w:rPr>
                <w:sz w:val="22"/>
                <w:szCs w:val="22"/>
              </w:rPr>
            </w:pPr>
            <w:r w:rsidRPr="00F80A0D">
              <w:rPr>
                <w:sz w:val="22"/>
                <w:szCs w:val="22"/>
              </w:rPr>
              <w:t xml:space="preserve">Болести на нервната система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Pr="00682785" w:rsidRDefault="005B028D">
            <w:pPr>
              <w:jc w:val="right"/>
              <w:rPr>
                <w:sz w:val="22"/>
                <w:szCs w:val="22"/>
              </w:rPr>
            </w:pPr>
            <w:r w:rsidRPr="00682785">
              <w:rPr>
                <w:sz w:val="22"/>
                <w:szCs w:val="22"/>
              </w:rPr>
              <w:t>27176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Pr="00682785" w:rsidRDefault="005B028D">
            <w:pPr>
              <w:jc w:val="right"/>
              <w:rPr>
                <w:sz w:val="22"/>
                <w:szCs w:val="22"/>
              </w:rPr>
            </w:pPr>
            <w:r w:rsidRPr="00682785">
              <w:rPr>
                <w:sz w:val="22"/>
                <w:szCs w:val="22"/>
              </w:rPr>
              <w:t>114.0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Pr="00682785" w:rsidRDefault="005B028D">
            <w:pPr>
              <w:jc w:val="right"/>
              <w:rPr>
                <w:sz w:val="22"/>
                <w:szCs w:val="22"/>
              </w:rPr>
            </w:pPr>
            <w:r w:rsidRPr="00682785">
              <w:rPr>
                <w:sz w:val="22"/>
                <w:szCs w:val="22"/>
              </w:rPr>
              <w:t>4.57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Pr="00682785" w:rsidRDefault="005B028D">
            <w:pPr>
              <w:jc w:val="right"/>
              <w:rPr>
                <w:sz w:val="22"/>
                <w:szCs w:val="22"/>
              </w:rPr>
            </w:pPr>
            <w:r w:rsidRPr="00682785">
              <w:rPr>
                <w:sz w:val="22"/>
                <w:szCs w:val="22"/>
              </w:rPr>
              <w:t>7145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Pr="00682785" w:rsidRDefault="005B028D">
            <w:pPr>
              <w:jc w:val="right"/>
              <w:rPr>
                <w:sz w:val="22"/>
                <w:szCs w:val="22"/>
              </w:rPr>
            </w:pPr>
            <w:r w:rsidRPr="00682785">
              <w:rPr>
                <w:sz w:val="22"/>
                <w:szCs w:val="22"/>
              </w:rPr>
              <w:t>30.0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Pr="00682785" w:rsidRDefault="005B028D">
            <w:pPr>
              <w:jc w:val="right"/>
              <w:rPr>
                <w:sz w:val="22"/>
                <w:szCs w:val="22"/>
              </w:rPr>
            </w:pPr>
            <w:r w:rsidRPr="00682785">
              <w:rPr>
                <w:sz w:val="22"/>
                <w:szCs w:val="22"/>
              </w:rPr>
              <w:t>3.76</w:t>
            </w:r>
          </w:p>
        </w:tc>
      </w:tr>
      <w:tr w:rsidR="005B028D" w:rsidRPr="00512E33" w:rsidTr="002B3223">
        <w:trPr>
          <w:trHeight w:val="41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028D" w:rsidRPr="00320EF1" w:rsidRDefault="005B028D" w:rsidP="00A23A7E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VII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028D" w:rsidRPr="00F80A0D" w:rsidRDefault="005B028D" w:rsidP="00A23A7E">
            <w:pPr>
              <w:rPr>
                <w:sz w:val="22"/>
                <w:szCs w:val="22"/>
                <w:lang w:val="ru-RU"/>
              </w:rPr>
            </w:pPr>
            <w:r w:rsidRPr="00F80A0D">
              <w:rPr>
                <w:sz w:val="22"/>
                <w:szCs w:val="22"/>
                <w:lang w:val="ru-RU"/>
              </w:rPr>
              <w:t>Болести на окото и придатъците му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Pr="00682785" w:rsidRDefault="005B028D">
            <w:pPr>
              <w:jc w:val="right"/>
              <w:rPr>
                <w:sz w:val="22"/>
                <w:szCs w:val="22"/>
              </w:rPr>
            </w:pPr>
            <w:r w:rsidRPr="00682785">
              <w:rPr>
                <w:sz w:val="22"/>
                <w:szCs w:val="22"/>
              </w:rPr>
              <w:t>41337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Pr="00682785" w:rsidRDefault="005B028D">
            <w:pPr>
              <w:jc w:val="right"/>
              <w:rPr>
                <w:sz w:val="22"/>
                <w:szCs w:val="22"/>
              </w:rPr>
            </w:pPr>
            <w:r w:rsidRPr="00682785">
              <w:rPr>
                <w:sz w:val="22"/>
                <w:szCs w:val="22"/>
              </w:rPr>
              <w:t>173.4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Pr="00682785" w:rsidRDefault="005B028D">
            <w:pPr>
              <w:jc w:val="right"/>
              <w:rPr>
                <w:sz w:val="22"/>
                <w:szCs w:val="22"/>
              </w:rPr>
            </w:pPr>
            <w:r w:rsidRPr="00682785">
              <w:rPr>
                <w:sz w:val="22"/>
                <w:szCs w:val="22"/>
              </w:rPr>
              <w:t>6.95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Pr="00682785" w:rsidRDefault="005B028D">
            <w:pPr>
              <w:jc w:val="right"/>
              <w:rPr>
                <w:sz w:val="22"/>
                <w:szCs w:val="22"/>
              </w:rPr>
            </w:pPr>
            <w:r w:rsidRPr="00682785">
              <w:rPr>
                <w:sz w:val="22"/>
                <w:szCs w:val="22"/>
              </w:rPr>
              <w:t>15216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Pr="00682785" w:rsidRDefault="005B028D">
            <w:pPr>
              <w:jc w:val="right"/>
              <w:rPr>
                <w:sz w:val="22"/>
                <w:szCs w:val="22"/>
              </w:rPr>
            </w:pPr>
            <w:r w:rsidRPr="00682785">
              <w:rPr>
                <w:sz w:val="22"/>
                <w:szCs w:val="22"/>
              </w:rPr>
              <w:t>63.8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Pr="00682785" w:rsidRDefault="005B028D">
            <w:pPr>
              <w:jc w:val="right"/>
              <w:rPr>
                <w:sz w:val="22"/>
                <w:szCs w:val="22"/>
              </w:rPr>
            </w:pPr>
            <w:r w:rsidRPr="00682785">
              <w:rPr>
                <w:sz w:val="22"/>
                <w:szCs w:val="22"/>
              </w:rPr>
              <w:t>8.01</w:t>
            </w:r>
          </w:p>
        </w:tc>
      </w:tr>
      <w:tr w:rsidR="005B028D" w:rsidRPr="00512E33" w:rsidTr="002B3223">
        <w:trPr>
          <w:trHeight w:val="42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028D" w:rsidRPr="00320EF1" w:rsidRDefault="005B028D" w:rsidP="00A23A7E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VIII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028D" w:rsidRPr="00F80A0D" w:rsidRDefault="005B028D" w:rsidP="00A23A7E">
            <w:pPr>
              <w:rPr>
                <w:sz w:val="22"/>
                <w:szCs w:val="22"/>
                <w:lang w:val="ru-RU"/>
              </w:rPr>
            </w:pPr>
            <w:r w:rsidRPr="00F80A0D">
              <w:rPr>
                <w:sz w:val="22"/>
                <w:szCs w:val="22"/>
                <w:lang w:val="ru-RU"/>
              </w:rPr>
              <w:t>Болести на ухото и мастоидния израстък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Pr="00682785" w:rsidRDefault="005B028D">
            <w:pPr>
              <w:jc w:val="right"/>
              <w:rPr>
                <w:sz w:val="22"/>
                <w:szCs w:val="22"/>
              </w:rPr>
            </w:pPr>
            <w:r w:rsidRPr="00682785">
              <w:rPr>
                <w:sz w:val="22"/>
                <w:szCs w:val="22"/>
              </w:rPr>
              <w:t>16284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Pr="00682785" w:rsidRDefault="005B028D">
            <w:pPr>
              <w:jc w:val="right"/>
              <w:rPr>
                <w:sz w:val="22"/>
                <w:szCs w:val="22"/>
              </w:rPr>
            </w:pPr>
            <w:r w:rsidRPr="00682785">
              <w:rPr>
                <w:sz w:val="22"/>
                <w:szCs w:val="22"/>
              </w:rPr>
              <w:t>68.3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Pr="00682785" w:rsidRDefault="005B028D">
            <w:pPr>
              <w:jc w:val="right"/>
              <w:rPr>
                <w:sz w:val="22"/>
                <w:szCs w:val="22"/>
              </w:rPr>
            </w:pPr>
            <w:r w:rsidRPr="00682785">
              <w:rPr>
                <w:sz w:val="22"/>
                <w:szCs w:val="22"/>
              </w:rPr>
              <w:t>2.74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Pr="00682785" w:rsidRDefault="005B028D">
            <w:pPr>
              <w:jc w:val="right"/>
              <w:rPr>
                <w:sz w:val="22"/>
                <w:szCs w:val="22"/>
              </w:rPr>
            </w:pPr>
            <w:r w:rsidRPr="00682785">
              <w:rPr>
                <w:sz w:val="22"/>
                <w:szCs w:val="22"/>
              </w:rPr>
              <w:t>7062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Pr="00682785" w:rsidRDefault="005B028D">
            <w:pPr>
              <w:jc w:val="right"/>
              <w:rPr>
                <w:sz w:val="22"/>
                <w:szCs w:val="22"/>
              </w:rPr>
            </w:pPr>
            <w:r w:rsidRPr="00682785">
              <w:rPr>
                <w:sz w:val="22"/>
                <w:szCs w:val="22"/>
              </w:rPr>
              <w:t>29.6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Pr="00682785" w:rsidRDefault="005B028D">
            <w:pPr>
              <w:jc w:val="right"/>
              <w:rPr>
                <w:sz w:val="22"/>
                <w:szCs w:val="22"/>
              </w:rPr>
            </w:pPr>
            <w:r w:rsidRPr="00682785">
              <w:rPr>
                <w:sz w:val="22"/>
                <w:szCs w:val="22"/>
              </w:rPr>
              <w:t>3.72</w:t>
            </w:r>
          </w:p>
        </w:tc>
      </w:tr>
      <w:tr w:rsidR="005B028D" w:rsidRPr="00512E33" w:rsidTr="002B3223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028D" w:rsidRPr="00320EF1" w:rsidRDefault="005B028D" w:rsidP="00A23A7E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IХ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028D" w:rsidRPr="00F80A0D" w:rsidRDefault="005B028D" w:rsidP="00A23A7E">
            <w:pPr>
              <w:rPr>
                <w:sz w:val="22"/>
                <w:szCs w:val="22"/>
                <w:lang w:val="ru-RU"/>
              </w:rPr>
            </w:pPr>
            <w:r w:rsidRPr="00F80A0D">
              <w:rPr>
                <w:sz w:val="22"/>
                <w:szCs w:val="22"/>
                <w:lang w:val="ru-RU"/>
              </w:rPr>
              <w:t>Болести на органите на кръвообращението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Pr="00682785" w:rsidRDefault="005B028D">
            <w:pPr>
              <w:jc w:val="right"/>
              <w:rPr>
                <w:sz w:val="22"/>
                <w:szCs w:val="22"/>
              </w:rPr>
            </w:pPr>
            <w:r w:rsidRPr="00682785">
              <w:rPr>
                <w:sz w:val="22"/>
                <w:szCs w:val="22"/>
              </w:rPr>
              <w:t>132350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Pr="00682785" w:rsidRDefault="005B028D">
            <w:pPr>
              <w:jc w:val="right"/>
              <w:rPr>
                <w:sz w:val="22"/>
                <w:szCs w:val="22"/>
              </w:rPr>
            </w:pPr>
            <w:r w:rsidRPr="00682785">
              <w:rPr>
                <w:sz w:val="22"/>
                <w:szCs w:val="22"/>
              </w:rPr>
              <w:t>555.3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Pr="00682785" w:rsidRDefault="005B028D">
            <w:pPr>
              <w:jc w:val="right"/>
              <w:rPr>
                <w:sz w:val="22"/>
                <w:szCs w:val="22"/>
              </w:rPr>
            </w:pPr>
            <w:r w:rsidRPr="00682785">
              <w:rPr>
                <w:sz w:val="22"/>
                <w:szCs w:val="22"/>
              </w:rPr>
              <w:t>22.26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Pr="00682785" w:rsidRDefault="005B028D">
            <w:pPr>
              <w:jc w:val="right"/>
              <w:rPr>
                <w:sz w:val="22"/>
                <w:szCs w:val="22"/>
              </w:rPr>
            </w:pPr>
            <w:r w:rsidRPr="00682785">
              <w:rPr>
                <w:sz w:val="22"/>
                <w:szCs w:val="22"/>
              </w:rPr>
              <w:t>23482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Pr="00682785" w:rsidRDefault="005B028D">
            <w:pPr>
              <w:jc w:val="right"/>
              <w:rPr>
                <w:sz w:val="22"/>
                <w:szCs w:val="22"/>
              </w:rPr>
            </w:pPr>
            <w:r w:rsidRPr="00682785">
              <w:rPr>
                <w:sz w:val="22"/>
                <w:szCs w:val="22"/>
              </w:rPr>
              <w:t>98.5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Pr="00682785" w:rsidRDefault="005B028D">
            <w:pPr>
              <w:jc w:val="right"/>
              <w:rPr>
                <w:sz w:val="22"/>
                <w:szCs w:val="22"/>
              </w:rPr>
            </w:pPr>
            <w:r w:rsidRPr="00682785">
              <w:rPr>
                <w:sz w:val="22"/>
                <w:szCs w:val="22"/>
              </w:rPr>
              <w:t>12.36</w:t>
            </w:r>
          </w:p>
        </w:tc>
      </w:tr>
      <w:tr w:rsidR="005B028D" w:rsidRPr="00512E33" w:rsidTr="002B3223">
        <w:trPr>
          <w:trHeight w:val="31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028D" w:rsidRPr="00320EF1" w:rsidRDefault="005B028D" w:rsidP="00A23A7E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Х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028D" w:rsidRPr="00F80A0D" w:rsidRDefault="005B028D" w:rsidP="00A23A7E">
            <w:pPr>
              <w:rPr>
                <w:sz w:val="22"/>
                <w:szCs w:val="22"/>
              </w:rPr>
            </w:pPr>
            <w:r w:rsidRPr="00F80A0D">
              <w:rPr>
                <w:sz w:val="22"/>
                <w:szCs w:val="22"/>
              </w:rPr>
              <w:t>Болести на дихателната система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Pr="00682785" w:rsidRDefault="005B028D">
            <w:pPr>
              <w:jc w:val="right"/>
              <w:rPr>
                <w:sz w:val="22"/>
                <w:szCs w:val="22"/>
              </w:rPr>
            </w:pPr>
            <w:r w:rsidRPr="00682785">
              <w:rPr>
                <w:sz w:val="22"/>
                <w:szCs w:val="22"/>
              </w:rPr>
              <w:t>79656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Pr="00682785" w:rsidRDefault="005B028D">
            <w:pPr>
              <w:jc w:val="right"/>
              <w:rPr>
                <w:sz w:val="22"/>
                <w:szCs w:val="22"/>
              </w:rPr>
            </w:pPr>
            <w:r w:rsidRPr="00682785">
              <w:rPr>
                <w:sz w:val="22"/>
                <w:szCs w:val="22"/>
              </w:rPr>
              <w:t>334.2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Pr="00682785" w:rsidRDefault="005B028D">
            <w:pPr>
              <w:jc w:val="right"/>
              <w:rPr>
                <w:sz w:val="22"/>
                <w:szCs w:val="22"/>
              </w:rPr>
            </w:pPr>
            <w:r w:rsidRPr="00682785">
              <w:rPr>
                <w:sz w:val="22"/>
                <w:szCs w:val="22"/>
              </w:rPr>
              <w:t>13.40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Pr="00682785" w:rsidRDefault="005B028D">
            <w:pPr>
              <w:jc w:val="right"/>
              <w:rPr>
                <w:sz w:val="22"/>
                <w:szCs w:val="22"/>
              </w:rPr>
            </w:pPr>
            <w:r w:rsidRPr="00682785">
              <w:rPr>
                <w:sz w:val="22"/>
                <w:szCs w:val="22"/>
              </w:rPr>
              <w:t>39604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Pr="00682785" w:rsidRDefault="005B028D">
            <w:pPr>
              <w:jc w:val="right"/>
              <w:rPr>
                <w:sz w:val="22"/>
                <w:szCs w:val="22"/>
              </w:rPr>
            </w:pPr>
            <w:r w:rsidRPr="00682785">
              <w:rPr>
                <w:sz w:val="22"/>
                <w:szCs w:val="22"/>
              </w:rPr>
              <w:t>166.2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Pr="00682785" w:rsidRDefault="005B028D">
            <w:pPr>
              <w:jc w:val="right"/>
              <w:rPr>
                <w:sz w:val="22"/>
                <w:szCs w:val="22"/>
              </w:rPr>
            </w:pPr>
            <w:r w:rsidRPr="00682785">
              <w:rPr>
                <w:sz w:val="22"/>
                <w:szCs w:val="22"/>
              </w:rPr>
              <w:t>20.84</w:t>
            </w:r>
          </w:p>
        </w:tc>
      </w:tr>
      <w:tr w:rsidR="005B028D" w:rsidRPr="00512E33" w:rsidTr="002B3223">
        <w:trPr>
          <w:trHeight w:val="42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028D" w:rsidRPr="00320EF1" w:rsidRDefault="005B028D" w:rsidP="00A23A7E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ХI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028D" w:rsidRPr="00F80A0D" w:rsidRDefault="005B028D" w:rsidP="00A23A7E">
            <w:pPr>
              <w:rPr>
                <w:sz w:val="22"/>
                <w:szCs w:val="22"/>
              </w:rPr>
            </w:pPr>
            <w:r w:rsidRPr="00F80A0D">
              <w:rPr>
                <w:sz w:val="22"/>
                <w:szCs w:val="22"/>
              </w:rPr>
              <w:t>Болести на храносмилателната система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Pr="00682785" w:rsidRDefault="005B028D">
            <w:pPr>
              <w:jc w:val="right"/>
              <w:rPr>
                <w:sz w:val="22"/>
                <w:szCs w:val="22"/>
              </w:rPr>
            </w:pPr>
            <w:r w:rsidRPr="00682785">
              <w:rPr>
                <w:sz w:val="22"/>
                <w:szCs w:val="22"/>
              </w:rPr>
              <w:t>24108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Pr="00682785" w:rsidRDefault="005B028D">
            <w:pPr>
              <w:jc w:val="right"/>
              <w:rPr>
                <w:sz w:val="22"/>
                <w:szCs w:val="22"/>
              </w:rPr>
            </w:pPr>
            <w:r w:rsidRPr="00682785">
              <w:rPr>
                <w:sz w:val="22"/>
                <w:szCs w:val="22"/>
              </w:rPr>
              <w:t>101.1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Pr="00682785" w:rsidRDefault="005B028D">
            <w:pPr>
              <w:jc w:val="right"/>
              <w:rPr>
                <w:sz w:val="22"/>
                <w:szCs w:val="22"/>
              </w:rPr>
            </w:pPr>
            <w:r w:rsidRPr="00682785">
              <w:rPr>
                <w:sz w:val="22"/>
                <w:szCs w:val="22"/>
              </w:rPr>
              <w:t>4.05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Pr="00682785" w:rsidRDefault="005B028D">
            <w:pPr>
              <w:jc w:val="right"/>
              <w:rPr>
                <w:sz w:val="22"/>
                <w:szCs w:val="22"/>
              </w:rPr>
            </w:pPr>
            <w:r w:rsidRPr="00682785">
              <w:rPr>
                <w:sz w:val="22"/>
                <w:szCs w:val="22"/>
              </w:rPr>
              <w:t>9863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Pr="00682785" w:rsidRDefault="005B028D">
            <w:pPr>
              <w:jc w:val="right"/>
              <w:rPr>
                <w:sz w:val="22"/>
                <w:szCs w:val="22"/>
              </w:rPr>
            </w:pPr>
            <w:r w:rsidRPr="00682785">
              <w:rPr>
                <w:sz w:val="22"/>
                <w:szCs w:val="22"/>
              </w:rPr>
              <w:t>41.4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Pr="00682785" w:rsidRDefault="005B028D">
            <w:pPr>
              <w:jc w:val="right"/>
              <w:rPr>
                <w:sz w:val="22"/>
                <w:szCs w:val="22"/>
              </w:rPr>
            </w:pPr>
            <w:r w:rsidRPr="00682785">
              <w:rPr>
                <w:sz w:val="22"/>
                <w:szCs w:val="22"/>
              </w:rPr>
              <w:t>5.19</w:t>
            </w:r>
          </w:p>
        </w:tc>
      </w:tr>
      <w:tr w:rsidR="005B028D" w:rsidRPr="00512E33" w:rsidTr="002B3223">
        <w:trPr>
          <w:trHeight w:val="421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028D" w:rsidRPr="00320EF1" w:rsidRDefault="005B028D" w:rsidP="00A23A7E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ХII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028D" w:rsidRPr="00F80A0D" w:rsidRDefault="005B028D" w:rsidP="00A23A7E">
            <w:pPr>
              <w:rPr>
                <w:sz w:val="22"/>
                <w:szCs w:val="22"/>
                <w:lang w:val="ru-RU"/>
              </w:rPr>
            </w:pPr>
            <w:r w:rsidRPr="00F80A0D">
              <w:rPr>
                <w:sz w:val="22"/>
                <w:szCs w:val="22"/>
                <w:lang w:val="ru-RU"/>
              </w:rPr>
              <w:t>Болести на кожата и подкожната тъкан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Pr="00682785" w:rsidRDefault="005B028D">
            <w:pPr>
              <w:jc w:val="right"/>
              <w:rPr>
                <w:sz w:val="22"/>
                <w:szCs w:val="22"/>
              </w:rPr>
            </w:pPr>
            <w:r w:rsidRPr="00682785">
              <w:rPr>
                <w:sz w:val="22"/>
                <w:szCs w:val="22"/>
              </w:rPr>
              <w:t>25071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Pr="00682785" w:rsidRDefault="005B028D">
            <w:pPr>
              <w:jc w:val="right"/>
              <w:rPr>
                <w:sz w:val="22"/>
                <w:szCs w:val="22"/>
              </w:rPr>
            </w:pPr>
            <w:r w:rsidRPr="00682785">
              <w:rPr>
                <w:sz w:val="22"/>
                <w:szCs w:val="22"/>
              </w:rPr>
              <w:t>105.2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Pr="00682785" w:rsidRDefault="005B028D">
            <w:pPr>
              <w:jc w:val="right"/>
              <w:rPr>
                <w:sz w:val="22"/>
                <w:szCs w:val="22"/>
              </w:rPr>
            </w:pPr>
            <w:r w:rsidRPr="00682785">
              <w:rPr>
                <w:sz w:val="22"/>
                <w:szCs w:val="22"/>
              </w:rPr>
              <w:t>4.22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Pr="00682785" w:rsidRDefault="005B028D">
            <w:pPr>
              <w:jc w:val="right"/>
              <w:rPr>
                <w:sz w:val="22"/>
                <w:szCs w:val="22"/>
              </w:rPr>
            </w:pPr>
            <w:r w:rsidRPr="00682785">
              <w:rPr>
                <w:sz w:val="22"/>
                <w:szCs w:val="22"/>
              </w:rPr>
              <w:t>9554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Pr="00682785" w:rsidRDefault="005B028D">
            <w:pPr>
              <w:jc w:val="right"/>
              <w:rPr>
                <w:sz w:val="22"/>
                <w:szCs w:val="22"/>
              </w:rPr>
            </w:pPr>
            <w:r w:rsidRPr="00682785">
              <w:rPr>
                <w:sz w:val="22"/>
                <w:szCs w:val="22"/>
              </w:rPr>
              <w:t>40.1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Pr="00682785" w:rsidRDefault="005B028D">
            <w:pPr>
              <w:jc w:val="right"/>
              <w:rPr>
                <w:sz w:val="22"/>
                <w:szCs w:val="22"/>
              </w:rPr>
            </w:pPr>
            <w:r w:rsidRPr="00682785">
              <w:rPr>
                <w:sz w:val="22"/>
                <w:szCs w:val="22"/>
              </w:rPr>
              <w:t>5.03</w:t>
            </w:r>
          </w:p>
        </w:tc>
      </w:tr>
      <w:tr w:rsidR="005B028D" w:rsidRPr="00512E33" w:rsidTr="002B3223">
        <w:trPr>
          <w:trHeight w:val="37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028D" w:rsidRPr="00320EF1" w:rsidRDefault="005B028D" w:rsidP="00A23A7E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ХIII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028D" w:rsidRPr="00F80A0D" w:rsidRDefault="005B028D" w:rsidP="00A23A7E">
            <w:pPr>
              <w:rPr>
                <w:sz w:val="22"/>
                <w:szCs w:val="22"/>
                <w:lang w:val="ru-RU"/>
              </w:rPr>
            </w:pPr>
            <w:r w:rsidRPr="00F80A0D">
              <w:rPr>
                <w:sz w:val="22"/>
                <w:szCs w:val="22"/>
                <w:lang w:val="ru-RU"/>
              </w:rPr>
              <w:t>Болести на костно-мускулната сис</w:t>
            </w:r>
            <w:r w:rsidRPr="00F80A0D">
              <w:rPr>
                <w:sz w:val="22"/>
                <w:szCs w:val="22"/>
                <w:lang w:val="ru-RU"/>
              </w:rPr>
              <w:softHyphen/>
              <w:t>тема и на съединителната тъкан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Pr="00682785" w:rsidRDefault="005B028D">
            <w:pPr>
              <w:jc w:val="right"/>
              <w:rPr>
                <w:sz w:val="22"/>
                <w:szCs w:val="22"/>
              </w:rPr>
            </w:pPr>
            <w:r w:rsidRPr="00682785">
              <w:rPr>
                <w:sz w:val="22"/>
                <w:szCs w:val="22"/>
              </w:rPr>
              <w:t>68873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Pr="00682785" w:rsidRDefault="005B028D">
            <w:pPr>
              <w:jc w:val="right"/>
              <w:rPr>
                <w:sz w:val="22"/>
                <w:szCs w:val="22"/>
              </w:rPr>
            </w:pPr>
            <w:r w:rsidRPr="00682785">
              <w:rPr>
                <w:sz w:val="22"/>
                <w:szCs w:val="22"/>
              </w:rPr>
              <w:t>289.0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Pr="00682785" w:rsidRDefault="005B028D">
            <w:pPr>
              <w:jc w:val="right"/>
              <w:rPr>
                <w:sz w:val="22"/>
                <w:szCs w:val="22"/>
              </w:rPr>
            </w:pPr>
            <w:r w:rsidRPr="00682785">
              <w:rPr>
                <w:sz w:val="22"/>
                <w:szCs w:val="22"/>
              </w:rPr>
              <w:t>11.58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Pr="00682785" w:rsidRDefault="005B028D">
            <w:pPr>
              <w:jc w:val="right"/>
              <w:rPr>
                <w:sz w:val="22"/>
                <w:szCs w:val="22"/>
              </w:rPr>
            </w:pPr>
            <w:r w:rsidRPr="00682785">
              <w:rPr>
                <w:sz w:val="22"/>
                <w:szCs w:val="22"/>
              </w:rPr>
              <w:t>17588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Pr="00682785" w:rsidRDefault="005B028D">
            <w:pPr>
              <w:jc w:val="right"/>
              <w:rPr>
                <w:sz w:val="22"/>
                <w:szCs w:val="22"/>
              </w:rPr>
            </w:pPr>
            <w:r w:rsidRPr="00682785">
              <w:rPr>
                <w:sz w:val="22"/>
                <w:szCs w:val="22"/>
              </w:rPr>
              <w:t>73.8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Pr="00682785" w:rsidRDefault="005B028D">
            <w:pPr>
              <w:jc w:val="right"/>
              <w:rPr>
                <w:sz w:val="22"/>
                <w:szCs w:val="22"/>
              </w:rPr>
            </w:pPr>
            <w:r w:rsidRPr="00682785">
              <w:rPr>
                <w:sz w:val="22"/>
                <w:szCs w:val="22"/>
              </w:rPr>
              <w:t>9.25</w:t>
            </w:r>
          </w:p>
        </w:tc>
      </w:tr>
      <w:tr w:rsidR="005B028D" w:rsidRPr="00512E33" w:rsidTr="002B3223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028D" w:rsidRPr="00320EF1" w:rsidRDefault="005B028D" w:rsidP="00A23A7E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ХIV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028D" w:rsidRPr="00F80A0D" w:rsidRDefault="005B028D" w:rsidP="00A23A7E">
            <w:pPr>
              <w:rPr>
                <w:sz w:val="22"/>
                <w:szCs w:val="22"/>
                <w:lang w:val="ru-RU"/>
              </w:rPr>
            </w:pPr>
            <w:r w:rsidRPr="00F80A0D">
              <w:rPr>
                <w:sz w:val="22"/>
                <w:szCs w:val="22"/>
                <w:lang w:val="ru-RU"/>
              </w:rPr>
              <w:t>Болести на пикочо-половата система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Pr="00682785" w:rsidRDefault="005B028D">
            <w:pPr>
              <w:jc w:val="right"/>
              <w:rPr>
                <w:sz w:val="22"/>
                <w:szCs w:val="22"/>
              </w:rPr>
            </w:pPr>
            <w:r w:rsidRPr="00682785">
              <w:rPr>
                <w:sz w:val="22"/>
                <w:szCs w:val="22"/>
              </w:rPr>
              <w:t>39160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Pr="00682785" w:rsidRDefault="005B028D">
            <w:pPr>
              <w:jc w:val="right"/>
              <w:rPr>
                <w:sz w:val="22"/>
                <w:szCs w:val="22"/>
              </w:rPr>
            </w:pPr>
            <w:r w:rsidRPr="00682785">
              <w:rPr>
                <w:sz w:val="22"/>
                <w:szCs w:val="22"/>
              </w:rPr>
              <w:t>164.3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Pr="00682785" w:rsidRDefault="005B028D">
            <w:pPr>
              <w:jc w:val="right"/>
              <w:rPr>
                <w:sz w:val="22"/>
                <w:szCs w:val="22"/>
              </w:rPr>
            </w:pPr>
            <w:r w:rsidRPr="00682785">
              <w:rPr>
                <w:sz w:val="22"/>
                <w:szCs w:val="22"/>
              </w:rPr>
              <w:t>6.59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Pr="00682785" w:rsidRDefault="005B028D">
            <w:pPr>
              <w:jc w:val="right"/>
              <w:rPr>
                <w:sz w:val="22"/>
                <w:szCs w:val="22"/>
              </w:rPr>
            </w:pPr>
            <w:r w:rsidRPr="00682785">
              <w:rPr>
                <w:sz w:val="22"/>
                <w:szCs w:val="22"/>
              </w:rPr>
              <w:t>14944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Pr="00682785" w:rsidRDefault="005B028D">
            <w:pPr>
              <w:jc w:val="right"/>
              <w:rPr>
                <w:sz w:val="22"/>
                <w:szCs w:val="22"/>
              </w:rPr>
            </w:pPr>
            <w:r w:rsidRPr="00682785">
              <w:rPr>
                <w:sz w:val="22"/>
                <w:szCs w:val="22"/>
              </w:rPr>
              <w:t>62.7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Pr="00682785" w:rsidRDefault="005B028D">
            <w:pPr>
              <w:jc w:val="right"/>
              <w:rPr>
                <w:sz w:val="22"/>
                <w:szCs w:val="22"/>
              </w:rPr>
            </w:pPr>
            <w:r w:rsidRPr="00682785">
              <w:rPr>
                <w:sz w:val="22"/>
                <w:szCs w:val="22"/>
              </w:rPr>
              <w:t>7.86</w:t>
            </w:r>
          </w:p>
        </w:tc>
      </w:tr>
      <w:tr w:rsidR="005B028D" w:rsidRPr="00512E33" w:rsidTr="002B3223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028D" w:rsidRPr="00320EF1" w:rsidRDefault="005B028D" w:rsidP="00A23A7E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ХV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028D" w:rsidRPr="00F80A0D" w:rsidRDefault="005B028D" w:rsidP="00A23A7E">
            <w:pPr>
              <w:rPr>
                <w:sz w:val="22"/>
                <w:szCs w:val="22"/>
                <w:lang w:val="ru-RU"/>
              </w:rPr>
            </w:pPr>
            <w:r w:rsidRPr="00F80A0D">
              <w:rPr>
                <w:sz w:val="22"/>
                <w:szCs w:val="22"/>
                <w:lang w:val="ru-RU"/>
              </w:rPr>
              <w:t>Бременност, раждане и послеродов период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Pr="00682785" w:rsidRDefault="005B028D">
            <w:pPr>
              <w:jc w:val="right"/>
              <w:rPr>
                <w:sz w:val="22"/>
                <w:szCs w:val="22"/>
              </w:rPr>
            </w:pPr>
            <w:r w:rsidRPr="00682785">
              <w:rPr>
                <w:sz w:val="22"/>
                <w:szCs w:val="22"/>
              </w:rPr>
              <w:t>2885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Pr="00682785" w:rsidRDefault="005B028D">
            <w:pPr>
              <w:jc w:val="right"/>
              <w:rPr>
                <w:sz w:val="22"/>
                <w:szCs w:val="22"/>
              </w:rPr>
            </w:pPr>
            <w:r w:rsidRPr="00682785">
              <w:rPr>
                <w:sz w:val="22"/>
                <w:szCs w:val="22"/>
              </w:rPr>
              <w:t>12.1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Pr="00682785" w:rsidRDefault="005B028D">
            <w:pPr>
              <w:jc w:val="right"/>
              <w:rPr>
                <w:sz w:val="22"/>
                <w:szCs w:val="22"/>
              </w:rPr>
            </w:pPr>
            <w:r w:rsidRPr="00682785">
              <w:rPr>
                <w:sz w:val="22"/>
                <w:szCs w:val="22"/>
              </w:rPr>
              <w:t>0.49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Pr="00682785" w:rsidRDefault="005B028D">
            <w:pPr>
              <w:jc w:val="right"/>
              <w:rPr>
                <w:sz w:val="22"/>
                <w:szCs w:val="22"/>
              </w:rPr>
            </w:pPr>
            <w:r w:rsidRPr="00682785">
              <w:rPr>
                <w:sz w:val="22"/>
                <w:szCs w:val="22"/>
              </w:rPr>
              <w:t>509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Pr="00682785" w:rsidRDefault="005B028D">
            <w:pPr>
              <w:jc w:val="right"/>
              <w:rPr>
                <w:sz w:val="22"/>
                <w:szCs w:val="22"/>
              </w:rPr>
            </w:pPr>
            <w:r w:rsidRPr="00682785">
              <w:rPr>
                <w:sz w:val="22"/>
                <w:szCs w:val="22"/>
              </w:rPr>
              <w:t>2.1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Pr="00682785" w:rsidRDefault="005B028D">
            <w:pPr>
              <w:jc w:val="right"/>
              <w:rPr>
                <w:sz w:val="22"/>
                <w:szCs w:val="22"/>
              </w:rPr>
            </w:pPr>
            <w:r w:rsidRPr="00682785">
              <w:rPr>
                <w:sz w:val="22"/>
                <w:szCs w:val="22"/>
              </w:rPr>
              <w:t>0.27</w:t>
            </w:r>
          </w:p>
        </w:tc>
      </w:tr>
      <w:tr w:rsidR="005B028D" w:rsidRPr="00512E33" w:rsidTr="002B3223">
        <w:trPr>
          <w:trHeight w:val="431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028D" w:rsidRPr="00320EF1" w:rsidRDefault="005B028D" w:rsidP="00A23A7E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ХVI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028D" w:rsidRPr="00F80A0D" w:rsidRDefault="005B028D" w:rsidP="00A23A7E">
            <w:pPr>
              <w:rPr>
                <w:sz w:val="22"/>
                <w:szCs w:val="22"/>
                <w:lang w:val="ru-RU"/>
              </w:rPr>
            </w:pPr>
            <w:r w:rsidRPr="00F80A0D">
              <w:rPr>
                <w:sz w:val="22"/>
                <w:szCs w:val="22"/>
                <w:lang w:val="ru-RU"/>
              </w:rPr>
              <w:t>Някои състояния, възникващи през перинаталния период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Pr="00682785" w:rsidRDefault="005B028D">
            <w:pPr>
              <w:jc w:val="right"/>
              <w:rPr>
                <w:sz w:val="22"/>
                <w:szCs w:val="22"/>
              </w:rPr>
            </w:pPr>
            <w:r w:rsidRPr="00682785">
              <w:rPr>
                <w:sz w:val="22"/>
                <w:szCs w:val="22"/>
              </w:rPr>
              <w:t>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Pr="00682785" w:rsidRDefault="005B028D">
            <w:pPr>
              <w:jc w:val="right"/>
              <w:rPr>
                <w:sz w:val="22"/>
                <w:szCs w:val="22"/>
              </w:rPr>
            </w:pPr>
            <w:r w:rsidRPr="00682785">
              <w:rPr>
                <w:sz w:val="22"/>
                <w:szCs w:val="22"/>
              </w:rPr>
              <w:t>0.7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Pr="00682785" w:rsidRDefault="005B028D">
            <w:pPr>
              <w:jc w:val="right"/>
              <w:rPr>
                <w:sz w:val="22"/>
                <w:szCs w:val="22"/>
              </w:rPr>
            </w:pPr>
            <w:r w:rsidRPr="00682785">
              <w:rPr>
                <w:sz w:val="22"/>
                <w:szCs w:val="22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Pr="00682785" w:rsidRDefault="005B028D">
            <w:pPr>
              <w:jc w:val="right"/>
              <w:rPr>
                <w:sz w:val="22"/>
                <w:szCs w:val="22"/>
              </w:rPr>
            </w:pPr>
            <w:r w:rsidRPr="00682785">
              <w:rPr>
                <w:sz w:val="22"/>
                <w:szCs w:val="22"/>
              </w:rPr>
              <w:t>28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Pr="00682785" w:rsidRDefault="005B028D">
            <w:pPr>
              <w:jc w:val="right"/>
              <w:rPr>
                <w:sz w:val="22"/>
                <w:szCs w:val="22"/>
              </w:rPr>
            </w:pPr>
            <w:r w:rsidRPr="00682785">
              <w:rPr>
                <w:sz w:val="22"/>
                <w:szCs w:val="22"/>
              </w:rPr>
              <w:t>0.1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Pr="00682785" w:rsidRDefault="005B028D">
            <w:pPr>
              <w:jc w:val="right"/>
              <w:rPr>
                <w:sz w:val="22"/>
                <w:szCs w:val="22"/>
              </w:rPr>
            </w:pPr>
            <w:r w:rsidRPr="00682785">
              <w:rPr>
                <w:sz w:val="22"/>
                <w:szCs w:val="22"/>
              </w:rPr>
              <w:t>0.01</w:t>
            </w:r>
          </w:p>
        </w:tc>
      </w:tr>
      <w:tr w:rsidR="005B028D" w:rsidRPr="00512E33" w:rsidTr="002B3223">
        <w:trPr>
          <w:trHeight w:val="524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028D" w:rsidRPr="00320EF1" w:rsidRDefault="005B028D" w:rsidP="00A23A7E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ХVII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028D" w:rsidRPr="00F80A0D" w:rsidRDefault="005B028D" w:rsidP="00A23A7E">
            <w:pPr>
              <w:rPr>
                <w:sz w:val="22"/>
                <w:szCs w:val="22"/>
                <w:lang w:val="ru-RU"/>
              </w:rPr>
            </w:pPr>
            <w:r w:rsidRPr="00F80A0D">
              <w:rPr>
                <w:sz w:val="22"/>
                <w:szCs w:val="22"/>
                <w:lang w:val="ru-RU"/>
              </w:rPr>
              <w:t>Вродени аномалии [пороци на развитието], деформации и хромозомни аберации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Pr="00682785" w:rsidRDefault="005B028D">
            <w:pPr>
              <w:jc w:val="right"/>
              <w:rPr>
                <w:sz w:val="22"/>
                <w:szCs w:val="22"/>
              </w:rPr>
            </w:pPr>
            <w:r w:rsidRPr="00682785">
              <w:rPr>
                <w:sz w:val="22"/>
                <w:szCs w:val="22"/>
              </w:rPr>
              <w:t>1394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Pr="00682785" w:rsidRDefault="005B028D">
            <w:pPr>
              <w:jc w:val="right"/>
              <w:rPr>
                <w:sz w:val="22"/>
                <w:szCs w:val="22"/>
              </w:rPr>
            </w:pPr>
            <w:r w:rsidRPr="00682785">
              <w:rPr>
                <w:sz w:val="22"/>
                <w:szCs w:val="22"/>
              </w:rPr>
              <w:t>5.8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Pr="00682785" w:rsidRDefault="005B028D">
            <w:pPr>
              <w:jc w:val="right"/>
              <w:rPr>
                <w:sz w:val="22"/>
                <w:szCs w:val="22"/>
              </w:rPr>
            </w:pPr>
            <w:r w:rsidRPr="00682785">
              <w:rPr>
                <w:sz w:val="22"/>
                <w:szCs w:val="22"/>
              </w:rPr>
              <w:t>0.23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Pr="00682785" w:rsidRDefault="005B028D">
            <w:pPr>
              <w:jc w:val="right"/>
              <w:rPr>
                <w:sz w:val="22"/>
                <w:szCs w:val="22"/>
              </w:rPr>
            </w:pPr>
            <w:r w:rsidRPr="00682785">
              <w:rPr>
                <w:sz w:val="22"/>
                <w:szCs w:val="22"/>
              </w:rPr>
              <w:t>422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Pr="00682785" w:rsidRDefault="005B028D">
            <w:pPr>
              <w:jc w:val="right"/>
              <w:rPr>
                <w:sz w:val="22"/>
                <w:szCs w:val="22"/>
              </w:rPr>
            </w:pPr>
            <w:r w:rsidRPr="00682785">
              <w:rPr>
                <w:sz w:val="22"/>
                <w:szCs w:val="22"/>
              </w:rPr>
              <w:t>1.8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Pr="00682785" w:rsidRDefault="005B028D">
            <w:pPr>
              <w:jc w:val="right"/>
              <w:rPr>
                <w:sz w:val="22"/>
                <w:szCs w:val="22"/>
              </w:rPr>
            </w:pPr>
            <w:r w:rsidRPr="00682785">
              <w:rPr>
                <w:sz w:val="22"/>
                <w:szCs w:val="22"/>
              </w:rPr>
              <w:t>0.22</w:t>
            </w:r>
          </w:p>
        </w:tc>
      </w:tr>
      <w:tr w:rsidR="005B028D" w:rsidRPr="00512E33" w:rsidTr="002B3223">
        <w:trPr>
          <w:trHeight w:val="47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028D" w:rsidRPr="00320EF1" w:rsidRDefault="005B028D" w:rsidP="00A23A7E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ХVIII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028D" w:rsidRPr="00F80A0D" w:rsidRDefault="005B028D" w:rsidP="00A23A7E">
            <w:pPr>
              <w:rPr>
                <w:sz w:val="22"/>
                <w:szCs w:val="22"/>
                <w:lang w:val="ru-RU"/>
              </w:rPr>
            </w:pPr>
            <w:r w:rsidRPr="00F80A0D">
              <w:rPr>
                <w:sz w:val="22"/>
                <w:szCs w:val="22"/>
                <w:lang w:val="ru-RU"/>
              </w:rPr>
              <w:t>Симптоми, признаци и отклонения от нормата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Pr="00682785" w:rsidRDefault="005B028D">
            <w:pPr>
              <w:jc w:val="right"/>
              <w:rPr>
                <w:sz w:val="22"/>
                <w:szCs w:val="22"/>
              </w:rPr>
            </w:pPr>
            <w:r w:rsidRPr="00682785">
              <w:rPr>
                <w:sz w:val="22"/>
                <w:szCs w:val="22"/>
              </w:rPr>
              <w:t>11215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Pr="00682785" w:rsidRDefault="005B028D">
            <w:pPr>
              <w:jc w:val="right"/>
              <w:rPr>
                <w:sz w:val="22"/>
                <w:szCs w:val="22"/>
              </w:rPr>
            </w:pPr>
            <w:r w:rsidRPr="00682785">
              <w:rPr>
                <w:sz w:val="22"/>
                <w:szCs w:val="22"/>
              </w:rPr>
              <w:t>47.1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Pr="00682785" w:rsidRDefault="005B028D">
            <w:pPr>
              <w:jc w:val="right"/>
              <w:rPr>
                <w:sz w:val="22"/>
                <w:szCs w:val="22"/>
              </w:rPr>
            </w:pPr>
            <w:r w:rsidRPr="00682785">
              <w:rPr>
                <w:sz w:val="22"/>
                <w:szCs w:val="22"/>
              </w:rPr>
              <w:t>1.89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Pr="00682785" w:rsidRDefault="005B028D">
            <w:pPr>
              <w:jc w:val="right"/>
              <w:rPr>
                <w:sz w:val="22"/>
                <w:szCs w:val="22"/>
              </w:rPr>
            </w:pPr>
            <w:r w:rsidRPr="00682785">
              <w:rPr>
                <w:sz w:val="22"/>
                <w:szCs w:val="22"/>
              </w:rPr>
              <w:t>6574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Pr="00682785" w:rsidRDefault="005B028D">
            <w:pPr>
              <w:jc w:val="right"/>
              <w:rPr>
                <w:sz w:val="22"/>
                <w:szCs w:val="22"/>
              </w:rPr>
            </w:pPr>
            <w:r w:rsidRPr="00682785">
              <w:rPr>
                <w:sz w:val="22"/>
                <w:szCs w:val="22"/>
              </w:rPr>
              <w:t>27.6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Pr="00682785" w:rsidRDefault="005B028D">
            <w:pPr>
              <w:jc w:val="right"/>
              <w:rPr>
                <w:sz w:val="22"/>
                <w:szCs w:val="22"/>
              </w:rPr>
            </w:pPr>
            <w:r w:rsidRPr="00682785">
              <w:rPr>
                <w:sz w:val="22"/>
                <w:szCs w:val="22"/>
              </w:rPr>
              <w:t>3.46</w:t>
            </w:r>
          </w:p>
        </w:tc>
      </w:tr>
      <w:tr w:rsidR="005B028D" w:rsidRPr="00512E33" w:rsidTr="002B3223">
        <w:trPr>
          <w:trHeight w:val="42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028D" w:rsidRPr="00320EF1" w:rsidRDefault="005B028D" w:rsidP="00A23A7E">
            <w:pPr>
              <w:jc w:val="center"/>
              <w:rPr>
                <w:sz w:val="20"/>
              </w:rPr>
            </w:pPr>
            <w:r w:rsidRPr="00320EF1">
              <w:rPr>
                <w:sz w:val="20"/>
              </w:rPr>
              <w:t>ХIX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028D" w:rsidRPr="00F80A0D" w:rsidRDefault="005B028D" w:rsidP="00A23A7E">
            <w:pPr>
              <w:rPr>
                <w:sz w:val="22"/>
                <w:szCs w:val="22"/>
                <w:lang w:val="ru-RU"/>
              </w:rPr>
            </w:pPr>
            <w:r w:rsidRPr="00F80A0D">
              <w:rPr>
                <w:sz w:val="22"/>
                <w:szCs w:val="22"/>
                <w:lang w:val="ru-RU"/>
              </w:rPr>
              <w:t>Травми, отравяния и някои други последици от въздействието на външни причини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Pr="00682785" w:rsidRDefault="005B028D">
            <w:pPr>
              <w:jc w:val="right"/>
              <w:rPr>
                <w:sz w:val="22"/>
                <w:szCs w:val="22"/>
              </w:rPr>
            </w:pPr>
            <w:r w:rsidRPr="00682785">
              <w:rPr>
                <w:sz w:val="22"/>
                <w:szCs w:val="22"/>
              </w:rPr>
              <w:t>33015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Pr="00682785" w:rsidRDefault="005B028D">
            <w:pPr>
              <w:jc w:val="right"/>
              <w:rPr>
                <w:sz w:val="22"/>
                <w:szCs w:val="22"/>
              </w:rPr>
            </w:pPr>
            <w:r w:rsidRPr="00682785">
              <w:rPr>
                <w:sz w:val="22"/>
                <w:szCs w:val="22"/>
              </w:rPr>
              <w:t>138.5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Pr="00682785" w:rsidRDefault="005B028D">
            <w:pPr>
              <w:jc w:val="right"/>
              <w:rPr>
                <w:sz w:val="22"/>
                <w:szCs w:val="22"/>
              </w:rPr>
            </w:pPr>
            <w:r w:rsidRPr="00682785">
              <w:rPr>
                <w:sz w:val="22"/>
                <w:szCs w:val="22"/>
              </w:rPr>
              <w:t>5.55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Pr="00682785" w:rsidRDefault="005B028D">
            <w:pPr>
              <w:jc w:val="right"/>
              <w:rPr>
                <w:sz w:val="22"/>
                <w:szCs w:val="22"/>
              </w:rPr>
            </w:pPr>
            <w:r w:rsidRPr="00682785">
              <w:rPr>
                <w:sz w:val="22"/>
                <w:szCs w:val="22"/>
              </w:rPr>
              <w:t>12582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Pr="00682785" w:rsidRDefault="005B028D">
            <w:pPr>
              <w:jc w:val="right"/>
              <w:rPr>
                <w:sz w:val="22"/>
                <w:szCs w:val="22"/>
              </w:rPr>
            </w:pPr>
            <w:r w:rsidRPr="00682785">
              <w:rPr>
                <w:sz w:val="22"/>
                <w:szCs w:val="22"/>
              </w:rPr>
              <w:t>52.8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028D" w:rsidRPr="00682785" w:rsidRDefault="005B028D">
            <w:pPr>
              <w:jc w:val="right"/>
              <w:rPr>
                <w:sz w:val="22"/>
                <w:szCs w:val="22"/>
              </w:rPr>
            </w:pPr>
            <w:r w:rsidRPr="00682785">
              <w:rPr>
                <w:sz w:val="22"/>
                <w:szCs w:val="22"/>
              </w:rPr>
              <w:t>6.62</w:t>
            </w:r>
          </w:p>
        </w:tc>
      </w:tr>
    </w:tbl>
    <w:p w:rsidR="007E3C3D" w:rsidRDefault="007E3C3D" w:rsidP="007C56C5">
      <w:pPr>
        <w:jc w:val="both"/>
        <w:rPr>
          <w:b/>
          <w:sz w:val="24"/>
          <w:szCs w:val="24"/>
          <w:lang w:val="en-US"/>
        </w:rPr>
      </w:pPr>
    </w:p>
    <w:p w:rsidR="006B6674" w:rsidRDefault="006B6674" w:rsidP="00FA477B">
      <w:pPr>
        <w:pStyle w:val="a9"/>
        <w:spacing w:line="228" w:lineRule="auto"/>
        <w:ind w:firstLine="0"/>
        <w:jc w:val="left"/>
        <w:rPr>
          <w:b/>
          <w:szCs w:val="24"/>
          <w:lang w:val="ru-RU"/>
        </w:rPr>
      </w:pPr>
    </w:p>
    <w:p w:rsidR="00A73FD0" w:rsidRDefault="001B3106" w:rsidP="00FA477B">
      <w:pPr>
        <w:pStyle w:val="a9"/>
        <w:spacing w:line="228" w:lineRule="auto"/>
        <w:ind w:left="1843" w:firstLine="0"/>
        <w:jc w:val="left"/>
        <w:rPr>
          <w:b/>
          <w:szCs w:val="24"/>
          <w:lang w:val="en-US"/>
        </w:rPr>
      </w:pPr>
      <w:r w:rsidRPr="001B3106">
        <w:rPr>
          <w:b/>
          <w:szCs w:val="24"/>
          <w:lang w:val="ru-RU"/>
        </w:rPr>
        <w:t>1</w:t>
      </w:r>
      <w:r w:rsidRPr="001B3106">
        <w:rPr>
          <w:b/>
          <w:szCs w:val="24"/>
        </w:rPr>
        <w:t xml:space="preserve">.7. </w:t>
      </w:r>
      <w:r w:rsidR="00A73FD0" w:rsidRPr="001B3106">
        <w:rPr>
          <w:b/>
          <w:szCs w:val="24"/>
        </w:rPr>
        <w:t>Хоспитализирана заболеваемост</w:t>
      </w:r>
    </w:p>
    <w:p w:rsidR="00AB79AB" w:rsidRPr="00AB79AB" w:rsidRDefault="00AB79AB" w:rsidP="001B3106">
      <w:pPr>
        <w:pStyle w:val="a9"/>
        <w:spacing w:line="228" w:lineRule="auto"/>
        <w:ind w:left="1080" w:firstLine="0"/>
        <w:jc w:val="center"/>
        <w:rPr>
          <w:b/>
          <w:szCs w:val="24"/>
          <w:lang w:val="en-US"/>
        </w:rPr>
      </w:pPr>
    </w:p>
    <w:p w:rsidR="001F7EDA" w:rsidRDefault="00830F91" w:rsidP="00FA477B">
      <w:pPr>
        <w:ind w:firstLine="567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Хоспитализациите в последните години  </w:t>
      </w:r>
      <w:r w:rsidR="00D96AF9">
        <w:rPr>
          <w:sz w:val="24"/>
          <w:szCs w:val="24"/>
          <w:lang w:val="bg-BG" w:eastAsia="bg-BG"/>
        </w:rPr>
        <w:t>са стабилизирани.</w:t>
      </w:r>
      <w:r>
        <w:rPr>
          <w:sz w:val="24"/>
          <w:szCs w:val="24"/>
          <w:lang w:val="bg-BG" w:eastAsia="bg-BG"/>
        </w:rPr>
        <w:t xml:space="preserve"> </w:t>
      </w:r>
      <w:r w:rsidR="000D728A" w:rsidRPr="002C0A72">
        <w:rPr>
          <w:sz w:val="24"/>
          <w:szCs w:val="24"/>
          <w:lang w:val="bg-BG" w:eastAsia="bg-BG"/>
        </w:rPr>
        <w:t>Всичко хоспитализираните случаи (изписани и умрели) през 20</w:t>
      </w:r>
      <w:r w:rsidR="001E6BBB">
        <w:rPr>
          <w:sz w:val="24"/>
          <w:szCs w:val="24"/>
          <w:lang w:val="en-US" w:eastAsia="bg-BG"/>
        </w:rPr>
        <w:t>20</w:t>
      </w:r>
      <w:r w:rsidR="000D728A" w:rsidRPr="002C0A72">
        <w:rPr>
          <w:sz w:val="24"/>
          <w:szCs w:val="24"/>
          <w:lang w:val="bg-BG" w:eastAsia="bg-BG"/>
        </w:rPr>
        <w:t xml:space="preserve"> год. в областта са </w:t>
      </w:r>
      <w:r w:rsidR="001E6BBB">
        <w:rPr>
          <w:sz w:val="24"/>
          <w:szCs w:val="24"/>
          <w:lang w:val="en-US" w:eastAsia="bg-BG"/>
        </w:rPr>
        <w:t>77723</w:t>
      </w:r>
      <w:r w:rsidR="000D728A">
        <w:rPr>
          <w:sz w:val="24"/>
          <w:szCs w:val="24"/>
          <w:lang w:val="bg-BG" w:eastAsia="bg-BG"/>
        </w:rPr>
        <w:t xml:space="preserve"> </w:t>
      </w:r>
      <w:r w:rsidR="000D728A" w:rsidRPr="000D728A">
        <w:rPr>
          <w:sz w:val="24"/>
          <w:szCs w:val="24"/>
          <w:lang w:val="ru-RU" w:eastAsia="bg-BG"/>
        </w:rPr>
        <w:t>(</w:t>
      </w:r>
      <w:r w:rsidR="000D728A">
        <w:rPr>
          <w:sz w:val="24"/>
          <w:szCs w:val="24"/>
          <w:lang w:val="bg-BG" w:eastAsia="bg-BG"/>
        </w:rPr>
        <w:t xml:space="preserve">за сравнение през </w:t>
      </w:r>
      <w:r w:rsidR="000D728A" w:rsidRPr="002C0A72">
        <w:rPr>
          <w:sz w:val="24"/>
          <w:szCs w:val="24"/>
          <w:lang w:val="bg-BG" w:eastAsia="bg-BG"/>
        </w:rPr>
        <w:t>20</w:t>
      </w:r>
      <w:r w:rsidR="000D728A">
        <w:rPr>
          <w:sz w:val="24"/>
          <w:szCs w:val="24"/>
          <w:lang w:val="bg-BG" w:eastAsia="bg-BG"/>
        </w:rPr>
        <w:t>1</w:t>
      </w:r>
      <w:r w:rsidR="001E6BBB">
        <w:rPr>
          <w:sz w:val="24"/>
          <w:szCs w:val="24"/>
          <w:lang w:val="en-US" w:eastAsia="bg-BG"/>
        </w:rPr>
        <w:t>9</w:t>
      </w:r>
      <w:r w:rsidR="000D728A" w:rsidRPr="002C0A72">
        <w:rPr>
          <w:sz w:val="24"/>
          <w:szCs w:val="24"/>
          <w:lang w:val="bg-BG" w:eastAsia="bg-BG"/>
        </w:rPr>
        <w:t xml:space="preserve"> год. са </w:t>
      </w:r>
      <w:r w:rsidR="00953933">
        <w:rPr>
          <w:sz w:val="24"/>
          <w:szCs w:val="24"/>
          <w:lang w:val="en-US" w:eastAsia="bg-BG"/>
        </w:rPr>
        <w:t>9</w:t>
      </w:r>
      <w:r w:rsidR="001E6BBB">
        <w:rPr>
          <w:sz w:val="24"/>
          <w:szCs w:val="24"/>
          <w:lang w:val="en-US" w:eastAsia="bg-BG"/>
        </w:rPr>
        <w:t>3810</w:t>
      </w:r>
      <w:r w:rsidR="000D728A" w:rsidRPr="002C0A72">
        <w:rPr>
          <w:sz w:val="24"/>
          <w:szCs w:val="24"/>
          <w:lang w:val="bg-BG" w:eastAsia="bg-BG"/>
        </w:rPr>
        <w:t>, а през 20</w:t>
      </w:r>
      <w:r w:rsidR="00691BFE" w:rsidRPr="00691BFE">
        <w:rPr>
          <w:sz w:val="24"/>
          <w:szCs w:val="24"/>
          <w:lang w:val="ru-RU" w:eastAsia="bg-BG"/>
        </w:rPr>
        <w:t>1</w:t>
      </w:r>
      <w:r w:rsidR="001E6BBB">
        <w:rPr>
          <w:sz w:val="24"/>
          <w:szCs w:val="24"/>
          <w:lang w:val="en-US" w:eastAsia="bg-BG"/>
        </w:rPr>
        <w:t>8</w:t>
      </w:r>
      <w:r w:rsidR="000D728A" w:rsidRPr="002C0A72">
        <w:rPr>
          <w:sz w:val="24"/>
          <w:szCs w:val="24"/>
          <w:lang w:val="bg-BG" w:eastAsia="bg-BG"/>
        </w:rPr>
        <w:t xml:space="preserve"> г. </w:t>
      </w:r>
      <w:r w:rsidR="000D728A">
        <w:rPr>
          <w:sz w:val="24"/>
          <w:szCs w:val="24"/>
          <w:lang w:val="bg-BG" w:eastAsia="bg-BG"/>
        </w:rPr>
        <w:t>–</w:t>
      </w:r>
      <w:r w:rsidR="000D728A" w:rsidRPr="002C0A72">
        <w:rPr>
          <w:sz w:val="24"/>
          <w:szCs w:val="24"/>
          <w:lang w:val="bg-BG" w:eastAsia="bg-BG"/>
        </w:rPr>
        <w:t xml:space="preserve"> </w:t>
      </w:r>
      <w:r w:rsidR="00081848">
        <w:rPr>
          <w:sz w:val="24"/>
          <w:szCs w:val="24"/>
          <w:lang w:val="bg-BG" w:eastAsia="bg-BG"/>
        </w:rPr>
        <w:t>9</w:t>
      </w:r>
      <w:r w:rsidR="001E6BBB">
        <w:rPr>
          <w:sz w:val="24"/>
          <w:szCs w:val="24"/>
          <w:lang w:val="en-US" w:eastAsia="bg-BG"/>
        </w:rPr>
        <w:t>4455</w:t>
      </w:r>
      <w:r w:rsidR="000D728A" w:rsidRPr="000D728A">
        <w:rPr>
          <w:sz w:val="24"/>
          <w:szCs w:val="24"/>
          <w:lang w:val="ru-RU" w:eastAsia="bg-BG"/>
        </w:rPr>
        <w:t>)</w:t>
      </w:r>
      <w:r w:rsidR="000D728A" w:rsidRPr="002C0A72">
        <w:rPr>
          <w:sz w:val="24"/>
          <w:szCs w:val="24"/>
          <w:lang w:val="bg-BG" w:eastAsia="bg-BG"/>
        </w:rPr>
        <w:t xml:space="preserve">. От тях  хоспитализирани случаи </w:t>
      </w:r>
      <w:r w:rsidR="001E6BBB">
        <w:rPr>
          <w:sz w:val="24"/>
          <w:szCs w:val="24"/>
          <w:lang w:val="en-US" w:eastAsia="bg-BG"/>
        </w:rPr>
        <w:t>69054</w:t>
      </w:r>
      <w:r w:rsidR="000D728A" w:rsidRPr="002C0A72">
        <w:rPr>
          <w:sz w:val="24"/>
          <w:szCs w:val="24"/>
          <w:lang w:val="bg-BG" w:eastAsia="bg-BG"/>
        </w:rPr>
        <w:t xml:space="preserve"> (</w:t>
      </w:r>
      <w:r w:rsidR="004F13E4">
        <w:rPr>
          <w:sz w:val="24"/>
          <w:szCs w:val="24"/>
          <w:lang w:val="en-US" w:eastAsia="bg-BG"/>
        </w:rPr>
        <w:t>8</w:t>
      </w:r>
      <w:r w:rsidR="001E6BBB">
        <w:rPr>
          <w:sz w:val="24"/>
          <w:szCs w:val="24"/>
          <w:lang w:val="en-US" w:eastAsia="bg-BG"/>
        </w:rPr>
        <w:t>8</w:t>
      </w:r>
      <w:r w:rsidR="0038248D">
        <w:rPr>
          <w:sz w:val="24"/>
          <w:szCs w:val="24"/>
          <w:lang w:val="en-US" w:eastAsia="bg-BG"/>
        </w:rPr>
        <w:t>.</w:t>
      </w:r>
      <w:r w:rsidR="00081848">
        <w:rPr>
          <w:sz w:val="24"/>
          <w:szCs w:val="24"/>
          <w:lang w:val="bg-BG" w:eastAsia="bg-BG"/>
        </w:rPr>
        <w:t>8</w:t>
      </w:r>
      <w:r w:rsidR="004F13E4">
        <w:rPr>
          <w:sz w:val="24"/>
          <w:szCs w:val="24"/>
          <w:lang w:val="en-US" w:eastAsia="bg-BG"/>
        </w:rPr>
        <w:t xml:space="preserve"> </w:t>
      </w:r>
      <w:r w:rsidR="000D728A" w:rsidRPr="002C0A72">
        <w:rPr>
          <w:sz w:val="24"/>
          <w:szCs w:val="24"/>
          <w:lang w:val="bg-BG" w:eastAsia="bg-BG"/>
        </w:rPr>
        <w:t xml:space="preserve">%) са по повод на основно лечение на заболяване. Останалите </w:t>
      </w:r>
      <w:r w:rsidR="001E6BBB">
        <w:rPr>
          <w:sz w:val="24"/>
          <w:szCs w:val="24"/>
          <w:lang w:val="en-US" w:eastAsia="bg-BG"/>
        </w:rPr>
        <w:t>8669</w:t>
      </w:r>
      <w:r w:rsidR="00081848">
        <w:rPr>
          <w:sz w:val="24"/>
          <w:szCs w:val="24"/>
          <w:lang w:val="bg-BG" w:eastAsia="bg-BG"/>
        </w:rPr>
        <w:t xml:space="preserve"> </w:t>
      </w:r>
      <w:r w:rsidR="000D728A" w:rsidRPr="002C0A72">
        <w:rPr>
          <w:sz w:val="24"/>
          <w:szCs w:val="24"/>
          <w:lang w:val="bg-BG" w:eastAsia="bg-BG"/>
        </w:rPr>
        <w:t>(</w:t>
      </w:r>
      <w:r>
        <w:rPr>
          <w:sz w:val="24"/>
          <w:szCs w:val="24"/>
          <w:lang w:val="bg-BG" w:eastAsia="bg-BG"/>
        </w:rPr>
        <w:t>1</w:t>
      </w:r>
      <w:r w:rsidR="001E6BBB">
        <w:rPr>
          <w:sz w:val="24"/>
          <w:szCs w:val="24"/>
          <w:lang w:val="en-US" w:eastAsia="bg-BG"/>
        </w:rPr>
        <w:t>1</w:t>
      </w:r>
      <w:r w:rsidR="0038248D">
        <w:rPr>
          <w:sz w:val="24"/>
          <w:szCs w:val="24"/>
          <w:lang w:val="en-US" w:eastAsia="bg-BG"/>
        </w:rPr>
        <w:t>.</w:t>
      </w:r>
      <w:r w:rsidR="00081848">
        <w:rPr>
          <w:sz w:val="24"/>
          <w:szCs w:val="24"/>
          <w:lang w:val="bg-BG" w:eastAsia="bg-BG"/>
        </w:rPr>
        <w:t>2</w:t>
      </w:r>
      <w:r w:rsidR="000D728A" w:rsidRPr="002C0A72">
        <w:rPr>
          <w:sz w:val="24"/>
          <w:szCs w:val="24"/>
          <w:lang w:val="bg-BG" w:eastAsia="bg-BG"/>
        </w:rPr>
        <w:t xml:space="preserve">%) са по повод на проблеми, </w:t>
      </w:r>
    </w:p>
    <w:p w:rsidR="000D728A" w:rsidRPr="002C0A72" w:rsidRDefault="000D728A" w:rsidP="00E85B98">
      <w:pPr>
        <w:jc w:val="both"/>
        <w:rPr>
          <w:b/>
          <w:sz w:val="24"/>
          <w:szCs w:val="24"/>
          <w:lang w:val="bg-BG" w:eastAsia="bg-BG"/>
        </w:rPr>
      </w:pPr>
      <w:r w:rsidRPr="002C0A72">
        <w:rPr>
          <w:sz w:val="24"/>
          <w:szCs w:val="24"/>
          <w:lang w:val="bg-BG" w:eastAsia="bg-BG"/>
        </w:rPr>
        <w:t xml:space="preserve">свързани със здравето (тук влизат живородените деца, рехабилитационни процедури и други видове медицинска помощ – клас ХХІ по МКБ-10).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7"/>
      </w:tblGrid>
      <w:tr w:rsidR="00A73FD0" w:rsidRPr="007A4694">
        <w:tc>
          <w:tcPr>
            <w:tcW w:w="9778" w:type="dxa"/>
          </w:tcPr>
          <w:p w:rsidR="00676AF3" w:rsidRPr="0048138C" w:rsidRDefault="0012133D" w:rsidP="00FA477B">
            <w:pPr>
              <w:pStyle w:val="a9"/>
              <w:spacing w:line="228" w:lineRule="auto"/>
              <w:ind w:firstLine="567"/>
              <w:rPr>
                <w:bCs/>
                <w:szCs w:val="24"/>
              </w:rPr>
            </w:pPr>
            <w:r w:rsidRPr="0048138C">
              <w:rPr>
                <w:bCs/>
              </w:rPr>
              <w:t>Показателите на 100</w:t>
            </w:r>
            <w:r w:rsidR="0063370C" w:rsidRPr="0048138C">
              <w:rPr>
                <w:bCs/>
                <w:lang w:val="en-US"/>
              </w:rPr>
              <w:t>0</w:t>
            </w:r>
            <w:r w:rsidRPr="0048138C">
              <w:rPr>
                <w:bCs/>
              </w:rPr>
              <w:t xml:space="preserve">00 души от населението </w:t>
            </w:r>
            <w:r w:rsidR="002A70A6" w:rsidRPr="0048138C">
              <w:rPr>
                <w:bCs/>
              </w:rPr>
              <w:t>за 20</w:t>
            </w:r>
            <w:r w:rsidR="00D768C7" w:rsidRPr="0048138C">
              <w:rPr>
                <w:bCs/>
              </w:rPr>
              <w:t>20г.</w:t>
            </w:r>
            <w:r w:rsidR="002A70A6" w:rsidRPr="0048138C">
              <w:rPr>
                <w:bCs/>
              </w:rPr>
              <w:t xml:space="preserve"> в Плевенска област са 3</w:t>
            </w:r>
            <w:r w:rsidR="00D768C7" w:rsidRPr="0048138C">
              <w:rPr>
                <w:bCs/>
              </w:rPr>
              <w:t>3092</w:t>
            </w:r>
            <w:r w:rsidR="00081848" w:rsidRPr="0048138C">
              <w:rPr>
                <w:bCs/>
              </w:rPr>
              <w:t xml:space="preserve">   </w:t>
            </w:r>
            <w:r w:rsidR="002A70A6" w:rsidRPr="0048138C">
              <w:rPr>
                <w:bCs/>
              </w:rPr>
              <w:t xml:space="preserve"> /</w:t>
            </w:r>
            <w:r w:rsidR="003579D2" w:rsidRPr="0048138C">
              <w:rPr>
                <w:bCs/>
              </w:rPr>
              <w:t xml:space="preserve"> </w:t>
            </w:r>
            <w:r w:rsidR="00D768C7" w:rsidRPr="0048138C">
              <w:rPr>
                <w:bCs/>
              </w:rPr>
              <w:t xml:space="preserve">39359 </w:t>
            </w:r>
            <w:r w:rsidR="00081848" w:rsidRPr="0048138C">
              <w:rPr>
                <w:bCs/>
              </w:rPr>
              <w:t xml:space="preserve"> </w:t>
            </w:r>
            <w:r w:rsidR="003579D2" w:rsidRPr="0048138C">
              <w:rPr>
                <w:bCs/>
              </w:rPr>
              <w:t>за 20</w:t>
            </w:r>
            <w:r w:rsidRPr="0048138C">
              <w:rPr>
                <w:bCs/>
              </w:rPr>
              <w:t>1</w:t>
            </w:r>
            <w:r w:rsidR="00D768C7" w:rsidRPr="0048138C">
              <w:rPr>
                <w:bCs/>
              </w:rPr>
              <w:t>9</w:t>
            </w:r>
            <w:r w:rsidR="003579D2" w:rsidRPr="0048138C">
              <w:rPr>
                <w:bCs/>
              </w:rPr>
              <w:t>г.</w:t>
            </w:r>
            <w:r w:rsidR="00E87264" w:rsidRPr="0048138C">
              <w:rPr>
                <w:bCs/>
              </w:rPr>
              <w:t>/</w:t>
            </w:r>
            <w:r w:rsidR="003579D2" w:rsidRPr="0048138C">
              <w:rPr>
                <w:bCs/>
                <w:lang w:val="ru-RU"/>
              </w:rPr>
              <w:t xml:space="preserve">  </w:t>
            </w:r>
            <w:r w:rsidR="00B27E10" w:rsidRPr="0048138C">
              <w:rPr>
                <w:bCs/>
                <w:lang w:val="en-US"/>
              </w:rPr>
              <w:t xml:space="preserve">– </w:t>
            </w:r>
            <w:r w:rsidR="00B27E10" w:rsidRPr="0048138C">
              <w:rPr>
                <w:bCs/>
              </w:rPr>
              <w:t xml:space="preserve">съответно </w:t>
            </w:r>
            <w:r w:rsidR="00951761" w:rsidRPr="0048138C">
              <w:rPr>
                <w:bCs/>
              </w:rPr>
              <w:t>28322</w:t>
            </w:r>
            <w:r w:rsidR="00B27E10" w:rsidRPr="0048138C">
              <w:rPr>
                <w:bCs/>
              </w:rPr>
              <w:t xml:space="preserve"> и </w:t>
            </w:r>
            <w:r w:rsidR="00081848" w:rsidRPr="0048138C">
              <w:rPr>
                <w:bCs/>
              </w:rPr>
              <w:t>34</w:t>
            </w:r>
            <w:r w:rsidR="00951761" w:rsidRPr="0048138C">
              <w:rPr>
                <w:bCs/>
              </w:rPr>
              <w:t>584</w:t>
            </w:r>
            <w:r w:rsidR="00B27E10" w:rsidRPr="0048138C">
              <w:rPr>
                <w:bCs/>
              </w:rPr>
              <w:t xml:space="preserve"> за </w:t>
            </w:r>
            <w:proofErr w:type="gramStart"/>
            <w:r w:rsidR="00B27E10" w:rsidRPr="0048138C">
              <w:rPr>
                <w:bCs/>
              </w:rPr>
              <w:t>страната</w:t>
            </w:r>
            <w:r w:rsidR="002A70A6" w:rsidRPr="0048138C">
              <w:rPr>
                <w:bCs/>
                <w:lang w:val="en-US"/>
              </w:rPr>
              <w:t xml:space="preserve"> </w:t>
            </w:r>
            <w:r w:rsidR="00B27E10" w:rsidRPr="0048138C">
              <w:rPr>
                <w:bCs/>
              </w:rPr>
              <w:t>,</w:t>
            </w:r>
            <w:proofErr w:type="gramEnd"/>
            <w:r w:rsidR="00B27E10" w:rsidRPr="0048138C">
              <w:rPr>
                <w:bCs/>
              </w:rPr>
              <w:t xml:space="preserve"> т.е. леко превишават средните за България.</w:t>
            </w:r>
            <w:r w:rsidR="003579D2" w:rsidRPr="0048138C">
              <w:rPr>
                <w:bCs/>
                <w:lang w:val="ru-RU"/>
              </w:rPr>
              <w:t xml:space="preserve">  </w:t>
            </w:r>
          </w:p>
          <w:p w:rsidR="003579D2" w:rsidRPr="00A30C20" w:rsidRDefault="00676AF3" w:rsidP="00FA477B">
            <w:pPr>
              <w:ind w:firstLine="567"/>
              <w:jc w:val="both"/>
              <w:rPr>
                <w:sz w:val="24"/>
                <w:szCs w:val="24"/>
                <w:lang w:val="bg-BG"/>
              </w:rPr>
            </w:pPr>
            <w:r w:rsidRPr="00A30C20">
              <w:rPr>
                <w:sz w:val="24"/>
                <w:szCs w:val="24"/>
                <w:lang w:val="ru-RU"/>
              </w:rPr>
              <w:t>В структурата на хоспитализираните болни по класове болести водещо място през 20</w:t>
            </w:r>
            <w:r w:rsidR="00CE50C7">
              <w:rPr>
                <w:sz w:val="24"/>
                <w:szCs w:val="24"/>
                <w:lang w:val="ru-RU"/>
              </w:rPr>
              <w:t>20</w:t>
            </w:r>
            <w:r w:rsidRPr="00A30C20">
              <w:rPr>
                <w:sz w:val="24"/>
                <w:szCs w:val="24"/>
                <w:lang w:val="ru-RU"/>
              </w:rPr>
              <w:t xml:space="preserve"> г. заемат</w:t>
            </w:r>
            <w:r w:rsidR="003579D2" w:rsidRPr="00A30C20">
              <w:rPr>
                <w:sz w:val="24"/>
                <w:szCs w:val="24"/>
                <w:lang w:val="bg-BG"/>
              </w:rPr>
              <w:t xml:space="preserve"> б</w:t>
            </w:r>
            <w:r w:rsidR="003579D2" w:rsidRPr="00A30C20">
              <w:rPr>
                <w:sz w:val="24"/>
                <w:szCs w:val="24"/>
                <w:lang w:val="ru-RU"/>
              </w:rPr>
              <w:t>олести</w:t>
            </w:r>
            <w:r w:rsidRPr="00A30C20">
              <w:rPr>
                <w:sz w:val="24"/>
                <w:szCs w:val="24"/>
                <w:lang w:val="ru-RU"/>
              </w:rPr>
              <w:t>те</w:t>
            </w:r>
            <w:r w:rsidR="003579D2" w:rsidRPr="00A30C20">
              <w:rPr>
                <w:sz w:val="24"/>
                <w:szCs w:val="24"/>
                <w:lang w:val="ru-RU"/>
              </w:rPr>
              <w:t xml:space="preserve"> на органите на кръвообращението</w:t>
            </w:r>
            <w:r w:rsidR="00951761">
              <w:rPr>
                <w:sz w:val="24"/>
                <w:szCs w:val="24"/>
                <w:lang w:val="ru-RU"/>
              </w:rPr>
              <w:t xml:space="preserve"> </w:t>
            </w:r>
            <w:r w:rsidR="003579D2" w:rsidRPr="00A30C20">
              <w:rPr>
                <w:sz w:val="24"/>
                <w:szCs w:val="24"/>
                <w:lang w:val="bg-BG"/>
              </w:rPr>
              <w:t>-</w:t>
            </w:r>
            <w:r w:rsidR="00E87264" w:rsidRPr="00A30C20">
              <w:rPr>
                <w:sz w:val="24"/>
                <w:szCs w:val="24"/>
                <w:lang w:val="bg-BG"/>
              </w:rPr>
              <w:t xml:space="preserve"> </w:t>
            </w:r>
            <w:r w:rsidR="00953933">
              <w:rPr>
                <w:sz w:val="24"/>
                <w:szCs w:val="24"/>
                <w:lang w:val="en-US"/>
              </w:rPr>
              <w:t>2</w:t>
            </w:r>
            <w:r w:rsidR="00CE50C7">
              <w:rPr>
                <w:sz w:val="24"/>
                <w:szCs w:val="24"/>
                <w:lang w:val="bg-BG"/>
              </w:rPr>
              <w:t>1</w:t>
            </w:r>
            <w:r w:rsidR="00E87264" w:rsidRPr="00A30C20">
              <w:rPr>
                <w:sz w:val="24"/>
                <w:szCs w:val="24"/>
                <w:lang w:val="bg-BG"/>
              </w:rPr>
              <w:t>.</w:t>
            </w:r>
            <w:r w:rsidR="004A4BC8">
              <w:rPr>
                <w:sz w:val="24"/>
                <w:szCs w:val="24"/>
                <w:lang w:val="bg-BG"/>
              </w:rPr>
              <w:t>2</w:t>
            </w:r>
            <w:r w:rsidR="00D0771D" w:rsidRPr="00A30C20">
              <w:rPr>
                <w:sz w:val="24"/>
                <w:szCs w:val="24"/>
                <w:lang w:val="ru-RU"/>
              </w:rPr>
              <w:t xml:space="preserve"> </w:t>
            </w:r>
            <w:r w:rsidR="00231CA2" w:rsidRPr="00A30C20">
              <w:rPr>
                <w:sz w:val="24"/>
                <w:szCs w:val="24"/>
                <w:lang w:val="ru-RU"/>
              </w:rPr>
              <w:t xml:space="preserve">% </w:t>
            </w:r>
            <w:r w:rsidR="00A30C20">
              <w:rPr>
                <w:sz w:val="24"/>
                <w:szCs w:val="24"/>
                <w:lang w:val="bg-BG"/>
              </w:rPr>
              <w:t xml:space="preserve">относителен дял и интензитет </w:t>
            </w:r>
            <w:r w:rsidR="00CE50C7">
              <w:rPr>
                <w:sz w:val="24"/>
                <w:szCs w:val="24"/>
                <w:lang w:val="bg-BG"/>
              </w:rPr>
              <w:t>6237</w:t>
            </w:r>
            <w:r w:rsidR="00D0771D" w:rsidRPr="00A30C20">
              <w:rPr>
                <w:sz w:val="24"/>
                <w:szCs w:val="24"/>
                <w:lang w:val="bg-BG"/>
              </w:rPr>
              <w:t xml:space="preserve"> на 100</w:t>
            </w:r>
            <w:r w:rsidR="00F05CA9">
              <w:rPr>
                <w:sz w:val="24"/>
                <w:szCs w:val="24"/>
                <w:lang w:val="en-US"/>
              </w:rPr>
              <w:t>0</w:t>
            </w:r>
            <w:r w:rsidR="00D0771D" w:rsidRPr="00A30C20">
              <w:rPr>
                <w:sz w:val="24"/>
                <w:szCs w:val="24"/>
                <w:lang w:val="bg-BG"/>
              </w:rPr>
              <w:t>00,</w:t>
            </w:r>
            <w:r w:rsidR="003579D2" w:rsidRPr="00A30C20">
              <w:rPr>
                <w:sz w:val="24"/>
                <w:szCs w:val="24"/>
                <w:lang w:val="bg-BG"/>
              </w:rPr>
              <w:t xml:space="preserve"> следвани от </w:t>
            </w:r>
            <w:r w:rsidR="00D10775">
              <w:rPr>
                <w:sz w:val="24"/>
                <w:szCs w:val="24"/>
                <w:lang w:val="bg-BG"/>
              </w:rPr>
              <w:t>новообразувания</w:t>
            </w:r>
            <w:r w:rsidR="003579D2" w:rsidRPr="00A30C20">
              <w:rPr>
                <w:sz w:val="24"/>
                <w:szCs w:val="24"/>
                <w:lang w:val="bg-BG"/>
              </w:rPr>
              <w:t xml:space="preserve"> – </w:t>
            </w:r>
            <w:r w:rsidR="00D0771D" w:rsidRPr="00A30C20">
              <w:rPr>
                <w:sz w:val="24"/>
                <w:szCs w:val="24"/>
                <w:lang w:val="bg-BG"/>
              </w:rPr>
              <w:t xml:space="preserve">съответно </w:t>
            </w:r>
            <w:r w:rsidR="003579D2" w:rsidRPr="00A30C20">
              <w:rPr>
                <w:sz w:val="24"/>
                <w:szCs w:val="24"/>
                <w:lang w:val="bg-BG"/>
              </w:rPr>
              <w:t>1</w:t>
            </w:r>
            <w:r w:rsidR="00D10775">
              <w:rPr>
                <w:sz w:val="24"/>
                <w:szCs w:val="24"/>
                <w:lang w:val="bg-BG"/>
              </w:rPr>
              <w:t>0</w:t>
            </w:r>
            <w:r w:rsidR="002A70A6" w:rsidRPr="00A30C20">
              <w:rPr>
                <w:sz w:val="24"/>
                <w:szCs w:val="24"/>
                <w:lang w:val="en-US"/>
              </w:rPr>
              <w:t>.</w:t>
            </w:r>
            <w:r w:rsidR="00D10775">
              <w:rPr>
                <w:sz w:val="24"/>
                <w:szCs w:val="24"/>
                <w:lang w:val="bg-BG"/>
              </w:rPr>
              <w:t>9</w:t>
            </w:r>
            <w:r w:rsidR="00732C78" w:rsidRPr="00A30C20">
              <w:rPr>
                <w:sz w:val="24"/>
                <w:szCs w:val="24"/>
                <w:lang w:val="bg-BG"/>
              </w:rPr>
              <w:t xml:space="preserve"> </w:t>
            </w:r>
            <w:r w:rsidR="00D0771D" w:rsidRPr="00A30C20">
              <w:rPr>
                <w:sz w:val="24"/>
                <w:szCs w:val="24"/>
                <w:lang w:val="bg-BG"/>
              </w:rPr>
              <w:t xml:space="preserve">и </w:t>
            </w:r>
            <w:r w:rsidR="00D10775">
              <w:rPr>
                <w:sz w:val="24"/>
                <w:szCs w:val="24"/>
                <w:lang w:val="bg-BG"/>
              </w:rPr>
              <w:t>3221</w:t>
            </w:r>
            <w:r w:rsidR="003579D2" w:rsidRPr="00A30C20">
              <w:rPr>
                <w:sz w:val="24"/>
                <w:szCs w:val="24"/>
                <w:lang w:val="bg-BG"/>
              </w:rPr>
              <w:t xml:space="preserve"> и т.н.</w:t>
            </w:r>
          </w:p>
          <w:p w:rsidR="001C0A57" w:rsidRPr="008E44C9" w:rsidRDefault="00676AF3" w:rsidP="00FA477B">
            <w:pPr>
              <w:ind w:firstLine="567"/>
              <w:jc w:val="both"/>
              <w:rPr>
                <w:sz w:val="24"/>
                <w:szCs w:val="24"/>
                <w:lang w:val="en-US"/>
              </w:rPr>
            </w:pPr>
            <w:r w:rsidRPr="00A30C20">
              <w:rPr>
                <w:sz w:val="24"/>
                <w:szCs w:val="24"/>
                <w:lang w:val="bg-BG"/>
              </w:rPr>
              <w:t>При децата до 17-годишна възраст най-голям е отно</w:t>
            </w:r>
            <w:r w:rsidR="00A30C20" w:rsidRPr="00A30C20">
              <w:rPr>
                <w:sz w:val="24"/>
                <w:szCs w:val="24"/>
                <w:lang w:val="bg-BG"/>
              </w:rPr>
              <w:t>сителният дял на хоспитализира</w:t>
            </w:r>
            <w:r w:rsidRPr="00A30C20">
              <w:rPr>
                <w:sz w:val="24"/>
                <w:szCs w:val="24"/>
                <w:lang w:val="bg-BG"/>
              </w:rPr>
              <w:t>ните поради заболявания на дихателната систем</w:t>
            </w:r>
            <w:r w:rsidR="00D10775">
              <w:rPr>
                <w:sz w:val="24"/>
                <w:szCs w:val="24"/>
                <w:lang w:val="bg-BG"/>
              </w:rPr>
              <w:t>а</w:t>
            </w:r>
            <w:r w:rsidR="008517F3" w:rsidRPr="008E44C9">
              <w:rPr>
                <w:sz w:val="24"/>
                <w:szCs w:val="24"/>
                <w:lang w:val="bg-BG"/>
              </w:rPr>
              <w:t>.</w:t>
            </w:r>
            <w:r w:rsidR="00CA1C2A" w:rsidRPr="008E44C9">
              <w:rPr>
                <w:sz w:val="24"/>
                <w:szCs w:val="24"/>
                <w:lang w:val="bg-BG"/>
              </w:rPr>
              <w:t xml:space="preserve"> </w:t>
            </w:r>
            <w:r w:rsidR="008517F3" w:rsidRPr="008E44C9">
              <w:rPr>
                <w:sz w:val="24"/>
                <w:szCs w:val="24"/>
                <w:lang w:val="bg-BG"/>
              </w:rPr>
              <w:t xml:space="preserve">Сред лицата на възраст 18-64 години най-голям е делът на хоспитализираните поради болести на </w:t>
            </w:r>
            <w:r w:rsidR="00D10775" w:rsidRPr="008E44C9">
              <w:rPr>
                <w:sz w:val="24"/>
                <w:szCs w:val="24"/>
                <w:lang w:val="bg-BG"/>
              </w:rPr>
              <w:t xml:space="preserve">органите на кръвообръщението </w:t>
            </w:r>
            <w:r w:rsidR="00D10775">
              <w:rPr>
                <w:sz w:val="24"/>
                <w:szCs w:val="24"/>
                <w:lang w:val="bg-BG"/>
              </w:rPr>
              <w:t>и</w:t>
            </w:r>
            <w:r w:rsidR="00D10775" w:rsidRPr="008E44C9">
              <w:rPr>
                <w:sz w:val="24"/>
                <w:szCs w:val="24"/>
                <w:lang w:val="bg-BG"/>
              </w:rPr>
              <w:t xml:space="preserve"> </w:t>
            </w:r>
            <w:r w:rsidR="00FB0028" w:rsidRPr="008E44C9">
              <w:rPr>
                <w:sz w:val="24"/>
                <w:szCs w:val="24"/>
                <w:lang w:val="bg-BG"/>
              </w:rPr>
              <w:t xml:space="preserve">пикочо-половата система </w:t>
            </w:r>
            <w:r w:rsidR="00FB0028">
              <w:rPr>
                <w:sz w:val="24"/>
                <w:szCs w:val="24"/>
                <w:lang w:val="bg-BG"/>
              </w:rPr>
              <w:t xml:space="preserve"> </w:t>
            </w:r>
            <w:r w:rsidR="00CA1C2A" w:rsidRPr="008E44C9">
              <w:rPr>
                <w:sz w:val="24"/>
                <w:szCs w:val="24"/>
                <w:lang w:val="bg-BG"/>
              </w:rPr>
              <w:t xml:space="preserve">. </w:t>
            </w:r>
            <w:r w:rsidR="008517F3" w:rsidRPr="008E44C9">
              <w:rPr>
                <w:sz w:val="24"/>
                <w:szCs w:val="24"/>
                <w:lang w:val="bg-BG"/>
              </w:rPr>
              <w:t>Водещи заболявания в структурата на хоспитализираните болни над 65 годишна възраст са болести на орг</w:t>
            </w:r>
            <w:r w:rsidR="00CA1C2A" w:rsidRPr="008E44C9">
              <w:rPr>
                <w:sz w:val="24"/>
                <w:szCs w:val="24"/>
                <w:lang w:val="bg-BG"/>
              </w:rPr>
              <w:t>аните на кръво</w:t>
            </w:r>
            <w:r w:rsidR="00216584" w:rsidRPr="008E44C9">
              <w:rPr>
                <w:sz w:val="24"/>
                <w:szCs w:val="24"/>
                <w:lang w:val="bg-BG"/>
              </w:rPr>
              <w:t>обръщението и новообразуванията</w:t>
            </w:r>
            <w:r w:rsidR="00E62666" w:rsidRPr="008E44C9">
              <w:rPr>
                <w:sz w:val="24"/>
                <w:szCs w:val="24"/>
                <w:lang w:val="en-US"/>
              </w:rPr>
              <w:t>.</w:t>
            </w:r>
          </w:p>
          <w:p w:rsidR="004F13E4" w:rsidRDefault="004F13E4" w:rsidP="001C0A57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7E3C3D" w:rsidRDefault="007E3C3D" w:rsidP="001C0A57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FA477B" w:rsidRPr="00A30C20" w:rsidRDefault="00FA477B" w:rsidP="001C0A57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5D4E7F" w:rsidRDefault="005D4E7F" w:rsidP="005D4E7F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  <w:lang w:val="bg-BG"/>
              </w:rPr>
            </w:pPr>
            <w:r w:rsidRPr="00320EF1">
              <w:rPr>
                <w:b/>
                <w:sz w:val="24"/>
                <w:szCs w:val="24"/>
                <w:lang w:val="bg-BG"/>
              </w:rPr>
              <w:t>Хоспитализирана з</w:t>
            </w:r>
            <w:r>
              <w:rPr>
                <w:b/>
                <w:sz w:val="24"/>
                <w:szCs w:val="24"/>
                <w:lang w:val="bg-BG"/>
              </w:rPr>
              <w:t>аболеваемост в област Плевен за 20</w:t>
            </w:r>
            <w:r>
              <w:rPr>
                <w:b/>
                <w:sz w:val="24"/>
                <w:szCs w:val="24"/>
                <w:lang w:val="en-US"/>
              </w:rPr>
              <w:t>20</w:t>
            </w:r>
            <w:r w:rsidRPr="00320EF1">
              <w:rPr>
                <w:b/>
                <w:sz w:val="24"/>
                <w:szCs w:val="24"/>
                <w:lang w:val="bg-BG"/>
              </w:rPr>
              <w:t>г.</w:t>
            </w:r>
          </w:p>
          <w:p w:rsidR="005D4E7F" w:rsidRPr="00320EF1" w:rsidRDefault="005D4E7F" w:rsidP="005D4E7F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  <w:lang w:val="bg-BG"/>
              </w:rPr>
            </w:pP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545"/>
              <w:gridCol w:w="4811"/>
              <w:gridCol w:w="1113"/>
              <w:gridCol w:w="1607"/>
              <w:gridCol w:w="1335"/>
            </w:tblGrid>
            <w:tr w:rsidR="005D4E7F" w:rsidRPr="00AE0153" w:rsidTr="0042231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5D4E7F" w:rsidRPr="00F568B0" w:rsidRDefault="005D4E7F" w:rsidP="00422313">
                  <w:pPr>
                    <w:jc w:val="center"/>
                    <w:rPr>
                      <w:b/>
                      <w:bCs/>
                      <w:sz w:val="20"/>
                      <w:lang w:val="bg-BG"/>
                    </w:rPr>
                  </w:pPr>
                  <w:r w:rsidRPr="00AE0153">
                    <w:rPr>
                      <w:b/>
                      <w:bCs/>
                      <w:sz w:val="20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5D4E7F" w:rsidRPr="00AE0153" w:rsidRDefault="005D4E7F" w:rsidP="00422313">
                  <w:pPr>
                    <w:jc w:val="center"/>
                    <w:rPr>
                      <w:b/>
                      <w:bCs/>
                      <w:sz w:val="20"/>
                      <w:lang w:val="ru-RU"/>
                    </w:rPr>
                  </w:pPr>
                  <w:r w:rsidRPr="00F568B0">
                    <w:rPr>
                      <w:b/>
                      <w:bCs/>
                      <w:sz w:val="20"/>
                      <w:lang w:val="bg-BG"/>
                    </w:rPr>
                    <w:t>НАИМЕНОВАНИЕ НА БОЛЕСТИТЕ</w:t>
                  </w:r>
                </w:p>
                <w:p w:rsidR="005D4E7F" w:rsidRPr="00F568B0" w:rsidRDefault="005D4E7F" w:rsidP="00422313">
                  <w:pPr>
                    <w:jc w:val="center"/>
                    <w:rPr>
                      <w:b/>
                      <w:bCs/>
                      <w:sz w:val="20"/>
                      <w:lang w:val="bg-BG"/>
                    </w:rPr>
                  </w:pPr>
                  <w:r w:rsidRPr="00F568B0">
                    <w:rPr>
                      <w:b/>
                      <w:bCs/>
                      <w:sz w:val="20"/>
                      <w:lang w:val="bg-BG"/>
                    </w:rPr>
                    <w:t>ПО МКБ-10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5D4E7F" w:rsidRPr="00AE0153" w:rsidRDefault="005D4E7F" w:rsidP="00422313">
                  <w:pPr>
                    <w:jc w:val="center"/>
                    <w:rPr>
                      <w:sz w:val="20"/>
                    </w:rPr>
                  </w:pPr>
                  <w:r w:rsidRPr="00AE0153">
                    <w:rPr>
                      <w:sz w:val="20"/>
                    </w:rPr>
                    <w:t>Изп</w:t>
                  </w:r>
                  <w:r>
                    <w:rPr>
                      <w:sz w:val="20"/>
                      <w:lang w:val="bg-BG"/>
                    </w:rPr>
                    <w:t>и</w:t>
                  </w:r>
                  <w:r w:rsidRPr="00AE0153">
                    <w:rPr>
                      <w:sz w:val="20"/>
                    </w:rPr>
                    <w:t>сан</w:t>
                  </w:r>
                  <w:r>
                    <w:rPr>
                      <w:sz w:val="20"/>
                      <w:lang w:val="bg-BG"/>
                    </w:rPr>
                    <w:t xml:space="preserve">и </w:t>
                  </w:r>
                  <w:r w:rsidRPr="00AE0153">
                    <w:rPr>
                      <w:sz w:val="20"/>
                    </w:rPr>
                    <w:t>бол</w:t>
                  </w:r>
                  <w:r>
                    <w:rPr>
                      <w:sz w:val="20"/>
                      <w:lang w:val="bg-BG"/>
                    </w:rPr>
                    <w:t>н</w:t>
                  </w:r>
                  <w:r w:rsidRPr="00AE0153">
                    <w:rPr>
                      <w:sz w:val="20"/>
                    </w:rPr>
                    <w:t>и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5D4E7F" w:rsidRPr="00AE0153" w:rsidRDefault="005D4E7F" w:rsidP="0042231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На 10</w:t>
                  </w:r>
                  <w:r w:rsidRPr="00AE0153">
                    <w:rPr>
                      <w:sz w:val="20"/>
                    </w:rPr>
                    <w:t>000</w:t>
                  </w:r>
                  <w:r>
                    <w:rPr>
                      <w:sz w:val="20"/>
                    </w:rPr>
                    <w:t>0</w:t>
                  </w:r>
                  <w:r w:rsidRPr="00AE0153">
                    <w:rPr>
                      <w:sz w:val="20"/>
                    </w:rPr>
                    <w:t xml:space="preserve"> ду</w:t>
                  </w:r>
                  <w:r>
                    <w:rPr>
                      <w:sz w:val="20"/>
                      <w:lang w:val="bg-BG"/>
                    </w:rPr>
                    <w:t>ш</w:t>
                  </w:r>
                  <w:r w:rsidRPr="00AE0153">
                    <w:rPr>
                      <w:sz w:val="20"/>
                    </w:rPr>
                    <w:t>и от население</w:t>
                  </w:r>
                  <w:r>
                    <w:rPr>
                      <w:sz w:val="20"/>
                      <w:lang w:val="bg-BG"/>
                    </w:rPr>
                    <w:t>т</w:t>
                  </w:r>
                  <w:r w:rsidRPr="00AE0153">
                    <w:rPr>
                      <w:sz w:val="20"/>
                    </w:rPr>
                    <w:t>о</w:t>
                  </w: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5D4E7F" w:rsidRDefault="005D4E7F" w:rsidP="00422313">
                  <w:pPr>
                    <w:jc w:val="center"/>
                    <w:rPr>
                      <w:sz w:val="20"/>
                    </w:rPr>
                  </w:pPr>
                  <w:r w:rsidRPr="00AE0153">
                    <w:rPr>
                      <w:sz w:val="20"/>
                    </w:rPr>
                    <w:t>Относител</w:t>
                  </w:r>
                  <w:r>
                    <w:rPr>
                      <w:sz w:val="20"/>
                      <w:lang w:val="bg-BG"/>
                    </w:rPr>
                    <w:t>е</w:t>
                  </w:r>
                  <w:r w:rsidRPr="00AE0153">
                    <w:rPr>
                      <w:sz w:val="20"/>
                    </w:rPr>
                    <w:t>н</w:t>
                  </w:r>
                </w:p>
                <w:p w:rsidR="005D4E7F" w:rsidRPr="00AE0153" w:rsidRDefault="005D4E7F" w:rsidP="00422313">
                  <w:pPr>
                    <w:jc w:val="center"/>
                    <w:rPr>
                      <w:sz w:val="20"/>
                    </w:rPr>
                  </w:pPr>
                  <w:r w:rsidRPr="00AE0153">
                    <w:rPr>
                      <w:sz w:val="20"/>
                    </w:rPr>
                    <w:t>дял</w:t>
                  </w:r>
                </w:p>
              </w:tc>
            </w:tr>
            <w:tr w:rsidR="005D4E7F" w:rsidRPr="001C0A57" w:rsidTr="0042231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5D4E7F" w:rsidRPr="00AE0153" w:rsidRDefault="005D4E7F" w:rsidP="00422313">
                  <w:pPr>
                    <w:rPr>
                      <w:sz w:val="20"/>
                    </w:rPr>
                  </w:pPr>
                  <w:r w:rsidRPr="00483344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5D4E7F" w:rsidRPr="00F80A0D" w:rsidRDefault="005D4E7F" w:rsidP="0042231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80A0D">
                    <w:rPr>
                      <w:b/>
                      <w:bCs/>
                      <w:sz w:val="22"/>
                      <w:szCs w:val="22"/>
                    </w:rPr>
                    <w:t xml:space="preserve">ОБЩО I - XIX </w:t>
                  </w:r>
                  <w:r>
                    <w:rPr>
                      <w:b/>
                      <w:bCs/>
                      <w:sz w:val="22"/>
                      <w:szCs w:val="22"/>
                      <w:lang w:val="bg-BG"/>
                    </w:rPr>
                    <w:t xml:space="preserve">и </w:t>
                  </w:r>
                  <w:r w:rsidRPr="00E9656E">
                    <w:rPr>
                      <w:b/>
                      <w:bCs/>
                      <w:sz w:val="22"/>
                      <w:szCs w:val="22"/>
                    </w:rPr>
                    <w:t xml:space="preserve">XXII </w:t>
                  </w:r>
                  <w:r w:rsidRPr="00F80A0D">
                    <w:rPr>
                      <w:b/>
                      <w:bCs/>
                      <w:sz w:val="22"/>
                      <w:szCs w:val="22"/>
                    </w:rPr>
                    <w:t>клас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5D4E7F" w:rsidRDefault="005D4E7F" w:rsidP="00422313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69054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5D4E7F" w:rsidRDefault="005D4E7F" w:rsidP="00422313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29400.7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5D4E7F" w:rsidRDefault="005D4E7F" w:rsidP="00422313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100.00</w:t>
                  </w:r>
                </w:p>
              </w:tc>
            </w:tr>
            <w:tr w:rsidR="005D4E7F" w:rsidRPr="001C0A57" w:rsidTr="00422313">
              <w:trPr>
                <w:trHeight w:val="351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5D4E7F" w:rsidRPr="00320EF1" w:rsidRDefault="005D4E7F" w:rsidP="00422313">
                  <w:pPr>
                    <w:jc w:val="center"/>
                    <w:rPr>
                      <w:sz w:val="20"/>
                    </w:rPr>
                  </w:pPr>
                  <w:r w:rsidRPr="00320EF1">
                    <w:rPr>
                      <w:sz w:val="20"/>
                    </w:rPr>
                    <w:t>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5D4E7F" w:rsidRPr="00F80A0D" w:rsidRDefault="005D4E7F" w:rsidP="00422313">
                  <w:pPr>
                    <w:rPr>
                      <w:sz w:val="22"/>
                      <w:szCs w:val="22"/>
                      <w:lang w:val="ru-RU"/>
                    </w:rPr>
                  </w:pPr>
                  <w:r w:rsidRPr="00F80A0D">
                    <w:rPr>
                      <w:sz w:val="22"/>
                      <w:szCs w:val="22"/>
                      <w:lang w:val="ru-RU"/>
                    </w:rPr>
                    <w:t>Някои инфекциозни и паразитни болести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5D4E7F" w:rsidRDefault="005D4E7F" w:rsidP="00422313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614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5D4E7F" w:rsidRDefault="005D4E7F" w:rsidP="00422313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261.4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5D4E7F" w:rsidRDefault="005D4E7F" w:rsidP="00422313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0.89</w:t>
                  </w:r>
                </w:p>
              </w:tc>
            </w:tr>
            <w:tr w:rsidR="005D4E7F" w:rsidRPr="001C0A57" w:rsidTr="0042231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5D4E7F" w:rsidRPr="00320EF1" w:rsidRDefault="005D4E7F" w:rsidP="00422313">
                  <w:pPr>
                    <w:jc w:val="center"/>
                    <w:rPr>
                      <w:sz w:val="20"/>
                    </w:rPr>
                  </w:pPr>
                  <w:r w:rsidRPr="00320EF1">
                    <w:rPr>
                      <w:sz w:val="20"/>
                    </w:rPr>
                    <w:t>I</w:t>
                  </w:r>
                  <w:r>
                    <w:rPr>
                      <w:sz w:val="20"/>
                    </w:rPr>
                    <w:t>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5D4E7F" w:rsidRPr="00F80A0D" w:rsidRDefault="005D4E7F" w:rsidP="00422313">
                  <w:pPr>
                    <w:rPr>
                      <w:sz w:val="22"/>
                      <w:szCs w:val="22"/>
                    </w:rPr>
                  </w:pPr>
                  <w:r w:rsidRPr="00F80A0D">
                    <w:rPr>
                      <w:sz w:val="22"/>
                      <w:szCs w:val="22"/>
                    </w:rPr>
                    <w:t>Новообразувания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5D4E7F" w:rsidRDefault="005D4E7F" w:rsidP="00422313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7565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5D4E7F" w:rsidRDefault="005D4E7F" w:rsidP="00422313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3220.9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5D4E7F" w:rsidRDefault="005D4E7F" w:rsidP="00422313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10.96</w:t>
                  </w:r>
                </w:p>
              </w:tc>
            </w:tr>
            <w:tr w:rsidR="005D4E7F" w:rsidRPr="001C0A57" w:rsidTr="0042231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5D4E7F" w:rsidRPr="00320EF1" w:rsidRDefault="005D4E7F" w:rsidP="00422313">
                  <w:pPr>
                    <w:jc w:val="center"/>
                    <w:rPr>
                      <w:sz w:val="20"/>
                    </w:rPr>
                  </w:pPr>
                  <w:r w:rsidRPr="00320EF1">
                    <w:rPr>
                      <w:sz w:val="20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5D4E7F" w:rsidRPr="00F80A0D" w:rsidRDefault="005D4E7F" w:rsidP="00422313">
                  <w:pPr>
                    <w:rPr>
                      <w:sz w:val="22"/>
                      <w:szCs w:val="22"/>
                      <w:lang w:val="ru-RU"/>
                    </w:rPr>
                  </w:pPr>
                  <w:r w:rsidRPr="00F80A0D">
                    <w:rPr>
                      <w:sz w:val="22"/>
                      <w:szCs w:val="22"/>
                      <w:lang w:val="ru-RU"/>
                    </w:rPr>
                    <w:t>Болести на кръвта, кръвотворните органи и отделни нарушения, включващи имунния механизъм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5D4E7F" w:rsidRDefault="005D4E7F" w:rsidP="00422313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483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5D4E7F" w:rsidRDefault="005D4E7F" w:rsidP="00422313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205.6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5D4E7F" w:rsidRDefault="005D4E7F" w:rsidP="00422313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0.70</w:t>
                  </w:r>
                </w:p>
              </w:tc>
            </w:tr>
            <w:tr w:rsidR="005D4E7F" w:rsidRPr="001C0A57" w:rsidTr="0042231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5D4E7F" w:rsidRPr="00320EF1" w:rsidRDefault="005D4E7F" w:rsidP="00422313">
                  <w:pPr>
                    <w:jc w:val="center"/>
                    <w:rPr>
                      <w:sz w:val="20"/>
                    </w:rPr>
                  </w:pPr>
                  <w:r w:rsidRPr="00320EF1">
                    <w:rPr>
                      <w:sz w:val="20"/>
                    </w:rPr>
                    <w:t>IV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5D4E7F" w:rsidRPr="00F80A0D" w:rsidRDefault="005D4E7F" w:rsidP="00422313">
                  <w:pPr>
                    <w:rPr>
                      <w:sz w:val="22"/>
                      <w:szCs w:val="22"/>
                      <w:lang w:val="ru-RU"/>
                    </w:rPr>
                  </w:pPr>
                  <w:r w:rsidRPr="00F80A0D">
                    <w:rPr>
                      <w:sz w:val="22"/>
                      <w:szCs w:val="22"/>
                      <w:lang w:val="ru-RU"/>
                    </w:rPr>
                    <w:t>Болести на ендокринната система, разстройства на храненето и на обмяната на веществата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5D4E7F" w:rsidRDefault="005D4E7F" w:rsidP="00422313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2325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5D4E7F" w:rsidRDefault="005D4E7F" w:rsidP="00422313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989.9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5D4E7F" w:rsidRDefault="005D4E7F" w:rsidP="00422313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3.37</w:t>
                  </w:r>
                </w:p>
              </w:tc>
            </w:tr>
            <w:tr w:rsidR="005D4E7F" w:rsidRPr="001C0A57" w:rsidTr="0042231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5D4E7F" w:rsidRPr="00320EF1" w:rsidRDefault="005D4E7F" w:rsidP="00422313">
                  <w:pPr>
                    <w:jc w:val="center"/>
                    <w:rPr>
                      <w:sz w:val="20"/>
                    </w:rPr>
                  </w:pPr>
                  <w:r w:rsidRPr="00320EF1">
                    <w:rPr>
                      <w:sz w:val="20"/>
                    </w:rPr>
                    <w:t>V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5D4E7F" w:rsidRPr="00F80A0D" w:rsidRDefault="005D4E7F" w:rsidP="00422313">
                  <w:pPr>
                    <w:rPr>
                      <w:sz w:val="22"/>
                      <w:szCs w:val="22"/>
                    </w:rPr>
                  </w:pPr>
                  <w:r w:rsidRPr="00F80A0D">
                    <w:rPr>
                      <w:sz w:val="22"/>
                      <w:szCs w:val="22"/>
                    </w:rPr>
                    <w:t>П</w:t>
                  </w:r>
                  <w:r>
                    <w:rPr>
                      <w:sz w:val="22"/>
                      <w:szCs w:val="22"/>
                      <w:lang w:val="bg-BG"/>
                    </w:rPr>
                    <w:t>с</w:t>
                  </w:r>
                  <w:r w:rsidRPr="00F80A0D">
                    <w:rPr>
                      <w:sz w:val="22"/>
                      <w:szCs w:val="22"/>
                    </w:rPr>
                    <w:t>ихични и поведенчески разстройства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5D4E7F" w:rsidRDefault="005D4E7F" w:rsidP="00422313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1426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5D4E7F" w:rsidRDefault="005D4E7F" w:rsidP="00422313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607.1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5D4E7F" w:rsidRDefault="005D4E7F" w:rsidP="00422313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2.07</w:t>
                  </w:r>
                </w:p>
              </w:tc>
            </w:tr>
            <w:tr w:rsidR="005D4E7F" w:rsidRPr="001C0A57" w:rsidTr="0042231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5D4E7F" w:rsidRPr="00320EF1" w:rsidRDefault="005D4E7F" w:rsidP="00422313">
                  <w:pPr>
                    <w:jc w:val="center"/>
                    <w:rPr>
                      <w:sz w:val="20"/>
                    </w:rPr>
                  </w:pPr>
                  <w:r w:rsidRPr="00320EF1">
                    <w:rPr>
                      <w:sz w:val="20"/>
                    </w:rPr>
                    <w:t>VI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5D4E7F" w:rsidRPr="00F80A0D" w:rsidRDefault="005D4E7F" w:rsidP="00422313">
                  <w:pPr>
                    <w:rPr>
                      <w:sz w:val="22"/>
                      <w:szCs w:val="22"/>
                    </w:rPr>
                  </w:pPr>
                  <w:r w:rsidRPr="00F80A0D">
                    <w:rPr>
                      <w:sz w:val="22"/>
                      <w:szCs w:val="22"/>
                    </w:rPr>
                    <w:t xml:space="preserve">Болести на нервната система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5D4E7F" w:rsidRDefault="005D4E7F" w:rsidP="00422313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3380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5D4E7F" w:rsidRDefault="005D4E7F" w:rsidP="00422313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1439.1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5D4E7F" w:rsidRDefault="005D4E7F" w:rsidP="00422313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4.89</w:t>
                  </w:r>
                </w:p>
              </w:tc>
            </w:tr>
            <w:tr w:rsidR="005D4E7F" w:rsidRPr="001C0A57" w:rsidTr="0042231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5D4E7F" w:rsidRPr="00320EF1" w:rsidRDefault="005D4E7F" w:rsidP="00422313">
                  <w:pPr>
                    <w:jc w:val="center"/>
                    <w:rPr>
                      <w:sz w:val="20"/>
                    </w:rPr>
                  </w:pPr>
                  <w:r w:rsidRPr="00320EF1">
                    <w:rPr>
                      <w:sz w:val="20"/>
                    </w:rPr>
                    <w:t>VII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5D4E7F" w:rsidRPr="00F80A0D" w:rsidRDefault="005D4E7F" w:rsidP="00422313">
                  <w:pPr>
                    <w:rPr>
                      <w:sz w:val="22"/>
                      <w:szCs w:val="22"/>
                      <w:lang w:val="ru-RU"/>
                    </w:rPr>
                  </w:pPr>
                  <w:r w:rsidRPr="00F80A0D">
                    <w:rPr>
                      <w:sz w:val="22"/>
                      <w:szCs w:val="22"/>
                      <w:lang w:val="ru-RU"/>
                    </w:rPr>
                    <w:t>Болести на окото и придатъците му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5D4E7F" w:rsidRDefault="005D4E7F" w:rsidP="00422313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1270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5D4E7F" w:rsidRDefault="005D4E7F" w:rsidP="00422313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540.7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5D4E7F" w:rsidRDefault="005D4E7F" w:rsidP="00422313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1.84</w:t>
                  </w:r>
                </w:p>
              </w:tc>
            </w:tr>
            <w:tr w:rsidR="005D4E7F" w:rsidRPr="001C0A57" w:rsidTr="0042231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5D4E7F" w:rsidRPr="00320EF1" w:rsidRDefault="005D4E7F" w:rsidP="00422313">
                  <w:pPr>
                    <w:jc w:val="center"/>
                    <w:rPr>
                      <w:sz w:val="20"/>
                    </w:rPr>
                  </w:pPr>
                  <w:r w:rsidRPr="00320EF1">
                    <w:rPr>
                      <w:sz w:val="20"/>
                    </w:rPr>
                    <w:t>VIII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5D4E7F" w:rsidRPr="00F80A0D" w:rsidRDefault="005D4E7F" w:rsidP="00422313">
                  <w:pPr>
                    <w:rPr>
                      <w:sz w:val="22"/>
                      <w:szCs w:val="22"/>
                      <w:lang w:val="ru-RU"/>
                    </w:rPr>
                  </w:pPr>
                  <w:r w:rsidRPr="00F80A0D">
                    <w:rPr>
                      <w:sz w:val="22"/>
                      <w:szCs w:val="22"/>
                      <w:lang w:val="ru-RU"/>
                    </w:rPr>
                    <w:t>Болести на ухото и мастоидния израстък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5D4E7F" w:rsidRDefault="005D4E7F" w:rsidP="00422313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215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5D4E7F" w:rsidRDefault="005D4E7F" w:rsidP="00422313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91.5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5D4E7F" w:rsidRDefault="005D4E7F" w:rsidP="00422313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0.31</w:t>
                  </w:r>
                </w:p>
              </w:tc>
            </w:tr>
            <w:tr w:rsidR="005D4E7F" w:rsidRPr="001C0A57" w:rsidTr="0042231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5D4E7F" w:rsidRPr="00320EF1" w:rsidRDefault="005D4E7F" w:rsidP="00422313">
                  <w:pPr>
                    <w:jc w:val="center"/>
                    <w:rPr>
                      <w:sz w:val="20"/>
                    </w:rPr>
                  </w:pPr>
                  <w:r w:rsidRPr="00320EF1">
                    <w:rPr>
                      <w:sz w:val="20"/>
                    </w:rPr>
                    <w:t>IХ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5D4E7F" w:rsidRPr="00F80A0D" w:rsidRDefault="005D4E7F" w:rsidP="00422313">
                  <w:pPr>
                    <w:rPr>
                      <w:sz w:val="22"/>
                      <w:szCs w:val="22"/>
                      <w:lang w:val="ru-RU"/>
                    </w:rPr>
                  </w:pPr>
                  <w:r w:rsidRPr="00F80A0D">
                    <w:rPr>
                      <w:sz w:val="22"/>
                      <w:szCs w:val="22"/>
                      <w:lang w:val="ru-RU"/>
                    </w:rPr>
                    <w:t>Болести на органите на кр</w:t>
                  </w:r>
                  <w:r>
                    <w:rPr>
                      <w:sz w:val="22"/>
                      <w:szCs w:val="22"/>
                      <w:lang w:val="bg-BG"/>
                    </w:rPr>
                    <w:t>ъ</w:t>
                  </w:r>
                  <w:r w:rsidRPr="00F80A0D">
                    <w:rPr>
                      <w:sz w:val="22"/>
                      <w:szCs w:val="22"/>
                      <w:lang w:val="ru-RU"/>
                    </w:rPr>
                    <w:t>вообращението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5D4E7F" w:rsidRDefault="005D4E7F" w:rsidP="00422313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14650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5D4E7F" w:rsidRDefault="005D4E7F" w:rsidP="00422313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6237.4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5D4E7F" w:rsidRDefault="005D4E7F" w:rsidP="00422313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21.22</w:t>
                  </w:r>
                </w:p>
              </w:tc>
            </w:tr>
            <w:tr w:rsidR="005D4E7F" w:rsidRPr="001C0A57" w:rsidTr="0042231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5D4E7F" w:rsidRPr="00320EF1" w:rsidRDefault="005D4E7F" w:rsidP="00422313">
                  <w:pPr>
                    <w:jc w:val="center"/>
                    <w:rPr>
                      <w:sz w:val="20"/>
                    </w:rPr>
                  </w:pPr>
                  <w:r w:rsidRPr="00320EF1">
                    <w:rPr>
                      <w:sz w:val="20"/>
                    </w:rPr>
                    <w:t>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5D4E7F" w:rsidRPr="00F80A0D" w:rsidRDefault="005D4E7F" w:rsidP="00422313">
                  <w:pPr>
                    <w:rPr>
                      <w:sz w:val="22"/>
                      <w:szCs w:val="22"/>
                    </w:rPr>
                  </w:pPr>
                  <w:r w:rsidRPr="00F80A0D">
                    <w:rPr>
                      <w:sz w:val="22"/>
                      <w:szCs w:val="22"/>
                    </w:rPr>
                    <w:t>Болести на дихателната система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5D4E7F" w:rsidRDefault="005D4E7F" w:rsidP="00422313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6038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5D4E7F" w:rsidRDefault="005D4E7F" w:rsidP="00422313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2570.8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5D4E7F" w:rsidRDefault="005D4E7F" w:rsidP="00422313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8.74</w:t>
                  </w:r>
                </w:p>
              </w:tc>
            </w:tr>
            <w:tr w:rsidR="005D4E7F" w:rsidRPr="001C0A57" w:rsidTr="0042231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5D4E7F" w:rsidRPr="00320EF1" w:rsidRDefault="005D4E7F" w:rsidP="00422313">
                  <w:pPr>
                    <w:jc w:val="center"/>
                    <w:rPr>
                      <w:sz w:val="20"/>
                    </w:rPr>
                  </w:pPr>
                  <w:r w:rsidRPr="00320EF1">
                    <w:rPr>
                      <w:sz w:val="20"/>
                    </w:rPr>
                    <w:t>ХI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5D4E7F" w:rsidRPr="00F80A0D" w:rsidRDefault="005D4E7F" w:rsidP="00422313">
                  <w:pPr>
                    <w:rPr>
                      <w:sz w:val="22"/>
                      <w:szCs w:val="22"/>
                    </w:rPr>
                  </w:pPr>
                  <w:r w:rsidRPr="00F80A0D">
                    <w:rPr>
                      <w:sz w:val="22"/>
                      <w:szCs w:val="22"/>
                    </w:rPr>
                    <w:t>Болести на храносмилателната система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5D4E7F" w:rsidRDefault="005D4E7F" w:rsidP="00422313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5550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5D4E7F" w:rsidRDefault="005D4E7F" w:rsidP="00422313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2363.0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5D4E7F" w:rsidRDefault="005D4E7F" w:rsidP="00422313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8.04</w:t>
                  </w:r>
                </w:p>
              </w:tc>
            </w:tr>
            <w:tr w:rsidR="005D4E7F" w:rsidRPr="001C0A57" w:rsidTr="0042231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5D4E7F" w:rsidRPr="00320EF1" w:rsidRDefault="005D4E7F" w:rsidP="00422313">
                  <w:pPr>
                    <w:jc w:val="center"/>
                    <w:rPr>
                      <w:sz w:val="20"/>
                    </w:rPr>
                  </w:pPr>
                  <w:r w:rsidRPr="00320EF1">
                    <w:rPr>
                      <w:sz w:val="20"/>
                    </w:rPr>
                    <w:t>ХII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5D4E7F" w:rsidRPr="00F80A0D" w:rsidRDefault="005D4E7F" w:rsidP="00422313">
                  <w:pPr>
                    <w:rPr>
                      <w:sz w:val="22"/>
                      <w:szCs w:val="22"/>
                      <w:lang w:val="ru-RU"/>
                    </w:rPr>
                  </w:pPr>
                  <w:r w:rsidRPr="00F80A0D">
                    <w:rPr>
                      <w:sz w:val="22"/>
                      <w:szCs w:val="22"/>
                      <w:lang w:val="ru-RU"/>
                    </w:rPr>
                    <w:t>Болести на кожата и подкожната тъкан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5D4E7F" w:rsidRDefault="005D4E7F" w:rsidP="00422313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1334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5D4E7F" w:rsidRDefault="005D4E7F" w:rsidP="00422313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568.0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5D4E7F" w:rsidRDefault="005D4E7F" w:rsidP="00422313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1.93</w:t>
                  </w:r>
                </w:p>
              </w:tc>
            </w:tr>
            <w:tr w:rsidR="005D4E7F" w:rsidRPr="001C0A57" w:rsidTr="0042231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5D4E7F" w:rsidRPr="00320EF1" w:rsidRDefault="005D4E7F" w:rsidP="00422313">
                  <w:pPr>
                    <w:jc w:val="center"/>
                    <w:rPr>
                      <w:sz w:val="20"/>
                    </w:rPr>
                  </w:pPr>
                  <w:r w:rsidRPr="00320EF1">
                    <w:rPr>
                      <w:sz w:val="20"/>
                    </w:rPr>
                    <w:t>ХIII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5D4E7F" w:rsidRPr="00F80A0D" w:rsidRDefault="005D4E7F" w:rsidP="00422313">
                  <w:pPr>
                    <w:rPr>
                      <w:sz w:val="22"/>
                      <w:szCs w:val="22"/>
                      <w:lang w:val="ru-RU"/>
                    </w:rPr>
                  </w:pPr>
                  <w:r w:rsidRPr="00F80A0D">
                    <w:rPr>
                      <w:sz w:val="22"/>
                      <w:szCs w:val="22"/>
                      <w:lang w:val="ru-RU"/>
                    </w:rPr>
                    <w:t>Болести на костно-мускулната сис</w:t>
                  </w:r>
                  <w:r w:rsidRPr="00F80A0D">
                    <w:rPr>
                      <w:sz w:val="22"/>
                      <w:szCs w:val="22"/>
                      <w:lang w:val="ru-RU"/>
                    </w:rPr>
                    <w:softHyphen/>
                    <w:t>тема и на съединителната тъкан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5D4E7F" w:rsidRDefault="005D4E7F" w:rsidP="00422313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4362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5D4E7F" w:rsidRDefault="005D4E7F" w:rsidP="00422313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1857.2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5D4E7F" w:rsidRDefault="005D4E7F" w:rsidP="00422313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6.32</w:t>
                  </w:r>
                </w:p>
              </w:tc>
            </w:tr>
            <w:tr w:rsidR="005D4E7F" w:rsidRPr="001C0A57" w:rsidTr="0042231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5D4E7F" w:rsidRPr="00320EF1" w:rsidRDefault="005D4E7F" w:rsidP="00422313">
                  <w:pPr>
                    <w:jc w:val="center"/>
                    <w:rPr>
                      <w:sz w:val="20"/>
                    </w:rPr>
                  </w:pPr>
                  <w:r w:rsidRPr="00320EF1">
                    <w:rPr>
                      <w:sz w:val="20"/>
                    </w:rPr>
                    <w:t>ХIV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5D4E7F" w:rsidRPr="00F80A0D" w:rsidRDefault="005D4E7F" w:rsidP="00422313">
                  <w:pPr>
                    <w:rPr>
                      <w:sz w:val="22"/>
                      <w:szCs w:val="22"/>
                      <w:lang w:val="ru-RU"/>
                    </w:rPr>
                  </w:pPr>
                  <w:r w:rsidRPr="00F80A0D">
                    <w:rPr>
                      <w:sz w:val="22"/>
                      <w:szCs w:val="22"/>
                      <w:lang w:val="ru-RU"/>
                    </w:rPr>
                    <w:t>Болести на пикочо-половата система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5D4E7F" w:rsidRDefault="005D4E7F" w:rsidP="00422313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7360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5D4E7F" w:rsidRDefault="005D4E7F" w:rsidP="00422313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3133.6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5D4E7F" w:rsidRDefault="005D4E7F" w:rsidP="00422313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10.66</w:t>
                  </w:r>
                </w:p>
              </w:tc>
            </w:tr>
            <w:tr w:rsidR="005D4E7F" w:rsidRPr="001C0A57" w:rsidTr="0042231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5D4E7F" w:rsidRPr="00320EF1" w:rsidRDefault="005D4E7F" w:rsidP="00422313">
                  <w:pPr>
                    <w:jc w:val="center"/>
                    <w:rPr>
                      <w:sz w:val="20"/>
                    </w:rPr>
                  </w:pPr>
                  <w:r w:rsidRPr="00320EF1">
                    <w:rPr>
                      <w:sz w:val="20"/>
                    </w:rPr>
                    <w:t>ХV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5D4E7F" w:rsidRPr="00F80A0D" w:rsidRDefault="005D4E7F" w:rsidP="00422313">
                  <w:pPr>
                    <w:rPr>
                      <w:sz w:val="22"/>
                      <w:szCs w:val="22"/>
                      <w:lang w:val="ru-RU"/>
                    </w:rPr>
                  </w:pPr>
                  <w:r w:rsidRPr="00F80A0D">
                    <w:rPr>
                      <w:sz w:val="22"/>
                      <w:szCs w:val="22"/>
                      <w:lang w:val="ru-RU"/>
                    </w:rPr>
                    <w:t>Бременност, раждане и послеродов период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5D4E7F" w:rsidRDefault="005D4E7F" w:rsidP="00422313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4929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5D4E7F" w:rsidRDefault="005D4E7F" w:rsidP="00422313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2098.6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5D4E7F" w:rsidRDefault="005D4E7F" w:rsidP="00422313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7.14</w:t>
                  </w:r>
                </w:p>
              </w:tc>
            </w:tr>
            <w:tr w:rsidR="005D4E7F" w:rsidRPr="001C0A57" w:rsidTr="0042231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5D4E7F" w:rsidRPr="00320EF1" w:rsidRDefault="005D4E7F" w:rsidP="00422313">
                  <w:pPr>
                    <w:jc w:val="center"/>
                    <w:rPr>
                      <w:sz w:val="20"/>
                    </w:rPr>
                  </w:pPr>
                  <w:r w:rsidRPr="00320EF1">
                    <w:rPr>
                      <w:sz w:val="20"/>
                    </w:rPr>
                    <w:t>ХVI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5D4E7F" w:rsidRPr="00F80A0D" w:rsidRDefault="005D4E7F" w:rsidP="00422313">
                  <w:pPr>
                    <w:rPr>
                      <w:sz w:val="22"/>
                      <w:szCs w:val="22"/>
                      <w:lang w:val="ru-RU"/>
                    </w:rPr>
                  </w:pPr>
                  <w:r w:rsidRPr="00F80A0D">
                    <w:rPr>
                      <w:sz w:val="22"/>
                      <w:szCs w:val="22"/>
                      <w:lang w:val="ru-RU"/>
                    </w:rPr>
                    <w:t>Някои състояния, възникващи през перинаталния период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5D4E7F" w:rsidRDefault="005D4E7F" w:rsidP="00422313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759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5D4E7F" w:rsidRDefault="005D4E7F" w:rsidP="00422313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323.2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5D4E7F" w:rsidRDefault="005D4E7F" w:rsidP="00422313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1.10</w:t>
                  </w:r>
                </w:p>
              </w:tc>
            </w:tr>
            <w:tr w:rsidR="005D4E7F" w:rsidRPr="001C0A57" w:rsidTr="0042231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5D4E7F" w:rsidRPr="00320EF1" w:rsidRDefault="005D4E7F" w:rsidP="00422313">
                  <w:pPr>
                    <w:jc w:val="center"/>
                    <w:rPr>
                      <w:sz w:val="20"/>
                    </w:rPr>
                  </w:pPr>
                  <w:r w:rsidRPr="00320EF1">
                    <w:rPr>
                      <w:sz w:val="20"/>
                    </w:rPr>
                    <w:t>ХVII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5D4E7F" w:rsidRPr="00F80A0D" w:rsidRDefault="005D4E7F" w:rsidP="00422313">
                  <w:pPr>
                    <w:rPr>
                      <w:sz w:val="22"/>
                      <w:szCs w:val="22"/>
                      <w:lang w:val="ru-RU"/>
                    </w:rPr>
                  </w:pPr>
                  <w:r w:rsidRPr="00F80A0D">
                    <w:rPr>
                      <w:sz w:val="22"/>
                      <w:szCs w:val="22"/>
                      <w:lang w:val="ru-RU"/>
                    </w:rPr>
                    <w:t>Вродени аномалии, деформации и хр</w:t>
                  </w:r>
                  <w:r>
                    <w:rPr>
                      <w:sz w:val="22"/>
                      <w:szCs w:val="22"/>
                      <w:lang w:val="ru-RU"/>
                    </w:rPr>
                    <w:t>о</w:t>
                  </w:r>
                  <w:r w:rsidRPr="00F80A0D">
                    <w:rPr>
                      <w:sz w:val="22"/>
                      <w:szCs w:val="22"/>
                      <w:lang w:val="ru-RU"/>
                    </w:rPr>
                    <w:t>мозомни аберации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5D4E7F" w:rsidRDefault="005D4E7F" w:rsidP="00422313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152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5D4E7F" w:rsidRDefault="005D4E7F" w:rsidP="00422313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64.7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5D4E7F" w:rsidRDefault="005D4E7F" w:rsidP="00422313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0.22</w:t>
                  </w:r>
                </w:p>
              </w:tc>
            </w:tr>
            <w:tr w:rsidR="005D4E7F" w:rsidRPr="001C0A57" w:rsidTr="0042231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5D4E7F" w:rsidRPr="00320EF1" w:rsidRDefault="005D4E7F" w:rsidP="00422313">
                  <w:pPr>
                    <w:jc w:val="center"/>
                    <w:rPr>
                      <w:sz w:val="20"/>
                    </w:rPr>
                  </w:pPr>
                  <w:r w:rsidRPr="00320EF1">
                    <w:rPr>
                      <w:sz w:val="20"/>
                    </w:rPr>
                    <w:t>ХVIII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5D4E7F" w:rsidRPr="00F80A0D" w:rsidRDefault="005D4E7F" w:rsidP="00422313">
                  <w:pPr>
                    <w:rPr>
                      <w:sz w:val="22"/>
                      <w:szCs w:val="22"/>
                      <w:lang w:val="ru-RU"/>
                    </w:rPr>
                  </w:pPr>
                  <w:r w:rsidRPr="00F80A0D">
                    <w:rPr>
                      <w:sz w:val="22"/>
                      <w:szCs w:val="22"/>
                      <w:lang w:val="ru-RU"/>
                    </w:rPr>
                    <w:t>Симптоми, признаци и отклонения от нормата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5D4E7F" w:rsidRDefault="005D4E7F" w:rsidP="00422313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654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5D4E7F" w:rsidRDefault="005D4E7F" w:rsidP="00422313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278.4</w:t>
                  </w: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5D4E7F" w:rsidRDefault="005D4E7F" w:rsidP="00422313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0.95</w:t>
                  </w:r>
                </w:p>
              </w:tc>
            </w:tr>
            <w:tr w:rsidR="005D4E7F" w:rsidRPr="001C0A57" w:rsidTr="0042231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5D4E7F" w:rsidRPr="00320EF1" w:rsidRDefault="005D4E7F" w:rsidP="00422313">
                  <w:pPr>
                    <w:jc w:val="center"/>
                    <w:rPr>
                      <w:sz w:val="20"/>
                    </w:rPr>
                  </w:pPr>
                  <w:r w:rsidRPr="00320EF1">
                    <w:rPr>
                      <w:sz w:val="20"/>
                    </w:rPr>
                    <w:t>ХIX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5D4E7F" w:rsidRPr="00F80A0D" w:rsidRDefault="005D4E7F" w:rsidP="00422313">
                  <w:pPr>
                    <w:rPr>
                      <w:sz w:val="22"/>
                      <w:szCs w:val="22"/>
                      <w:lang w:val="ru-RU"/>
                    </w:rPr>
                  </w:pPr>
                  <w:r w:rsidRPr="00F80A0D">
                    <w:rPr>
                      <w:sz w:val="22"/>
                      <w:szCs w:val="22"/>
                      <w:lang w:val="ru-RU"/>
                    </w:rPr>
                    <w:t>Травми, отравяния и някои други последици от въздействието на външни причини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5D4E7F" w:rsidRDefault="005D4E7F" w:rsidP="00422313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4478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5D4E7F" w:rsidRDefault="005D4E7F" w:rsidP="00422313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1906.6</w:t>
                  </w: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5D4E7F" w:rsidRDefault="005D4E7F" w:rsidP="00422313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6.48</w:t>
                  </w:r>
                </w:p>
              </w:tc>
            </w:tr>
            <w:tr w:rsidR="005D4E7F" w:rsidRPr="001C0A57" w:rsidTr="0042231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5D4E7F" w:rsidRPr="002460D1" w:rsidRDefault="005D4E7F" w:rsidP="00422313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XXII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5D4E7F" w:rsidRPr="00F80A0D" w:rsidRDefault="005D4E7F" w:rsidP="00422313">
                  <w:pPr>
                    <w:rPr>
                      <w:sz w:val="22"/>
                      <w:szCs w:val="22"/>
                      <w:lang w:val="ru-RU"/>
                    </w:rPr>
                  </w:pPr>
                  <w:r w:rsidRPr="002460D1">
                    <w:rPr>
                      <w:sz w:val="22"/>
                      <w:szCs w:val="22"/>
                      <w:lang w:val="ru-RU"/>
                    </w:rPr>
                    <w:t>Кодове за специални цели U00-U85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5D4E7F" w:rsidRDefault="005D4E7F" w:rsidP="00422313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1510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5D4E7F" w:rsidRDefault="005D4E7F" w:rsidP="00422313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642.9</w:t>
                  </w: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5D4E7F" w:rsidRDefault="005D4E7F" w:rsidP="00422313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2.19</w:t>
                  </w:r>
                </w:p>
              </w:tc>
            </w:tr>
          </w:tbl>
          <w:p w:rsidR="00A51BF2" w:rsidRDefault="00A51BF2" w:rsidP="00303F9C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51BF2" w:rsidRDefault="00A51BF2" w:rsidP="00303F9C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F7EDA" w:rsidRDefault="001F7EDA" w:rsidP="007E3C3D">
            <w:pPr>
              <w:tabs>
                <w:tab w:val="num" w:pos="0"/>
              </w:tabs>
              <w:rPr>
                <w:b/>
                <w:sz w:val="24"/>
                <w:szCs w:val="24"/>
                <w:lang w:val="en-US"/>
              </w:rPr>
            </w:pPr>
          </w:p>
          <w:p w:rsidR="00303F9C" w:rsidRDefault="00303F9C" w:rsidP="00303F9C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  <w:lang w:val="bg-BG"/>
              </w:rPr>
            </w:pPr>
            <w:r w:rsidRPr="00320EF1">
              <w:rPr>
                <w:b/>
                <w:sz w:val="24"/>
                <w:szCs w:val="24"/>
                <w:lang w:val="bg-BG"/>
              </w:rPr>
              <w:t>Хоспитализирана з</w:t>
            </w:r>
            <w:r>
              <w:rPr>
                <w:b/>
                <w:sz w:val="24"/>
                <w:szCs w:val="24"/>
                <w:lang w:val="bg-BG"/>
              </w:rPr>
              <w:t>аболеваемост в област Плевен за 201</w:t>
            </w:r>
            <w:r w:rsidR="00DC315A">
              <w:rPr>
                <w:b/>
                <w:sz w:val="24"/>
                <w:szCs w:val="24"/>
                <w:lang w:val="bg-BG"/>
              </w:rPr>
              <w:t xml:space="preserve">9 </w:t>
            </w:r>
            <w:r w:rsidRPr="00320EF1">
              <w:rPr>
                <w:b/>
                <w:sz w:val="24"/>
                <w:szCs w:val="24"/>
                <w:lang w:val="bg-BG"/>
              </w:rPr>
              <w:t>г.</w:t>
            </w:r>
          </w:p>
          <w:p w:rsidR="00303F9C" w:rsidRDefault="00303F9C" w:rsidP="00D2472C">
            <w:pPr>
              <w:tabs>
                <w:tab w:val="num" w:pos="0"/>
              </w:tabs>
              <w:rPr>
                <w:b/>
                <w:sz w:val="24"/>
                <w:szCs w:val="24"/>
                <w:lang w:val="bg-BG"/>
              </w:rPr>
            </w:pPr>
          </w:p>
          <w:tbl>
            <w:tblPr>
              <w:tblW w:w="9063" w:type="dxa"/>
              <w:jc w:val="center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545"/>
              <w:gridCol w:w="4448"/>
              <w:gridCol w:w="1085"/>
              <w:gridCol w:w="1701"/>
              <w:gridCol w:w="1284"/>
            </w:tblGrid>
            <w:tr w:rsidR="00303F9C" w:rsidRPr="00AE0153" w:rsidTr="007F47E9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303F9C" w:rsidRPr="00F568B0" w:rsidRDefault="00303F9C" w:rsidP="007F47E9">
                  <w:pPr>
                    <w:jc w:val="center"/>
                    <w:rPr>
                      <w:b/>
                      <w:bCs/>
                      <w:sz w:val="20"/>
                      <w:lang w:val="bg-BG"/>
                    </w:rPr>
                  </w:pPr>
                  <w:r w:rsidRPr="00AE0153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303F9C" w:rsidRPr="00AE0153" w:rsidRDefault="00303F9C" w:rsidP="007F47E9">
                  <w:pPr>
                    <w:jc w:val="center"/>
                    <w:rPr>
                      <w:b/>
                      <w:bCs/>
                      <w:sz w:val="20"/>
                      <w:lang w:val="ru-RU"/>
                    </w:rPr>
                  </w:pPr>
                  <w:r w:rsidRPr="00F568B0">
                    <w:rPr>
                      <w:b/>
                      <w:bCs/>
                      <w:sz w:val="20"/>
                      <w:lang w:val="bg-BG"/>
                    </w:rPr>
                    <w:t>НАИМЕНОВАНИЕ НА БОЛЕСТИТЕ</w:t>
                  </w:r>
                </w:p>
                <w:p w:rsidR="00303F9C" w:rsidRPr="00F568B0" w:rsidRDefault="00303F9C" w:rsidP="007F47E9">
                  <w:pPr>
                    <w:jc w:val="center"/>
                    <w:rPr>
                      <w:b/>
                      <w:bCs/>
                      <w:sz w:val="20"/>
                      <w:lang w:val="bg-BG"/>
                    </w:rPr>
                  </w:pPr>
                  <w:r w:rsidRPr="00F568B0">
                    <w:rPr>
                      <w:b/>
                      <w:bCs/>
                      <w:sz w:val="20"/>
                      <w:lang w:val="bg-BG"/>
                    </w:rPr>
                    <w:t>ПО МКБ</w:t>
                  </w:r>
                  <w:r w:rsidR="00E758AB">
                    <w:rPr>
                      <w:b/>
                      <w:bCs/>
                      <w:sz w:val="20"/>
                      <w:lang w:val="bg-BG"/>
                    </w:rPr>
                    <w:t xml:space="preserve"> </w:t>
                  </w:r>
                  <w:r w:rsidRPr="00F568B0">
                    <w:rPr>
                      <w:b/>
                      <w:bCs/>
                      <w:sz w:val="20"/>
                      <w:lang w:val="bg-BG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303F9C" w:rsidRPr="00AE0153" w:rsidRDefault="00A01385" w:rsidP="007F47E9">
                  <w:pPr>
                    <w:jc w:val="center"/>
                    <w:rPr>
                      <w:sz w:val="20"/>
                    </w:rPr>
                  </w:pPr>
                  <w:r w:rsidRPr="00A01385">
                    <w:rPr>
                      <w:sz w:val="20"/>
                    </w:rPr>
                    <w:t>Изписани болни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303F9C" w:rsidRPr="00AE0153" w:rsidRDefault="00303F9C" w:rsidP="00EA6B40">
                  <w:pPr>
                    <w:jc w:val="center"/>
                    <w:rPr>
                      <w:sz w:val="20"/>
                    </w:rPr>
                  </w:pPr>
                  <w:r w:rsidRPr="00AE0153">
                    <w:rPr>
                      <w:sz w:val="20"/>
                    </w:rPr>
                    <w:t>На 10</w:t>
                  </w:r>
                  <w:r w:rsidR="00A51BF2">
                    <w:rPr>
                      <w:sz w:val="20"/>
                    </w:rPr>
                    <w:t>0</w:t>
                  </w:r>
                  <w:r w:rsidRPr="00AE0153">
                    <w:rPr>
                      <w:sz w:val="20"/>
                    </w:rPr>
                    <w:t>000 души от населението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303F9C" w:rsidRPr="00AE0153" w:rsidRDefault="00303F9C" w:rsidP="00A01385">
                  <w:pPr>
                    <w:jc w:val="center"/>
                    <w:rPr>
                      <w:sz w:val="20"/>
                    </w:rPr>
                  </w:pPr>
                  <w:r w:rsidRPr="00AE0153">
                    <w:rPr>
                      <w:sz w:val="20"/>
                    </w:rPr>
                    <w:t>Относителе</w:t>
                  </w:r>
                  <w:r w:rsidR="008B16C7">
                    <w:rPr>
                      <w:sz w:val="20"/>
                      <w:lang w:val="bg-BG"/>
                    </w:rPr>
                    <w:t>н</w:t>
                  </w:r>
                  <w:r w:rsidRPr="00AE0153">
                    <w:rPr>
                      <w:sz w:val="20"/>
                    </w:rPr>
                    <w:t xml:space="preserve"> д</w:t>
                  </w:r>
                  <w:r w:rsidR="00A01385">
                    <w:rPr>
                      <w:sz w:val="20"/>
                      <w:lang w:val="bg-BG"/>
                    </w:rPr>
                    <w:t>я</w:t>
                  </w:r>
                  <w:r w:rsidRPr="00AE0153">
                    <w:rPr>
                      <w:sz w:val="20"/>
                    </w:rPr>
                    <w:t>л</w:t>
                  </w:r>
                </w:p>
              </w:tc>
            </w:tr>
            <w:tr w:rsidR="004E3790" w:rsidRPr="00F80A0D" w:rsidTr="007F47E9">
              <w:trPr>
                <w:trHeight w:val="393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E3790" w:rsidRPr="00AE0153" w:rsidRDefault="004E3790" w:rsidP="007F47E9">
                  <w:pPr>
                    <w:rPr>
                      <w:sz w:val="20"/>
                    </w:rPr>
                  </w:pPr>
                  <w:r w:rsidRPr="00483344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E3790" w:rsidRPr="00F80A0D" w:rsidRDefault="00B56CAC" w:rsidP="007F47E9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80A0D">
                    <w:rPr>
                      <w:b/>
                      <w:bCs/>
                      <w:sz w:val="22"/>
                      <w:szCs w:val="22"/>
                    </w:rPr>
                    <w:t xml:space="preserve">ОБЩО I - XIX </w:t>
                  </w:r>
                  <w:r w:rsidR="004E3790" w:rsidRPr="00F80A0D">
                    <w:rPr>
                      <w:b/>
                      <w:bCs/>
                      <w:sz w:val="22"/>
                      <w:szCs w:val="22"/>
                    </w:rPr>
                    <w:t>кла</w:t>
                  </w:r>
                  <w:r w:rsidR="004E3790">
                    <w:rPr>
                      <w:b/>
                      <w:bCs/>
                      <w:sz w:val="22"/>
                      <w:szCs w:val="22"/>
                      <w:lang w:val="bg-BG"/>
                    </w:rPr>
                    <w:t>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E3790" w:rsidRDefault="004E3790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84248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E3790" w:rsidRDefault="004E3790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35347.4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E3790" w:rsidRDefault="004E3790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100.00</w:t>
                  </w:r>
                </w:p>
              </w:tc>
            </w:tr>
            <w:tr w:rsidR="004E3790" w:rsidRPr="00F80A0D" w:rsidTr="008C0A73">
              <w:trPr>
                <w:trHeight w:val="271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E3790" w:rsidRPr="00320EF1" w:rsidRDefault="004E3790" w:rsidP="008C0A73">
                  <w:pPr>
                    <w:jc w:val="center"/>
                    <w:rPr>
                      <w:sz w:val="20"/>
                    </w:rPr>
                  </w:pPr>
                  <w:r w:rsidRPr="00320EF1">
                    <w:rPr>
                      <w:sz w:val="20"/>
                    </w:rPr>
                    <w:t>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E3790" w:rsidRPr="00F80A0D" w:rsidRDefault="004E3790" w:rsidP="008C0A73">
                  <w:pPr>
                    <w:rPr>
                      <w:sz w:val="22"/>
                      <w:szCs w:val="22"/>
                      <w:lang w:val="ru-RU"/>
                    </w:rPr>
                  </w:pPr>
                  <w:r w:rsidRPr="00F80A0D">
                    <w:rPr>
                      <w:sz w:val="22"/>
                      <w:szCs w:val="22"/>
                      <w:lang w:val="ru-RU"/>
                    </w:rPr>
                    <w:t>Някои инфекциозни и паразитни болести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E3790" w:rsidRDefault="004E3790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E3790" w:rsidRDefault="004E3790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389.4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E3790" w:rsidRDefault="004E3790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1.10</w:t>
                  </w:r>
                </w:p>
              </w:tc>
            </w:tr>
            <w:tr w:rsidR="004E3790" w:rsidRPr="00F80A0D" w:rsidTr="008C0A7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E3790" w:rsidRPr="00320EF1" w:rsidRDefault="00F30B43" w:rsidP="008C0A7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I</w:t>
                  </w:r>
                  <w:r w:rsidR="004E3790" w:rsidRPr="00320EF1">
                    <w:rPr>
                      <w:sz w:val="20"/>
                    </w:rPr>
                    <w:t>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E3790" w:rsidRPr="00F80A0D" w:rsidRDefault="004E3790" w:rsidP="008C0A73">
                  <w:pPr>
                    <w:rPr>
                      <w:sz w:val="22"/>
                      <w:szCs w:val="22"/>
                    </w:rPr>
                  </w:pPr>
                  <w:r w:rsidRPr="00F80A0D">
                    <w:rPr>
                      <w:sz w:val="22"/>
                      <w:szCs w:val="22"/>
                    </w:rPr>
                    <w:t>Новообразувания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E3790" w:rsidRDefault="004E3790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9298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E3790" w:rsidRDefault="004E3790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3900.7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E3790" w:rsidRDefault="004E3790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11.04</w:t>
                  </w:r>
                </w:p>
              </w:tc>
            </w:tr>
            <w:tr w:rsidR="004E3790" w:rsidRPr="00F80A0D" w:rsidTr="008C0A7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E3790" w:rsidRPr="00320EF1" w:rsidRDefault="004E3790" w:rsidP="008C0A73">
                  <w:pPr>
                    <w:jc w:val="center"/>
                    <w:rPr>
                      <w:sz w:val="20"/>
                    </w:rPr>
                  </w:pPr>
                  <w:r w:rsidRPr="00320EF1">
                    <w:rPr>
                      <w:sz w:val="20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E3790" w:rsidRPr="00F80A0D" w:rsidRDefault="004E3790" w:rsidP="008C0A73">
                  <w:pPr>
                    <w:rPr>
                      <w:sz w:val="22"/>
                      <w:szCs w:val="22"/>
                      <w:lang w:val="ru-RU"/>
                    </w:rPr>
                  </w:pPr>
                  <w:r w:rsidRPr="00F80A0D">
                    <w:rPr>
                      <w:sz w:val="22"/>
                      <w:szCs w:val="22"/>
                      <w:lang w:val="ru-RU"/>
                    </w:rPr>
                    <w:t>Болести на кръвта, кръвотворните органи и отделни нарушения, включващи имунния механизъм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E3790" w:rsidRDefault="004E3790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598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E3790" w:rsidRDefault="004E3790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250.9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E3790" w:rsidRDefault="004E3790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0.71</w:t>
                  </w:r>
                </w:p>
              </w:tc>
            </w:tr>
            <w:tr w:rsidR="004E3790" w:rsidRPr="00F80A0D" w:rsidTr="008C0A7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E3790" w:rsidRPr="00320EF1" w:rsidRDefault="004E3790" w:rsidP="008C0A73">
                  <w:pPr>
                    <w:jc w:val="center"/>
                    <w:rPr>
                      <w:sz w:val="20"/>
                    </w:rPr>
                  </w:pPr>
                  <w:r w:rsidRPr="00320EF1">
                    <w:rPr>
                      <w:sz w:val="20"/>
                    </w:rPr>
                    <w:t>IV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E3790" w:rsidRPr="00F80A0D" w:rsidRDefault="004E3790" w:rsidP="008C0A73">
                  <w:pPr>
                    <w:rPr>
                      <w:sz w:val="22"/>
                      <w:szCs w:val="22"/>
                      <w:lang w:val="ru-RU"/>
                    </w:rPr>
                  </w:pPr>
                  <w:r w:rsidRPr="00F80A0D">
                    <w:rPr>
                      <w:sz w:val="22"/>
                      <w:szCs w:val="22"/>
                      <w:lang w:val="ru-RU"/>
                    </w:rPr>
                    <w:t>Болести на ендокринната система, разстрой</w:t>
                  </w:r>
                  <w:r w:rsidRPr="003F59CD">
                    <w:rPr>
                      <w:sz w:val="22"/>
                      <w:szCs w:val="22"/>
                      <w:lang w:val="ru-RU"/>
                    </w:rPr>
                    <w:t>-</w:t>
                  </w:r>
                  <w:r w:rsidRPr="00F80A0D">
                    <w:rPr>
                      <w:sz w:val="22"/>
                      <w:szCs w:val="22"/>
                      <w:lang w:val="ru-RU"/>
                    </w:rPr>
                    <w:t>ства на храненето и на обмяната на веществата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E3790" w:rsidRDefault="004E3790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3371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E3790" w:rsidRDefault="004E3790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1414.3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E3790" w:rsidRDefault="004E3790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4.00</w:t>
                  </w:r>
                </w:p>
              </w:tc>
            </w:tr>
            <w:tr w:rsidR="004E3790" w:rsidRPr="00F80A0D" w:rsidTr="008C0A7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E3790" w:rsidRPr="00320EF1" w:rsidRDefault="004024EA" w:rsidP="008C0A7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V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E3790" w:rsidRPr="00F80A0D" w:rsidRDefault="004E3790" w:rsidP="008C0A73">
                  <w:pPr>
                    <w:rPr>
                      <w:sz w:val="22"/>
                      <w:szCs w:val="22"/>
                    </w:rPr>
                  </w:pPr>
                  <w:r w:rsidRPr="00F80A0D">
                    <w:rPr>
                      <w:sz w:val="22"/>
                      <w:szCs w:val="22"/>
                    </w:rPr>
                    <w:t>Психични и поведенчески разстройства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E3790" w:rsidRDefault="004E3790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1752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E3790" w:rsidRDefault="004E3790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735.1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E3790" w:rsidRDefault="004E3790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2.08</w:t>
                  </w:r>
                </w:p>
              </w:tc>
            </w:tr>
            <w:tr w:rsidR="004E3790" w:rsidRPr="00F80A0D" w:rsidTr="008C0A7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E3790" w:rsidRPr="00320EF1" w:rsidRDefault="004E3790" w:rsidP="008C0A73">
                  <w:pPr>
                    <w:jc w:val="center"/>
                    <w:rPr>
                      <w:sz w:val="20"/>
                    </w:rPr>
                  </w:pPr>
                  <w:r w:rsidRPr="00320EF1">
                    <w:rPr>
                      <w:sz w:val="20"/>
                    </w:rPr>
                    <w:t>VI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E3790" w:rsidRPr="00F80A0D" w:rsidRDefault="004E3790" w:rsidP="008C0A73">
                  <w:pPr>
                    <w:rPr>
                      <w:sz w:val="22"/>
                      <w:szCs w:val="22"/>
                    </w:rPr>
                  </w:pPr>
                  <w:r w:rsidRPr="00F80A0D">
                    <w:rPr>
                      <w:sz w:val="22"/>
                      <w:szCs w:val="22"/>
                    </w:rPr>
                    <w:t xml:space="preserve">Болести на нервната система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E3790" w:rsidRDefault="004E3790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4447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E3790" w:rsidRDefault="004E3790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1776.4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E3790" w:rsidRDefault="004E3790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5.28</w:t>
                  </w:r>
                </w:p>
              </w:tc>
            </w:tr>
            <w:tr w:rsidR="004E3790" w:rsidRPr="00F80A0D" w:rsidTr="008C0A7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E3790" w:rsidRPr="00320EF1" w:rsidRDefault="004E3790" w:rsidP="008C0A73">
                  <w:pPr>
                    <w:jc w:val="center"/>
                    <w:rPr>
                      <w:sz w:val="20"/>
                    </w:rPr>
                  </w:pPr>
                  <w:r w:rsidRPr="00320EF1">
                    <w:rPr>
                      <w:sz w:val="20"/>
                    </w:rPr>
                    <w:t>VII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E3790" w:rsidRPr="00F80A0D" w:rsidRDefault="004E3790" w:rsidP="008C0A73">
                  <w:pPr>
                    <w:rPr>
                      <w:sz w:val="22"/>
                      <w:szCs w:val="22"/>
                      <w:lang w:val="ru-RU"/>
                    </w:rPr>
                  </w:pPr>
                  <w:r w:rsidRPr="00F80A0D">
                    <w:rPr>
                      <w:sz w:val="22"/>
                      <w:szCs w:val="22"/>
                      <w:lang w:val="ru-RU"/>
                    </w:rPr>
                    <w:t>Болести на окото и придатъците му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E3790" w:rsidRDefault="004E3790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E3790" w:rsidRDefault="004E3790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638.2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E3790" w:rsidRDefault="004E3790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1.81</w:t>
                  </w:r>
                </w:p>
              </w:tc>
            </w:tr>
            <w:tr w:rsidR="004E3790" w:rsidRPr="00F80A0D" w:rsidTr="008C0A7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E3790" w:rsidRPr="00320EF1" w:rsidRDefault="004E3790" w:rsidP="008C0A73">
                  <w:pPr>
                    <w:jc w:val="center"/>
                    <w:rPr>
                      <w:sz w:val="20"/>
                    </w:rPr>
                  </w:pPr>
                  <w:r w:rsidRPr="00320EF1">
                    <w:rPr>
                      <w:sz w:val="20"/>
                    </w:rPr>
                    <w:t>VIII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E3790" w:rsidRPr="00F80A0D" w:rsidRDefault="004E3790" w:rsidP="008C0A73">
                  <w:pPr>
                    <w:rPr>
                      <w:sz w:val="22"/>
                      <w:szCs w:val="22"/>
                      <w:lang w:val="ru-RU"/>
                    </w:rPr>
                  </w:pPr>
                  <w:r w:rsidRPr="00F80A0D">
                    <w:rPr>
                      <w:sz w:val="22"/>
                      <w:szCs w:val="22"/>
                      <w:lang w:val="ru-RU"/>
                    </w:rPr>
                    <w:t>Болести на ухото и мастоидния израстък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E3790" w:rsidRDefault="004E3790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338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E3790" w:rsidRDefault="004E3790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140.6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E3790" w:rsidRDefault="004E3790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0.40</w:t>
                  </w:r>
                </w:p>
              </w:tc>
            </w:tr>
            <w:tr w:rsidR="004E3790" w:rsidRPr="00F80A0D" w:rsidTr="008C0A7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E3790" w:rsidRPr="00320EF1" w:rsidRDefault="004E3790" w:rsidP="008C0A73">
                  <w:pPr>
                    <w:jc w:val="center"/>
                    <w:rPr>
                      <w:sz w:val="20"/>
                    </w:rPr>
                  </w:pPr>
                  <w:r w:rsidRPr="00320EF1">
                    <w:rPr>
                      <w:sz w:val="20"/>
                    </w:rPr>
                    <w:t>IХ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E3790" w:rsidRPr="00F80A0D" w:rsidRDefault="004E3790" w:rsidP="008C0A73">
                  <w:pPr>
                    <w:rPr>
                      <w:sz w:val="22"/>
                      <w:szCs w:val="22"/>
                      <w:lang w:val="ru-RU"/>
                    </w:rPr>
                  </w:pPr>
                  <w:r w:rsidRPr="00F80A0D">
                    <w:rPr>
                      <w:sz w:val="22"/>
                      <w:szCs w:val="22"/>
                      <w:lang w:val="ru-RU"/>
                    </w:rPr>
                    <w:t>Болести на органите на кръвообращението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E3790" w:rsidRDefault="004E3790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17021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E3790" w:rsidRDefault="004E3790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7141.4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E3790" w:rsidRDefault="004E3790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20.20</w:t>
                  </w:r>
                </w:p>
              </w:tc>
            </w:tr>
            <w:tr w:rsidR="004E3790" w:rsidRPr="00F80A0D" w:rsidTr="008C0A7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E3790" w:rsidRPr="00320EF1" w:rsidRDefault="004E3790" w:rsidP="008C0A73">
                  <w:pPr>
                    <w:jc w:val="center"/>
                    <w:rPr>
                      <w:sz w:val="20"/>
                    </w:rPr>
                  </w:pPr>
                  <w:r w:rsidRPr="00320EF1">
                    <w:rPr>
                      <w:sz w:val="20"/>
                    </w:rPr>
                    <w:t>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E3790" w:rsidRPr="00F80A0D" w:rsidRDefault="004E3790" w:rsidP="008C0A73">
                  <w:pPr>
                    <w:rPr>
                      <w:sz w:val="22"/>
                      <w:szCs w:val="22"/>
                    </w:rPr>
                  </w:pPr>
                  <w:r w:rsidRPr="00F80A0D">
                    <w:rPr>
                      <w:sz w:val="22"/>
                      <w:szCs w:val="22"/>
                    </w:rPr>
                    <w:t>Болести на дихателната система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E3790" w:rsidRDefault="004E3790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9726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E3790" w:rsidRDefault="004E3790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4011.0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E3790" w:rsidRDefault="004E3790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11.54</w:t>
                  </w:r>
                </w:p>
              </w:tc>
            </w:tr>
            <w:tr w:rsidR="004E3790" w:rsidRPr="00F80A0D" w:rsidTr="008C0A7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E3790" w:rsidRPr="00320EF1" w:rsidRDefault="004E3790" w:rsidP="008C0A73">
                  <w:pPr>
                    <w:jc w:val="center"/>
                    <w:rPr>
                      <w:sz w:val="20"/>
                    </w:rPr>
                  </w:pPr>
                  <w:r w:rsidRPr="00320EF1">
                    <w:rPr>
                      <w:sz w:val="20"/>
                    </w:rPr>
                    <w:t>ХI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E3790" w:rsidRPr="00F80A0D" w:rsidRDefault="004E3790" w:rsidP="008C0A73">
                  <w:pPr>
                    <w:rPr>
                      <w:sz w:val="22"/>
                      <w:szCs w:val="22"/>
                    </w:rPr>
                  </w:pPr>
                  <w:r w:rsidRPr="00F80A0D">
                    <w:rPr>
                      <w:sz w:val="22"/>
                      <w:szCs w:val="22"/>
                    </w:rPr>
                    <w:t>Болести на храносмилателната система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E3790" w:rsidRDefault="004E3790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7231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E3790" w:rsidRDefault="004E3790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3033.9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E3790" w:rsidRDefault="004E3790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8.58</w:t>
                  </w:r>
                </w:p>
              </w:tc>
            </w:tr>
            <w:tr w:rsidR="004E3790" w:rsidRPr="00F80A0D" w:rsidTr="00223BFD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E3790" w:rsidRPr="00320EF1" w:rsidRDefault="004E3790" w:rsidP="008C0A73">
                  <w:pPr>
                    <w:jc w:val="center"/>
                    <w:rPr>
                      <w:sz w:val="20"/>
                    </w:rPr>
                  </w:pPr>
                  <w:r w:rsidRPr="00320EF1">
                    <w:rPr>
                      <w:sz w:val="20"/>
                    </w:rPr>
                    <w:t>ХII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E3790" w:rsidRPr="00F80A0D" w:rsidRDefault="004E3790" w:rsidP="008C0A73">
                  <w:pPr>
                    <w:rPr>
                      <w:sz w:val="22"/>
                      <w:szCs w:val="22"/>
                      <w:lang w:val="ru-RU"/>
                    </w:rPr>
                  </w:pPr>
                  <w:r w:rsidRPr="00F80A0D">
                    <w:rPr>
                      <w:sz w:val="22"/>
                      <w:szCs w:val="22"/>
                      <w:lang w:val="ru-RU"/>
                    </w:rPr>
                    <w:t>Болести на кожата и подкожната тъкан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E3790" w:rsidRDefault="004E3790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1743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E3790" w:rsidRDefault="004E3790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730.9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E3790" w:rsidRDefault="004E3790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2.07</w:t>
                  </w:r>
                </w:p>
              </w:tc>
            </w:tr>
            <w:tr w:rsidR="004E3790" w:rsidRPr="00F80A0D" w:rsidTr="00223BFD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E3790" w:rsidRPr="00320EF1" w:rsidRDefault="004E3790" w:rsidP="008C0A73">
                  <w:pPr>
                    <w:jc w:val="center"/>
                    <w:rPr>
                      <w:sz w:val="20"/>
                    </w:rPr>
                  </w:pPr>
                  <w:r w:rsidRPr="00320EF1">
                    <w:rPr>
                      <w:sz w:val="20"/>
                    </w:rPr>
                    <w:t>ХIII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E3790" w:rsidRPr="00F80A0D" w:rsidRDefault="004E3790" w:rsidP="008C0A73">
                  <w:pPr>
                    <w:rPr>
                      <w:sz w:val="22"/>
                      <w:szCs w:val="22"/>
                      <w:lang w:val="ru-RU"/>
                    </w:rPr>
                  </w:pPr>
                  <w:r w:rsidRPr="00F80A0D">
                    <w:rPr>
                      <w:sz w:val="22"/>
                      <w:szCs w:val="22"/>
                      <w:lang w:val="ru-RU"/>
                    </w:rPr>
                    <w:t>Болести на костно-мускулната сис</w:t>
                  </w:r>
                  <w:r w:rsidRPr="00F80A0D">
                    <w:rPr>
                      <w:sz w:val="22"/>
                      <w:szCs w:val="22"/>
                      <w:lang w:val="ru-RU"/>
                    </w:rPr>
                    <w:softHyphen/>
                    <w:t>тема и на съединителната тъкан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E3790" w:rsidRDefault="004E3790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5453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E3790" w:rsidRDefault="004E3790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2287.9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E3790" w:rsidRDefault="004E3790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6.47</w:t>
                  </w:r>
                </w:p>
              </w:tc>
            </w:tr>
            <w:tr w:rsidR="004E3790" w:rsidRPr="00F80A0D" w:rsidTr="00223BFD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E3790" w:rsidRPr="00320EF1" w:rsidRDefault="004E3790" w:rsidP="008C0A73">
                  <w:pPr>
                    <w:jc w:val="center"/>
                    <w:rPr>
                      <w:sz w:val="20"/>
                    </w:rPr>
                  </w:pPr>
                  <w:r w:rsidRPr="00320EF1">
                    <w:rPr>
                      <w:sz w:val="20"/>
                    </w:rPr>
                    <w:lastRenderedPageBreak/>
                    <w:t>Х</w:t>
                  </w:r>
                  <w:r w:rsidR="00A3277B">
                    <w:rPr>
                      <w:sz w:val="20"/>
                    </w:rPr>
                    <w:t>I</w:t>
                  </w:r>
                  <w:r w:rsidRPr="00320EF1">
                    <w:rPr>
                      <w:sz w:val="20"/>
                    </w:rPr>
                    <w:t>V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E3790" w:rsidRPr="00F80A0D" w:rsidRDefault="004E3790" w:rsidP="008C0A73">
                  <w:pPr>
                    <w:rPr>
                      <w:sz w:val="22"/>
                      <w:szCs w:val="22"/>
                      <w:lang w:val="ru-RU"/>
                    </w:rPr>
                  </w:pPr>
                  <w:r w:rsidRPr="00F80A0D">
                    <w:rPr>
                      <w:sz w:val="22"/>
                      <w:szCs w:val="22"/>
                      <w:lang w:val="ru-RU"/>
                    </w:rPr>
                    <w:t>Болести на пикочо-половата система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E3790" w:rsidRDefault="004E3790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8902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E3790" w:rsidRDefault="004E3790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3736.2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E3790" w:rsidRDefault="004E3790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10.57</w:t>
                  </w:r>
                </w:p>
              </w:tc>
            </w:tr>
            <w:tr w:rsidR="004E3790" w:rsidRPr="00F80A0D" w:rsidTr="008C0A7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E3790" w:rsidRPr="00320EF1" w:rsidRDefault="004E3790" w:rsidP="008C0A73">
                  <w:pPr>
                    <w:jc w:val="center"/>
                    <w:rPr>
                      <w:sz w:val="20"/>
                    </w:rPr>
                  </w:pPr>
                  <w:r w:rsidRPr="00320EF1">
                    <w:rPr>
                      <w:sz w:val="20"/>
                    </w:rPr>
                    <w:t>ХV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E3790" w:rsidRPr="00F80A0D" w:rsidRDefault="004E3790" w:rsidP="008C0A73">
                  <w:pPr>
                    <w:rPr>
                      <w:sz w:val="22"/>
                      <w:szCs w:val="22"/>
                      <w:lang w:val="ru-RU"/>
                    </w:rPr>
                  </w:pPr>
                  <w:r w:rsidRPr="00F80A0D">
                    <w:rPr>
                      <w:sz w:val="22"/>
                      <w:szCs w:val="22"/>
                      <w:lang w:val="ru-RU"/>
                    </w:rPr>
                    <w:t>Бременност, раждане и послеродов период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E3790" w:rsidRDefault="004E3790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5058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E3790" w:rsidRDefault="004E3790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2122.2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E3790" w:rsidRDefault="004E3790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6.00</w:t>
                  </w:r>
                </w:p>
              </w:tc>
            </w:tr>
            <w:tr w:rsidR="004E3790" w:rsidRPr="00F80A0D" w:rsidTr="008C0A7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E3790" w:rsidRPr="00320EF1" w:rsidRDefault="004E3790" w:rsidP="008C0A73">
                  <w:pPr>
                    <w:jc w:val="center"/>
                    <w:rPr>
                      <w:sz w:val="20"/>
                    </w:rPr>
                  </w:pPr>
                  <w:r w:rsidRPr="00320EF1">
                    <w:rPr>
                      <w:sz w:val="20"/>
                    </w:rPr>
                    <w:t>ХVI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E3790" w:rsidRPr="00F80A0D" w:rsidRDefault="004E3790" w:rsidP="008C0A73">
                  <w:pPr>
                    <w:rPr>
                      <w:sz w:val="22"/>
                      <w:szCs w:val="22"/>
                      <w:lang w:val="ru-RU"/>
                    </w:rPr>
                  </w:pPr>
                  <w:r w:rsidRPr="00F80A0D">
                    <w:rPr>
                      <w:sz w:val="22"/>
                      <w:szCs w:val="22"/>
                      <w:lang w:val="ru-RU"/>
                    </w:rPr>
                    <w:t>Някои състояния, възникващи през перинаталния период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E3790" w:rsidRDefault="004E3790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791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E3790" w:rsidRDefault="004E3790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331.9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E3790" w:rsidRDefault="004E3790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0.94</w:t>
                  </w:r>
                </w:p>
              </w:tc>
            </w:tr>
            <w:tr w:rsidR="004E3790" w:rsidRPr="00F80A0D" w:rsidTr="008C0A7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E3790" w:rsidRPr="00320EF1" w:rsidRDefault="004E3790" w:rsidP="008C0A73">
                  <w:pPr>
                    <w:jc w:val="center"/>
                    <w:rPr>
                      <w:sz w:val="20"/>
                    </w:rPr>
                  </w:pPr>
                  <w:r w:rsidRPr="00320EF1">
                    <w:rPr>
                      <w:sz w:val="20"/>
                    </w:rPr>
                    <w:t>ХVII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E3790" w:rsidRPr="00F80A0D" w:rsidRDefault="004E3790" w:rsidP="00F24A4F">
                  <w:pPr>
                    <w:rPr>
                      <w:sz w:val="22"/>
                      <w:szCs w:val="22"/>
                      <w:lang w:val="ru-RU"/>
                    </w:rPr>
                  </w:pPr>
                  <w:r w:rsidRPr="00F80A0D">
                    <w:rPr>
                      <w:sz w:val="22"/>
                      <w:szCs w:val="22"/>
                      <w:lang w:val="ru-RU"/>
                    </w:rPr>
                    <w:t>Вродени аномалии [пороци на развитието], деформации и хромозомни аб</w:t>
                  </w:r>
                  <w:r w:rsidR="00F24A4F">
                    <w:rPr>
                      <w:sz w:val="22"/>
                      <w:szCs w:val="22"/>
                      <w:lang w:val="ru-RU"/>
                    </w:rPr>
                    <w:t>е</w:t>
                  </w:r>
                  <w:r w:rsidRPr="00F80A0D">
                    <w:rPr>
                      <w:sz w:val="22"/>
                      <w:szCs w:val="22"/>
                      <w:lang w:val="ru-RU"/>
                    </w:rPr>
                    <w:t>рации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E3790" w:rsidRDefault="004E3790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239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E3790" w:rsidRDefault="004E3790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100.3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E3790" w:rsidRDefault="004E3790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0.28</w:t>
                  </w:r>
                </w:p>
              </w:tc>
            </w:tr>
            <w:tr w:rsidR="004E3790" w:rsidRPr="00F80A0D" w:rsidTr="008C0A7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E3790" w:rsidRPr="00320EF1" w:rsidRDefault="004E3790" w:rsidP="008C0A73">
                  <w:pPr>
                    <w:jc w:val="center"/>
                    <w:rPr>
                      <w:sz w:val="20"/>
                    </w:rPr>
                  </w:pPr>
                  <w:r w:rsidRPr="00320EF1">
                    <w:rPr>
                      <w:sz w:val="20"/>
                    </w:rPr>
                    <w:t>ХVIII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E3790" w:rsidRPr="00F80A0D" w:rsidRDefault="004E3790" w:rsidP="008C0A73">
                  <w:pPr>
                    <w:rPr>
                      <w:sz w:val="22"/>
                      <w:szCs w:val="22"/>
                      <w:lang w:val="ru-RU"/>
                    </w:rPr>
                  </w:pPr>
                  <w:r w:rsidRPr="00F80A0D">
                    <w:rPr>
                      <w:sz w:val="22"/>
                      <w:szCs w:val="22"/>
                      <w:lang w:val="ru-RU"/>
                    </w:rPr>
                    <w:t>Симптоми, признаци и отклонения от нормата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E3790" w:rsidRDefault="004E3790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560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E3790" w:rsidRDefault="004E3790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235.0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E3790" w:rsidRDefault="004E3790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0.66</w:t>
                  </w:r>
                </w:p>
              </w:tc>
            </w:tr>
            <w:tr w:rsidR="004E3790" w:rsidRPr="00F80A0D" w:rsidTr="008C0A7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E3790" w:rsidRPr="00320EF1" w:rsidRDefault="004E3790" w:rsidP="008C0A73">
                  <w:pPr>
                    <w:jc w:val="center"/>
                    <w:rPr>
                      <w:sz w:val="20"/>
                    </w:rPr>
                  </w:pPr>
                  <w:r w:rsidRPr="00320EF1">
                    <w:rPr>
                      <w:sz w:val="20"/>
                    </w:rPr>
                    <w:t>ХIX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E3790" w:rsidRPr="00F80A0D" w:rsidRDefault="004E3790" w:rsidP="008C0A73">
                  <w:pPr>
                    <w:rPr>
                      <w:sz w:val="22"/>
                      <w:szCs w:val="22"/>
                      <w:lang w:val="ru-RU"/>
                    </w:rPr>
                  </w:pPr>
                  <w:r w:rsidRPr="00F80A0D">
                    <w:rPr>
                      <w:sz w:val="22"/>
                      <w:szCs w:val="22"/>
                      <w:lang w:val="ru-RU"/>
                    </w:rPr>
                    <w:t>Травми, отравяния и някои други последици от въздействието на външни причини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E3790" w:rsidRDefault="004E3790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5269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E3790" w:rsidRDefault="004E3790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2210.7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4E3790" w:rsidRDefault="004E3790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6.25</w:t>
                  </w:r>
                </w:p>
              </w:tc>
            </w:tr>
          </w:tbl>
          <w:p w:rsidR="008517F3" w:rsidRPr="008517F3" w:rsidRDefault="008517F3" w:rsidP="007A4694">
            <w:pPr>
              <w:jc w:val="both"/>
              <w:rPr>
                <w:sz w:val="24"/>
                <w:szCs w:val="24"/>
                <w:lang w:val="bg-BG"/>
              </w:rPr>
            </w:pPr>
          </w:p>
          <w:p w:rsidR="00A73FD0" w:rsidRPr="007A4694" w:rsidRDefault="00A73FD0" w:rsidP="001C0A57">
            <w:pPr>
              <w:tabs>
                <w:tab w:val="num" w:pos="0"/>
              </w:tabs>
              <w:rPr>
                <w:szCs w:val="24"/>
              </w:rPr>
            </w:pPr>
          </w:p>
        </w:tc>
      </w:tr>
    </w:tbl>
    <w:p w:rsidR="00F4529F" w:rsidRDefault="00F4529F" w:rsidP="00811002">
      <w:pPr>
        <w:tabs>
          <w:tab w:val="num" w:pos="0"/>
        </w:tabs>
        <w:jc w:val="center"/>
        <w:rPr>
          <w:b/>
          <w:sz w:val="24"/>
          <w:szCs w:val="24"/>
          <w:lang w:val="bg-BG"/>
        </w:rPr>
      </w:pPr>
    </w:p>
    <w:p w:rsidR="007514A9" w:rsidRDefault="007514A9" w:rsidP="0041260D">
      <w:p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ab/>
      </w:r>
      <w:r w:rsidR="005827B5" w:rsidRPr="009F58DF">
        <w:rPr>
          <w:noProof/>
          <w:lang w:val="bg-BG" w:eastAsia="bg-BG"/>
        </w:rPr>
        <w:drawing>
          <wp:inline distT="0" distB="0" distL="0" distR="0">
            <wp:extent cx="6189345" cy="2176780"/>
            <wp:effectExtent l="0" t="0" r="0" b="0"/>
            <wp:docPr id="10" name="Обект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568B0" w:rsidRPr="0041260D" w:rsidRDefault="00F568B0" w:rsidP="0041260D">
      <w:pPr>
        <w:tabs>
          <w:tab w:val="num" w:pos="0"/>
        </w:tabs>
        <w:jc w:val="both"/>
        <w:rPr>
          <w:lang w:val="ru-RU"/>
        </w:rPr>
      </w:pPr>
    </w:p>
    <w:p w:rsidR="0041260D" w:rsidRDefault="0041260D" w:rsidP="00A44CEA">
      <w:pPr>
        <w:pStyle w:val="a9"/>
        <w:spacing w:line="228" w:lineRule="auto"/>
        <w:ind w:firstLine="0"/>
        <w:jc w:val="center"/>
      </w:pPr>
    </w:p>
    <w:p w:rsidR="00757047" w:rsidRDefault="00945CB1" w:rsidP="00945CB1">
      <w:pPr>
        <w:pStyle w:val="a9"/>
        <w:spacing w:line="228" w:lineRule="auto"/>
        <w:ind w:firstLine="0"/>
        <w:jc w:val="left"/>
        <w:rPr>
          <w:szCs w:val="24"/>
          <w:lang w:val="en-US"/>
        </w:rPr>
      </w:pPr>
      <w:r w:rsidRPr="008E44C9">
        <w:rPr>
          <w:szCs w:val="24"/>
          <w:lang w:val="ru-RU"/>
        </w:rPr>
        <w:t xml:space="preserve">Забележка: В таблицата са общият брой хоспитализирани – </w:t>
      </w:r>
      <w:proofErr w:type="gramStart"/>
      <w:r w:rsidRPr="008E44C9">
        <w:rPr>
          <w:szCs w:val="24"/>
          <w:lang w:val="ru-RU"/>
        </w:rPr>
        <w:t xml:space="preserve">включително  </w:t>
      </w:r>
      <w:r w:rsidRPr="008E44C9">
        <w:rPr>
          <w:szCs w:val="24"/>
          <w:lang w:val="en-US"/>
        </w:rPr>
        <w:t>XXI</w:t>
      </w:r>
      <w:proofErr w:type="gramEnd"/>
      <w:r w:rsidRPr="008E44C9">
        <w:rPr>
          <w:szCs w:val="24"/>
          <w:lang w:val="ru-RU"/>
        </w:rPr>
        <w:t xml:space="preserve"> </w:t>
      </w:r>
      <w:r w:rsidRPr="008E44C9">
        <w:rPr>
          <w:szCs w:val="24"/>
        </w:rPr>
        <w:t>клас.</w:t>
      </w:r>
    </w:p>
    <w:p w:rsidR="000E318E" w:rsidRPr="000E318E" w:rsidRDefault="000E318E" w:rsidP="00945CB1">
      <w:pPr>
        <w:pStyle w:val="a9"/>
        <w:spacing w:line="228" w:lineRule="auto"/>
        <w:ind w:firstLine="0"/>
        <w:jc w:val="left"/>
        <w:rPr>
          <w:sz w:val="28"/>
          <w:szCs w:val="28"/>
          <w:lang w:val="en-US"/>
        </w:rPr>
      </w:pPr>
    </w:p>
    <w:p w:rsidR="00EF6277" w:rsidRDefault="00EF6277" w:rsidP="00D54C5B">
      <w:pPr>
        <w:pStyle w:val="a9"/>
        <w:spacing w:line="228" w:lineRule="auto"/>
        <w:ind w:left="1080" w:firstLine="0"/>
        <w:jc w:val="center"/>
        <w:rPr>
          <w:b/>
          <w:szCs w:val="24"/>
          <w:lang w:val="en-US"/>
        </w:rPr>
      </w:pPr>
    </w:p>
    <w:p w:rsidR="00EF6277" w:rsidRDefault="00EF6277" w:rsidP="00D54C5B">
      <w:pPr>
        <w:pStyle w:val="a9"/>
        <w:spacing w:line="228" w:lineRule="auto"/>
        <w:ind w:left="1080" w:firstLine="0"/>
        <w:jc w:val="center"/>
        <w:rPr>
          <w:b/>
          <w:szCs w:val="24"/>
          <w:lang w:val="en-US"/>
        </w:rPr>
      </w:pPr>
    </w:p>
    <w:p w:rsidR="00F24A4F" w:rsidRDefault="00F24A4F" w:rsidP="00D54C5B">
      <w:pPr>
        <w:pStyle w:val="a9"/>
        <w:spacing w:line="228" w:lineRule="auto"/>
        <w:ind w:left="1080" w:firstLine="0"/>
        <w:jc w:val="center"/>
        <w:rPr>
          <w:b/>
          <w:szCs w:val="24"/>
          <w:lang w:val="ru-RU"/>
        </w:rPr>
      </w:pPr>
    </w:p>
    <w:p w:rsidR="006B6674" w:rsidRDefault="006B6674" w:rsidP="006B6674">
      <w:pPr>
        <w:pStyle w:val="a9"/>
        <w:spacing w:line="228" w:lineRule="auto"/>
        <w:ind w:firstLine="0"/>
        <w:rPr>
          <w:b/>
          <w:szCs w:val="24"/>
          <w:lang w:val="ru-RU"/>
        </w:rPr>
      </w:pPr>
    </w:p>
    <w:p w:rsidR="00F80A0D" w:rsidRPr="007844A3" w:rsidRDefault="00D54C5B" w:rsidP="006B6674">
      <w:pPr>
        <w:pStyle w:val="a9"/>
        <w:spacing w:line="228" w:lineRule="auto"/>
        <w:ind w:left="1843" w:firstLine="0"/>
        <w:rPr>
          <w:b/>
          <w:szCs w:val="24"/>
        </w:rPr>
      </w:pPr>
      <w:r w:rsidRPr="007844A3">
        <w:rPr>
          <w:b/>
          <w:szCs w:val="24"/>
          <w:lang w:val="ru-RU"/>
        </w:rPr>
        <w:t>1</w:t>
      </w:r>
      <w:r w:rsidRPr="007844A3">
        <w:rPr>
          <w:b/>
          <w:szCs w:val="24"/>
        </w:rPr>
        <w:t>.</w:t>
      </w:r>
      <w:r w:rsidR="00D67AC9">
        <w:rPr>
          <w:b/>
          <w:szCs w:val="24"/>
        </w:rPr>
        <w:t>8</w:t>
      </w:r>
      <w:r w:rsidRPr="007844A3">
        <w:rPr>
          <w:b/>
          <w:szCs w:val="24"/>
        </w:rPr>
        <w:t>. Трайно намалена работоспособност /вид и степен на увреждане</w:t>
      </w:r>
    </w:p>
    <w:p w:rsidR="004A3AC0" w:rsidRPr="00031003" w:rsidRDefault="004A3AC0" w:rsidP="00D54C5B">
      <w:pPr>
        <w:pStyle w:val="a9"/>
        <w:spacing w:line="228" w:lineRule="auto"/>
        <w:ind w:left="1080" w:firstLine="0"/>
        <w:jc w:val="center"/>
        <w:rPr>
          <w:bCs/>
          <w:szCs w:val="28"/>
        </w:rPr>
      </w:pPr>
    </w:p>
    <w:p w:rsidR="00FA477B" w:rsidRDefault="00D54C5B" w:rsidP="00FA477B">
      <w:pPr>
        <w:tabs>
          <w:tab w:val="left" w:pos="1120"/>
        </w:tabs>
        <w:ind w:firstLine="567"/>
        <w:jc w:val="both"/>
        <w:rPr>
          <w:sz w:val="24"/>
          <w:szCs w:val="24"/>
          <w:lang w:val="bg-BG"/>
        </w:rPr>
      </w:pPr>
      <w:r w:rsidRPr="00031003">
        <w:rPr>
          <w:sz w:val="24"/>
          <w:szCs w:val="24"/>
          <w:lang w:val="bg-BG"/>
        </w:rPr>
        <w:t>През 20</w:t>
      </w:r>
      <w:r w:rsidR="00031003" w:rsidRPr="00031003">
        <w:rPr>
          <w:sz w:val="24"/>
          <w:szCs w:val="24"/>
          <w:lang w:val="en-US"/>
        </w:rPr>
        <w:t>20</w:t>
      </w:r>
      <w:r w:rsidRPr="00031003">
        <w:rPr>
          <w:sz w:val="24"/>
          <w:szCs w:val="24"/>
          <w:lang w:val="bg-BG"/>
        </w:rPr>
        <w:t xml:space="preserve"> г. броят</w:t>
      </w:r>
      <w:r w:rsidRPr="00BA5B3F">
        <w:rPr>
          <w:bCs/>
          <w:sz w:val="24"/>
          <w:szCs w:val="24"/>
          <w:lang w:val="bg-BG"/>
        </w:rPr>
        <w:t xml:space="preserve"> на освидетелстваните лица над 16-го</w:t>
      </w:r>
      <w:r w:rsidR="00D6440F" w:rsidRPr="00BA5B3F">
        <w:rPr>
          <w:bCs/>
          <w:sz w:val="24"/>
          <w:szCs w:val="24"/>
          <w:lang w:val="bg-BG"/>
        </w:rPr>
        <w:t>дишна възраст, на които е приз</w:t>
      </w:r>
      <w:r w:rsidRPr="00BA5B3F">
        <w:rPr>
          <w:bCs/>
          <w:sz w:val="24"/>
          <w:szCs w:val="24"/>
          <w:lang w:val="bg-BG"/>
        </w:rPr>
        <w:t xml:space="preserve">ната трайно намалена работоспособност </w:t>
      </w:r>
      <w:r w:rsidRPr="00BA5B3F">
        <w:rPr>
          <w:szCs w:val="24"/>
        </w:rPr>
        <w:t>/</w:t>
      </w:r>
      <w:r w:rsidRPr="00BA5B3F">
        <w:rPr>
          <w:sz w:val="24"/>
          <w:szCs w:val="24"/>
        </w:rPr>
        <w:t>вид и степен на увреждане</w:t>
      </w:r>
      <w:r w:rsidR="00BA5B3F">
        <w:rPr>
          <w:sz w:val="24"/>
          <w:szCs w:val="24"/>
        </w:rPr>
        <w:t>/</w:t>
      </w:r>
      <w:r w:rsidRPr="00BA5B3F">
        <w:rPr>
          <w:sz w:val="24"/>
          <w:szCs w:val="24"/>
          <w:lang w:val="bg-BG"/>
        </w:rPr>
        <w:t xml:space="preserve"> е </w:t>
      </w:r>
      <w:r w:rsidR="005C1D00" w:rsidRPr="00BA5B3F">
        <w:rPr>
          <w:sz w:val="24"/>
          <w:szCs w:val="24"/>
          <w:lang w:val="bg-BG"/>
        </w:rPr>
        <w:t>2</w:t>
      </w:r>
      <w:r w:rsidR="00031003">
        <w:rPr>
          <w:sz w:val="24"/>
          <w:szCs w:val="24"/>
          <w:lang w:val="en-US"/>
        </w:rPr>
        <w:t>564</w:t>
      </w:r>
      <w:r w:rsidRPr="00BA5B3F">
        <w:rPr>
          <w:sz w:val="24"/>
          <w:szCs w:val="24"/>
          <w:lang w:val="bg-BG"/>
        </w:rPr>
        <w:t xml:space="preserve">, или </w:t>
      </w:r>
      <w:r w:rsidRPr="00E719C9">
        <w:rPr>
          <w:sz w:val="24"/>
          <w:szCs w:val="24"/>
          <w:lang w:val="bg-BG"/>
        </w:rPr>
        <w:t>1</w:t>
      </w:r>
      <w:r w:rsidR="00031003">
        <w:rPr>
          <w:sz w:val="24"/>
          <w:szCs w:val="24"/>
          <w:lang w:val="en-US"/>
        </w:rPr>
        <w:t>2</w:t>
      </w:r>
      <w:r w:rsidRPr="00E719C9">
        <w:rPr>
          <w:sz w:val="24"/>
          <w:szCs w:val="24"/>
          <w:lang w:val="bg-BG"/>
        </w:rPr>
        <w:t>.</w:t>
      </w:r>
      <w:r w:rsidR="00E719C9" w:rsidRPr="00E719C9">
        <w:rPr>
          <w:sz w:val="24"/>
          <w:szCs w:val="24"/>
          <w:lang w:val="bg-BG"/>
        </w:rPr>
        <w:t>8</w:t>
      </w:r>
      <w:r w:rsidRPr="00BA5B3F">
        <w:rPr>
          <w:sz w:val="24"/>
          <w:szCs w:val="24"/>
          <w:lang w:val="bg-BG"/>
        </w:rPr>
        <w:t xml:space="preserve"> на хиляда души от населението</w:t>
      </w:r>
      <w:r w:rsidRPr="00BA5B3F">
        <w:rPr>
          <w:sz w:val="24"/>
          <w:szCs w:val="24"/>
        </w:rPr>
        <w:t xml:space="preserve"> /</w:t>
      </w:r>
      <w:r w:rsidRPr="00BA5B3F">
        <w:rPr>
          <w:sz w:val="24"/>
          <w:szCs w:val="24"/>
          <w:lang w:val="bg-BG"/>
        </w:rPr>
        <w:t xml:space="preserve"> за страната </w:t>
      </w:r>
      <w:r w:rsidR="005C1D00" w:rsidRPr="00BA5B3F">
        <w:rPr>
          <w:sz w:val="24"/>
          <w:szCs w:val="24"/>
          <w:lang w:val="bg-BG"/>
        </w:rPr>
        <w:t>5</w:t>
      </w:r>
      <w:r w:rsidR="00031003">
        <w:rPr>
          <w:sz w:val="24"/>
          <w:szCs w:val="24"/>
          <w:lang w:val="en-US"/>
        </w:rPr>
        <w:t>2879</w:t>
      </w:r>
      <w:r w:rsidRPr="00BA5B3F">
        <w:rPr>
          <w:sz w:val="24"/>
          <w:szCs w:val="24"/>
          <w:lang w:val="bg-BG"/>
        </w:rPr>
        <w:t xml:space="preserve"> – </w:t>
      </w:r>
      <w:r w:rsidR="00E719C9">
        <w:rPr>
          <w:sz w:val="24"/>
          <w:szCs w:val="24"/>
          <w:lang w:val="bg-BG"/>
        </w:rPr>
        <w:t>9</w:t>
      </w:r>
      <w:r w:rsidRPr="00DF7B17">
        <w:rPr>
          <w:b/>
          <w:sz w:val="24"/>
          <w:szCs w:val="24"/>
          <w:lang w:val="bg-BG"/>
        </w:rPr>
        <w:t>.</w:t>
      </w:r>
      <w:r w:rsidR="00031003" w:rsidRPr="00031003">
        <w:rPr>
          <w:sz w:val="24"/>
          <w:szCs w:val="24"/>
          <w:lang w:val="en-US"/>
        </w:rPr>
        <w:t>0</w:t>
      </w:r>
      <w:r w:rsidRPr="00E719C9">
        <w:rPr>
          <w:sz w:val="24"/>
          <w:szCs w:val="24"/>
          <w:lang w:val="bg-BG"/>
        </w:rPr>
        <w:t xml:space="preserve"> </w:t>
      </w:r>
      <w:r w:rsidRPr="00BA5B3F">
        <w:rPr>
          <w:sz w:val="24"/>
          <w:szCs w:val="24"/>
          <w:lang w:val="bg-BG"/>
        </w:rPr>
        <w:t xml:space="preserve">на 1000 </w:t>
      </w:r>
      <w:r w:rsidRPr="00BA5B3F">
        <w:rPr>
          <w:sz w:val="24"/>
          <w:szCs w:val="24"/>
        </w:rPr>
        <w:t>/</w:t>
      </w:r>
      <w:r w:rsidRPr="00BA5B3F">
        <w:rPr>
          <w:sz w:val="24"/>
          <w:szCs w:val="24"/>
          <w:lang w:val="bg-BG"/>
        </w:rPr>
        <w:t>.</w:t>
      </w:r>
      <w:r w:rsidR="004A3AC0" w:rsidRPr="00BA5B3F">
        <w:rPr>
          <w:sz w:val="24"/>
          <w:szCs w:val="24"/>
          <w:lang w:val="bg-BG"/>
        </w:rPr>
        <w:t xml:space="preserve"> </w:t>
      </w:r>
      <w:r w:rsidR="00295FE8" w:rsidRPr="00ED1F6B">
        <w:rPr>
          <w:sz w:val="24"/>
          <w:szCs w:val="24"/>
          <w:lang w:val="bg-BG"/>
        </w:rPr>
        <w:t>Най-голям е делът на л</w:t>
      </w:r>
      <w:r w:rsidR="004A3AC0" w:rsidRPr="00ED1F6B">
        <w:rPr>
          <w:sz w:val="24"/>
          <w:szCs w:val="24"/>
          <w:lang w:val="bg-BG"/>
        </w:rPr>
        <w:t xml:space="preserve">ицата с трайно намалена работоспособност </w:t>
      </w:r>
      <w:r w:rsidR="00DF7B17" w:rsidRPr="00ED1F6B">
        <w:rPr>
          <w:sz w:val="24"/>
          <w:szCs w:val="24"/>
          <w:lang w:val="bg-BG"/>
        </w:rPr>
        <w:t xml:space="preserve">над 90% </w:t>
      </w:r>
      <w:r w:rsidR="0075164D">
        <w:rPr>
          <w:sz w:val="24"/>
          <w:szCs w:val="24"/>
          <w:lang w:val="en-US"/>
        </w:rPr>
        <w:t>(32.5)</w:t>
      </w:r>
      <w:r w:rsidR="00DF7B17">
        <w:rPr>
          <w:sz w:val="24"/>
          <w:szCs w:val="24"/>
          <w:lang w:val="en-US"/>
        </w:rPr>
        <w:t>,</w:t>
      </w:r>
      <w:r w:rsidR="004A3AC0" w:rsidRPr="00ED1F6B">
        <w:rPr>
          <w:sz w:val="24"/>
          <w:szCs w:val="24"/>
          <w:lang w:val="bg-BG"/>
        </w:rPr>
        <w:t xml:space="preserve"> </w:t>
      </w:r>
      <w:r w:rsidR="00EF6277" w:rsidRPr="00ED1F6B">
        <w:rPr>
          <w:sz w:val="24"/>
          <w:szCs w:val="24"/>
          <w:lang w:val="bg-BG"/>
        </w:rPr>
        <w:t>с</w:t>
      </w:r>
      <w:r w:rsidR="005C1D00" w:rsidRPr="00ED1F6B">
        <w:rPr>
          <w:sz w:val="24"/>
          <w:szCs w:val="24"/>
          <w:lang w:val="bg-BG"/>
        </w:rPr>
        <w:t>ледват</w:t>
      </w:r>
      <w:r w:rsidR="004A3AC0" w:rsidRPr="00ED1F6B">
        <w:rPr>
          <w:sz w:val="24"/>
          <w:szCs w:val="24"/>
          <w:lang w:val="bg-BG"/>
        </w:rPr>
        <w:t xml:space="preserve"> лицата с </w:t>
      </w:r>
      <w:r w:rsidR="00DF7B17" w:rsidRPr="00ED1F6B">
        <w:rPr>
          <w:sz w:val="24"/>
          <w:szCs w:val="24"/>
          <w:lang w:val="bg-BG"/>
        </w:rPr>
        <w:t>50-70 %</w:t>
      </w:r>
      <w:r w:rsidR="0075164D">
        <w:rPr>
          <w:sz w:val="24"/>
          <w:szCs w:val="24"/>
          <w:lang w:val="en-US"/>
        </w:rPr>
        <w:t xml:space="preserve"> (30.6),</w:t>
      </w:r>
      <w:r w:rsidR="0075164D" w:rsidRPr="00ED1F6B">
        <w:rPr>
          <w:sz w:val="24"/>
          <w:szCs w:val="24"/>
          <w:lang w:val="bg-BG"/>
        </w:rPr>
        <w:t xml:space="preserve"> </w:t>
      </w:r>
      <w:r w:rsidR="00DF7B17" w:rsidRPr="00ED1F6B">
        <w:rPr>
          <w:sz w:val="24"/>
          <w:szCs w:val="24"/>
          <w:lang w:val="bg-BG"/>
        </w:rPr>
        <w:t xml:space="preserve"> </w:t>
      </w:r>
      <w:r w:rsidR="00295FE8" w:rsidRPr="00ED1F6B">
        <w:rPr>
          <w:sz w:val="24"/>
          <w:szCs w:val="24"/>
          <w:lang w:val="bg-BG"/>
        </w:rPr>
        <w:t>и тези с</w:t>
      </w:r>
      <w:r w:rsidR="00DF7B17">
        <w:rPr>
          <w:sz w:val="24"/>
          <w:szCs w:val="24"/>
          <w:lang w:val="en-US"/>
        </w:rPr>
        <w:t xml:space="preserve"> </w:t>
      </w:r>
      <w:r w:rsidR="00DF7B17" w:rsidRPr="00ED1F6B">
        <w:rPr>
          <w:sz w:val="24"/>
          <w:szCs w:val="24"/>
          <w:lang w:val="bg-BG"/>
        </w:rPr>
        <w:t>71 до 90 %</w:t>
      </w:r>
      <w:r w:rsidR="0075164D">
        <w:rPr>
          <w:sz w:val="24"/>
          <w:szCs w:val="24"/>
          <w:lang w:val="en-US"/>
        </w:rPr>
        <w:t xml:space="preserve"> (24.2).</w:t>
      </w:r>
      <w:r w:rsidR="00295FE8" w:rsidRPr="00ED1F6B">
        <w:rPr>
          <w:sz w:val="24"/>
          <w:szCs w:val="24"/>
          <w:lang w:val="bg-BG"/>
        </w:rPr>
        <w:t xml:space="preserve"> </w:t>
      </w:r>
      <w:r w:rsidR="00DF7B17" w:rsidRPr="00ED1F6B">
        <w:rPr>
          <w:sz w:val="24"/>
          <w:szCs w:val="24"/>
          <w:lang w:val="bg-BG"/>
        </w:rPr>
        <w:t xml:space="preserve"> </w:t>
      </w:r>
      <w:r w:rsidR="00663DEA" w:rsidRPr="00ED1F6B">
        <w:rPr>
          <w:sz w:val="24"/>
          <w:szCs w:val="24"/>
          <w:lang w:val="bg-BG"/>
        </w:rPr>
        <w:t>Най-честата причина за призната трайно намалена работоспособност са болестите на органите на кръвообращението –  3</w:t>
      </w:r>
      <w:r w:rsidR="00C24AAA">
        <w:rPr>
          <w:sz w:val="24"/>
          <w:szCs w:val="24"/>
          <w:lang w:val="en-US"/>
        </w:rPr>
        <w:t>5</w:t>
      </w:r>
      <w:r w:rsidR="00E668C9">
        <w:rPr>
          <w:sz w:val="24"/>
          <w:szCs w:val="24"/>
          <w:lang w:val="en-US"/>
        </w:rPr>
        <w:t>.</w:t>
      </w:r>
      <w:r w:rsidR="00C24AAA">
        <w:rPr>
          <w:sz w:val="24"/>
          <w:szCs w:val="24"/>
          <w:lang w:val="en-US"/>
        </w:rPr>
        <w:t>6</w:t>
      </w:r>
      <w:r w:rsidR="007F5B6F" w:rsidRPr="00ED1F6B">
        <w:rPr>
          <w:sz w:val="24"/>
          <w:szCs w:val="24"/>
          <w:lang w:val="en-US"/>
        </w:rPr>
        <w:t xml:space="preserve"> </w:t>
      </w:r>
      <w:r w:rsidR="00663DEA" w:rsidRPr="00ED1F6B">
        <w:rPr>
          <w:sz w:val="24"/>
          <w:szCs w:val="24"/>
          <w:lang w:val="bg-BG"/>
        </w:rPr>
        <w:t xml:space="preserve">%, следват новообразуванията – </w:t>
      </w:r>
      <w:r w:rsidR="00C24AAA">
        <w:rPr>
          <w:sz w:val="24"/>
          <w:szCs w:val="24"/>
          <w:lang w:val="en-US"/>
        </w:rPr>
        <w:t>15</w:t>
      </w:r>
      <w:r w:rsidR="00E668C9">
        <w:rPr>
          <w:sz w:val="24"/>
          <w:szCs w:val="24"/>
          <w:lang w:val="en-US"/>
        </w:rPr>
        <w:t>.5</w:t>
      </w:r>
      <w:r w:rsidR="00663DEA" w:rsidRPr="00ED1F6B">
        <w:rPr>
          <w:sz w:val="24"/>
          <w:szCs w:val="24"/>
          <w:lang w:val="bg-BG"/>
        </w:rPr>
        <w:t xml:space="preserve">%, болестите на костно-мускулната система и съединителната тъкан – </w:t>
      </w:r>
      <w:r w:rsidR="0075164D">
        <w:rPr>
          <w:sz w:val="24"/>
          <w:szCs w:val="24"/>
          <w:lang w:val="en-US"/>
        </w:rPr>
        <w:t>8</w:t>
      </w:r>
      <w:r w:rsidR="00E668C9">
        <w:rPr>
          <w:sz w:val="24"/>
          <w:szCs w:val="24"/>
          <w:lang w:val="en-US"/>
        </w:rPr>
        <w:t>.5</w:t>
      </w:r>
      <w:r w:rsidR="00663DEA" w:rsidRPr="00ED1F6B">
        <w:rPr>
          <w:sz w:val="24"/>
          <w:szCs w:val="24"/>
          <w:lang w:val="bg-BG"/>
        </w:rPr>
        <w:t>% и т.н.</w:t>
      </w:r>
    </w:p>
    <w:p w:rsidR="00006AC1" w:rsidRPr="00FA477B" w:rsidRDefault="00006AC1" w:rsidP="00FA477B">
      <w:pPr>
        <w:tabs>
          <w:tab w:val="left" w:pos="1120"/>
        </w:tabs>
        <w:ind w:firstLine="567"/>
        <w:jc w:val="both"/>
        <w:rPr>
          <w:sz w:val="24"/>
          <w:szCs w:val="24"/>
          <w:lang w:val="bg-BG"/>
        </w:rPr>
      </w:pPr>
      <w:r w:rsidRPr="00ED1F6B">
        <w:rPr>
          <w:sz w:val="24"/>
          <w:szCs w:val="24"/>
          <w:lang w:val="bg-BG"/>
        </w:rPr>
        <w:t xml:space="preserve"> През последната година  </w:t>
      </w:r>
      <w:r w:rsidR="001B3640" w:rsidRPr="00ED1F6B">
        <w:rPr>
          <w:sz w:val="24"/>
          <w:szCs w:val="24"/>
          <w:lang w:val="bg-BG"/>
        </w:rPr>
        <w:t>намалява</w:t>
      </w:r>
      <w:r w:rsidRPr="00ED1F6B">
        <w:rPr>
          <w:sz w:val="24"/>
          <w:szCs w:val="24"/>
          <w:lang w:val="bg-BG"/>
        </w:rPr>
        <w:t xml:space="preserve"> броят на освидетелстваните деца до 16-годишна възраст. От </w:t>
      </w:r>
      <w:r w:rsidR="00E668C9">
        <w:rPr>
          <w:sz w:val="24"/>
          <w:szCs w:val="24"/>
          <w:lang w:val="en-US"/>
        </w:rPr>
        <w:t>2</w:t>
      </w:r>
      <w:r w:rsidR="0075164D">
        <w:rPr>
          <w:sz w:val="24"/>
          <w:szCs w:val="24"/>
          <w:lang w:val="en-US"/>
        </w:rPr>
        <w:t>09</w:t>
      </w:r>
      <w:r w:rsidRPr="00ED1F6B">
        <w:rPr>
          <w:sz w:val="24"/>
          <w:szCs w:val="24"/>
          <w:lang w:val="bg-BG"/>
        </w:rPr>
        <w:t xml:space="preserve"> през 201</w:t>
      </w:r>
      <w:r w:rsidR="0075164D">
        <w:rPr>
          <w:sz w:val="24"/>
          <w:szCs w:val="24"/>
          <w:lang w:val="en-US"/>
        </w:rPr>
        <w:t>7</w:t>
      </w:r>
      <w:r w:rsidRPr="00ED1F6B">
        <w:rPr>
          <w:sz w:val="24"/>
          <w:szCs w:val="24"/>
          <w:lang w:val="bg-BG"/>
        </w:rPr>
        <w:t xml:space="preserve">г. </w:t>
      </w:r>
      <w:r w:rsidR="001B3640" w:rsidRPr="00ED1F6B">
        <w:rPr>
          <w:sz w:val="24"/>
          <w:szCs w:val="24"/>
          <w:lang w:val="bg-BG"/>
        </w:rPr>
        <w:t>,</w:t>
      </w:r>
      <w:r w:rsidRPr="00ED1F6B">
        <w:rPr>
          <w:sz w:val="24"/>
          <w:szCs w:val="24"/>
          <w:lang w:val="bg-BG"/>
        </w:rPr>
        <w:t xml:space="preserve"> </w:t>
      </w:r>
      <w:r w:rsidR="0075164D">
        <w:rPr>
          <w:sz w:val="24"/>
          <w:szCs w:val="24"/>
          <w:lang w:val="en-US"/>
        </w:rPr>
        <w:t>176</w:t>
      </w:r>
      <w:r w:rsidRPr="00ED1F6B">
        <w:rPr>
          <w:sz w:val="24"/>
          <w:szCs w:val="24"/>
          <w:lang w:val="bg-BG"/>
        </w:rPr>
        <w:t xml:space="preserve"> през 201</w:t>
      </w:r>
      <w:r w:rsidR="0075164D">
        <w:rPr>
          <w:sz w:val="24"/>
          <w:szCs w:val="24"/>
          <w:lang w:val="en-US"/>
        </w:rPr>
        <w:t>8</w:t>
      </w:r>
      <w:r w:rsidR="001B3640" w:rsidRPr="00ED1F6B">
        <w:rPr>
          <w:sz w:val="24"/>
          <w:szCs w:val="24"/>
          <w:lang w:val="bg-BG"/>
        </w:rPr>
        <w:t xml:space="preserve"> г.</w:t>
      </w:r>
      <w:r w:rsidR="004164BB" w:rsidRPr="00ED1F6B">
        <w:rPr>
          <w:sz w:val="24"/>
          <w:szCs w:val="24"/>
          <w:lang w:val="bg-BG"/>
        </w:rPr>
        <w:t xml:space="preserve"> </w:t>
      </w:r>
      <w:r w:rsidR="001B3640" w:rsidRPr="00ED1F6B">
        <w:rPr>
          <w:sz w:val="24"/>
          <w:szCs w:val="24"/>
          <w:lang w:val="bg-BG"/>
        </w:rPr>
        <w:t xml:space="preserve">и </w:t>
      </w:r>
      <w:r w:rsidRPr="00ED1F6B">
        <w:rPr>
          <w:sz w:val="24"/>
          <w:szCs w:val="24"/>
          <w:lang w:val="bg-BG"/>
        </w:rPr>
        <w:t xml:space="preserve"> </w:t>
      </w:r>
      <w:r w:rsidR="00E668C9">
        <w:rPr>
          <w:sz w:val="24"/>
          <w:szCs w:val="24"/>
          <w:lang w:val="en-US"/>
        </w:rPr>
        <w:t>1</w:t>
      </w:r>
      <w:r w:rsidR="0075164D">
        <w:rPr>
          <w:sz w:val="24"/>
          <w:szCs w:val="24"/>
          <w:lang w:val="en-US"/>
        </w:rPr>
        <w:t>26</w:t>
      </w:r>
      <w:r w:rsidRPr="00ED1F6B">
        <w:rPr>
          <w:sz w:val="24"/>
          <w:szCs w:val="24"/>
          <w:lang w:val="bg-BG"/>
        </w:rPr>
        <w:t xml:space="preserve"> през 201</w:t>
      </w:r>
      <w:r w:rsidR="0075164D">
        <w:rPr>
          <w:sz w:val="24"/>
          <w:szCs w:val="24"/>
          <w:lang w:val="en-US"/>
        </w:rPr>
        <w:t>9</w:t>
      </w:r>
      <w:r w:rsidRPr="00ED1F6B">
        <w:rPr>
          <w:sz w:val="24"/>
          <w:szCs w:val="24"/>
          <w:lang w:val="bg-BG"/>
        </w:rPr>
        <w:t xml:space="preserve"> г. </w:t>
      </w:r>
      <w:r w:rsidR="001B3640" w:rsidRPr="00ED1F6B">
        <w:rPr>
          <w:sz w:val="24"/>
          <w:szCs w:val="24"/>
          <w:lang w:val="bg-BG"/>
        </w:rPr>
        <w:t xml:space="preserve">, </w:t>
      </w:r>
      <w:r w:rsidR="00E668C9">
        <w:rPr>
          <w:sz w:val="24"/>
          <w:szCs w:val="24"/>
          <w:lang w:val="bg-BG"/>
        </w:rPr>
        <w:t>за</w:t>
      </w:r>
      <w:r w:rsidR="001B3640" w:rsidRPr="00ED1F6B">
        <w:rPr>
          <w:sz w:val="24"/>
          <w:szCs w:val="24"/>
          <w:lang w:val="bg-BG"/>
        </w:rPr>
        <w:t xml:space="preserve"> 20</w:t>
      </w:r>
      <w:r w:rsidR="0075164D">
        <w:rPr>
          <w:sz w:val="24"/>
          <w:szCs w:val="24"/>
          <w:lang w:val="en-US"/>
        </w:rPr>
        <w:t>20</w:t>
      </w:r>
      <w:r w:rsidR="001B3640" w:rsidRPr="00ED1F6B">
        <w:rPr>
          <w:sz w:val="24"/>
          <w:szCs w:val="24"/>
          <w:lang w:val="bg-BG"/>
        </w:rPr>
        <w:t xml:space="preserve"> г. са </w:t>
      </w:r>
      <w:r w:rsidR="0075164D">
        <w:rPr>
          <w:sz w:val="24"/>
          <w:szCs w:val="24"/>
          <w:lang w:val="en-US"/>
        </w:rPr>
        <w:t>88</w:t>
      </w:r>
      <w:r w:rsidR="001B3640" w:rsidRPr="00ED1F6B">
        <w:rPr>
          <w:sz w:val="24"/>
          <w:szCs w:val="24"/>
          <w:lang w:val="bg-BG"/>
        </w:rPr>
        <w:t xml:space="preserve"> </w:t>
      </w:r>
      <w:r w:rsidRPr="00ED1F6B">
        <w:rPr>
          <w:sz w:val="24"/>
          <w:szCs w:val="24"/>
          <w:lang w:val="bg-BG"/>
        </w:rPr>
        <w:t xml:space="preserve">и формират </w:t>
      </w:r>
      <w:r w:rsidR="0075164D">
        <w:rPr>
          <w:sz w:val="24"/>
          <w:szCs w:val="24"/>
          <w:lang w:val="en-US"/>
        </w:rPr>
        <w:t>2</w:t>
      </w:r>
      <w:r w:rsidRPr="00E719C9">
        <w:rPr>
          <w:sz w:val="24"/>
          <w:szCs w:val="24"/>
          <w:lang w:val="bg-BG"/>
        </w:rPr>
        <w:t>.</w:t>
      </w:r>
      <w:r w:rsidR="0075164D">
        <w:rPr>
          <w:sz w:val="24"/>
          <w:szCs w:val="24"/>
          <w:lang w:val="en-US"/>
        </w:rPr>
        <w:t>5</w:t>
      </w:r>
      <w:r w:rsidRPr="00E719C9">
        <w:rPr>
          <w:sz w:val="24"/>
          <w:szCs w:val="24"/>
          <w:lang w:val="bg-BG"/>
        </w:rPr>
        <w:t xml:space="preserve"> на хиляда души от населението</w:t>
      </w:r>
      <w:r w:rsidRPr="00E719C9">
        <w:rPr>
          <w:sz w:val="24"/>
          <w:szCs w:val="24"/>
        </w:rPr>
        <w:t xml:space="preserve"> /</w:t>
      </w:r>
      <w:r w:rsidR="001B3640" w:rsidRPr="00E719C9">
        <w:rPr>
          <w:sz w:val="24"/>
          <w:szCs w:val="24"/>
          <w:lang w:val="bg-BG"/>
        </w:rPr>
        <w:t xml:space="preserve"> за страната </w:t>
      </w:r>
      <w:r w:rsidR="00ED1F6B" w:rsidRPr="00E719C9">
        <w:rPr>
          <w:sz w:val="24"/>
          <w:szCs w:val="24"/>
          <w:lang w:val="en-US"/>
        </w:rPr>
        <w:t>3</w:t>
      </w:r>
      <w:r w:rsidR="0075164D">
        <w:rPr>
          <w:sz w:val="24"/>
          <w:szCs w:val="24"/>
          <w:lang w:val="en-US"/>
        </w:rPr>
        <w:t>079</w:t>
      </w:r>
      <w:r w:rsidRPr="00E719C9">
        <w:rPr>
          <w:sz w:val="24"/>
          <w:szCs w:val="24"/>
          <w:lang w:val="bg-BG"/>
        </w:rPr>
        <w:t xml:space="preserve"> – </w:t>
      </w:r>
      <w:r w:rsidR="0075164D">
        <w:rPr>
          <w:sz w:val="24"/>
          <w:szCs w:val="24"/>
          <w:lang w:val="en-US"/>
        </w:rPr>
        <w:t>2</w:t>
      </w:r>
      <w:r w:rsidRPr="00E719C9">
        <w:rPr>
          <w:sz w:val="24"/>
          <w:szCs w:val="24"/>
          <w:lang w:val="bg-BG"/>
        </w:rPr>
        <w:t>.</w:t>
      </w:r>
      <w:r w:rsidR="0075164D">
        <w:rPr>
          <w:sz w:val="24"/>
          <w:szCs w:val="24"/>
          <w:lang w:val="en-US"/>
        </w:rPr>
        <w:t>9</w:t>
      </w:r>
      <w:r w:rsidRPr="00ED1F6B">
        <w:rPr>
          <w:sz w:val="24"/>
          <w:szCs w:val="24"/>
          <w:lang w:val="bg-BG"/>
        </w:rPr>
        <w:t xml:space="preserve"> на 1000 </w:t>
      </w:r>
      <w:r w:rsidRPr="00ED1F6B">
        <w:rPr>
          <w:sz w:val="24"/>
          <w:szCs w:val="24"/>
        </w:rPr>
        <w:t>/</w:t>
      </w:r>
      <w:r w:rsidRPr="00ED1F6B">
        <w:rPr>
          <w:sz w:val="24"/>
          <w:szCs w:val="24"/>
          <w:lang w:val="bg-BG"/>
        </w:rPr>
        <w:t xml:space="preserve">. Водещи причини за признати </w:t>
      </w:r>
      <w:r w:rsidR="00B7515D" w:rsidRPr="00ED1F6B">
        <w:rPr>
          <w:sz w:val="24"/>
          <w:szCs w:val="24"/>
          <w:lang w:val="bg-BG"/>
        </w:rPr>
        <w:t xml:space="preserve">вид и степен на увреждане са </w:t>
      </w:r>
      <w:r w:rsidR="00EF0947" w:rsidRPr="00ED1F6B">
        <w:rPr>
          <w:sz w:val="24"/>
          <w:szCs w:val="24"/>
          <w:lang w:val="bg-BG"/>
        </w:rPr>
        <w:t xml:space="preserve">вродените аномалии </w:t>
      </w:r>
      <w:r w:rsidR="00EF0947">
        <w:rPr>
          <w:sz w:val="24"/>
          <w:szCs w:val="24"/>
          <w:lang w:val="bg-BG"/>
        </w:rPr>
        <w:t xml:space="preserve">, </w:t>
      </w:r>
      <w:r w:rsidR="00B7515D" w:rsidRPr="00ED1F6B">
        <w:rPr>
          <w:sz w:val="24"/>
          <w:szCs w:val="24"/>
          <w:lang w:val="bg-BG"/>
        </w:rPr>
        <w:t>болестите на дихателната система,</w:t>
      </w:r>
      <w:r w:rsidR="00EF0947" w:rsidRPr="00EF0947">
        <w:rPr>
          <w:sz w:val="24"/>
          <w:szCs w:val="24"/>
          <w:lang w:val="bg-BG"/>
        </w:rPr>
        <w:t xml:space="preserve"> </w:t>
      </w:r>
      <w:r w:rsidR="00EF0947" w:rsidRPr="00ED1F6B">
        <w:rPr>
          <w:sz w:val="24"/>
          <w:szCs w:val="24"/>
          <w:lang w:val="bg-BG"/>
        </w:rPr>
        <w:t>болестите на нервната система</w:t>
      </w:r>
      <w:r w:rsidR="00B7515D" w:rsidRPr="00ED1F6B">
        <w:rPr>
          <w:sz w:val="24"/>
          <w:szCs w:val="24"/>
          <w:lang w:val="bg-BG"/>
        </w:rPr>
        <w:t xml:space="preserve"> </w:t>
      </w:r>
      <w:r w:rsidR="00ED1F6B" w:rsidRPr="00ED1F6B">
        <w:rPr>
          <w:sz w:val="24"/>
          <w:szCs w:val="24"/>
          <w:lang w:val="en-US"/>
        </w:rPr>
        <w:t>,</w:t>
      </w:r>
      <w:r w:rsidR="00B7515D" w:rsidRPr="00ED1F6B">
        <w:rPr>
          <w:sz w:val="24"/>
          <w:szCs w:val="24"/>
          <w:lang w:val="bg-BG"/>
        </w:rPr>
        <w:t xml:space="preserve"> психичните и поведенчески разстройства</w:t>
      </w:r>
      <w:r w:rsidR="00ED1F6B" w:rsidRPr="00ED1F6B">
        <w:rPr>
          <w:sz w:val="24"/>
          <w:szCs w:val="24"/>
          <w:lang w:val="en-US"/>
        </w:rPr>
        <w:t>.</w:t>
      </w:r>
    </w:p>
    <w:p w:rsidR="00F80A0D" w:rsidRDefault="00F80A0D" w:rsidP="001B3106">
      <w:pPr>
        <w:tabs>
          <w:tab w:val="left" w:pos="1120"/>
        </w:tabs>
        <w:jc w:val="center"/>
        <w:rPr>
          <w:b/>
          <w:bCs/>
          <w:sz w:val="24"/>
          <w:szCs w:val="24"/>
          <w:lang w:val="bg-BG"/>
        </w:rPr>
      </w:pPr>
    </w:p>
    <w:p w:rsidR="006B6674" w:rsidRPr="004A3AC0" w:rsidRDefault="006B6674" w:rsidP="00626250">
      <w:pPr>
        <w:tabs>
          <w:tab w:val="left" w:pos="1120"/>
          <w:tab w:val="left" w:pos="1843"/>
        </w:tabs>
        <w:jc w:val="both"/>
        <w:rPr>
          <w:b/>
          <w:bCs/>
          <w:sz w:val="24"/>
          <w:szCs w:val="24"/>
          <w:lang w:val="bg-BG"/>
        </w:rPr>
      </w:pPr>
    </w:p>
    <w:p w:rsidR="00632722" w:rsidRPr="00626250" w:rsidRDefault="006D355C" w:rsidP="008F4DFB">
      <w:pPr>
        <w:numPr>
          <w:ilvl w:val="0"/>
          <w:numId w:val="2"/>
        </w:numPr>
        <w:tabs>
          <w:tab w:val="left" w:pos="1120"/>
        </w:tabs>
        <w:ind w:left="1134"/>
        <w:jc w:val="both"/>
        <w:rPr>
          <w:b/>
          <w:szCs w:val="28"/>
          <w:lang w:val="bg-BG" w:eastAsia="bg-BG"/>
        </w:rPr>
      </w:pPr>
      <w:r w:rsidRPr="00626250">
        <w:rPr>
          <w:b/>
          <w:szCs w:val="28"/>
          <w:lang w:val="bg-BG" w:eastAsia="bg-BG"/>
        </w:rPr>
        <w:t>П</w:t>
      </w:r>
      <w:r w:rsidR="00632722" w:rsidRPr="00626250">
        <w:rPr>
          <w:b/>
          <w:szCs w:val="28"/>
          <w:lang w:val="bg-BG" w:eastAsia="bg-BG"/>
        </w:rPr>
        <w:t xml:space="preserve">роблеми на </w:t>
      </w:r>
      <w:r w:rsidRPr="00626250">
        <w:rPr>
          <w:b/>
          <w:szCs w:val="28"/>
          <w:lang w:val="bg-BG" w:eastAsia="bg-BG"/>
        </w:rPr>
        <w:t xml:space="preserve">общественото </w:t>
      </w:r>
      <w:r w:rsidR="00632722" w:rsidRPr="00626250">
        <w:rPr>
          <w:b/>
          <w:szCs w:val="28"/>
          <w:lang w:val="bg-BG" w:eastAsia="bg-BG"/>
        </w:rPr>
        <w:t>здраве</w:t>
      </w:r>
      <w:r w:rsidRPr="00626250">
        <w:rPr>
          <w:b/>
          <w:szCs w:val="28"/>
          <w:lang w:val="bg-BG" w:eastAsia="bg-BG"/>
        </w:rPr>
        <w:t>, дължащи се на рискови фактори</w:t>
      </w:r>
    </w:p>
    <w:p w:rsidR="00D67AC9" w:rsidRPr="007A4694" w:rsidRDefault="00D67AC9" w:rsidP="006D355C">
      <w:pPr>
        <w:tabs>
          <w:tab w:val="left" w:pos="1120"/>
        </w:tabs>
        <w:jc w:val="center"/>
        <w:rPr>
          <w:b/>
          <w:szCs w:val="28"/>
          <w:lang w:val="bg-BG"/>
        </w:rPr>
      </w:pPr>
    </w:p>
    <w:p w:rsidR="00413E56" w:rsidRDefault="00413E56" w:rsidP="003B7E60">
      <w:pPr>
        <w:ind w:firstLine="567"/>
        <w:jc w:val="both"/>
        <w:rPr>
          <w:sz w:val="24"/>
          <w:szCs w:val="24"/>
        </w:rPr>
      </w:pPr>
      <w:r w:rsidRPr="00413E56">
        <w:rPr>
          <w:sz w:val="24"/>
          <w:szCs w:val="24"/>
        </w:rPr>
        <w:lastRenderedPageBreak/>
        <w:t>Оценката на въздействието на различните фактори върху здравето на населението показва различна сила на влияние на отделните фактори, като най</w:t>
      </w:r>
      <w:r w:rsidR="000827A0">
        <w:rPr>
          <w:sz w:val="24"/>
          <w:szCs w:val="24"/>
        </w:rPr>
        <w:t xml:space="preserve"> </w:t>
      </w:r>
      <w:r w:rsidRPr="00413E56">
        <w:rPr>
          <w:sz w:val="24"/>
          <w:szCs w:val="24"/>
        </w:rPr>
        <w:t>- съществено влияние върху здравето на гражданите имат</w:t>
      </w:r>
      <w:r>
        <w:rPr>
          <w:sz w:val="24"/>
          <w:szCs w:val="24"/>
        </w:rPr>
        <w:t>:</w:t>
      </w:r>
    </w:p>
    <w:p w:rsidR="00413E56" w:rsidRDefault="00413E56" w:rsidP="006327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</w:t>
      </w:r>
      <w:r w:rsidRPr="00413E56">
        <w:rPr>
          <w:sz w:val="24"/>
          <w:szCs w:val="24"/>
        </w:rPr>
        <w:t>социално-икономическите факт</w:t>
      </w:r>
      <w:r>
        <w:rPr>
          <w:sz w:val="24"/>
          <w:szCs w:val="24"/>
        </w:rPr>
        <w:t xml:space="preserve">ори на окръжаващата среда (50%) - </w:t>
      </w:r>
      <w:r w:rsidRPr="00F06E9A">
        <w:rPr>
          <w:sz w:val="24"/>
          <w:szCs w:val="24"/>
          <w:lang w:val="bg-BG"/>
        </w:rPr>
        <w:t>безработицата, намаляването на доходите на голяма част</w:t>
      </w:r>
      <w:r>
        <w:rPr>
          <w:sz w:val="24"/>
          <w:szCs w:val="24"/>
          <w:lang w:val="bg-BG"/>
        </w:rPr>
        <w:t xml:space="preserve"> от населението,</w:t>
      </w:r>
      <w:r w:rsidR="00BC2E22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влошената струк</w:t>
      </w:r>
      <w:r w:rsidRPr="00F06E9A">
        <w:rPr>
          <w:sz w:val="24"/>
          <w:szCs w:val="24"/>
          <w:lang w:val="bg-BG"/>
        </w:rPr>
        <w:t>тура на разходите и потреблението</w:t>
      </w:r>
    </w:p>
    <w:p w:rsidR="005951FB" w:rsidRDefault="00413E56" w:rsidP="00FA339E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 xml:space="preserve">       - </w:t>
      </w:r>
      <w:r w:rsidRPr="00413E56">
        <w:rPr>
          <w:sz w:val="24"/>
          <w:szCs w:val="24"/>
        </w:rPr>
        <w:t>начина на живот на отделните граждани, семейството, групите и обществото (20%).</w:t>
      </w:r>
      <w:r w:rsidRPr="00413E56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Н</w:t>
      </w:r>
      <w:r w:rsidRPr="00F06E9A">
        <w:rPr>
          <w:sz w:val="24"/>
          <w:szCs w:val="24"/>
          <w:lang w:val="bg-BG"/>
        </w:rPr>
        <w:t>егативни</w:t>
      </w:r>
      <w:r>
        <w:rPr>
          <w:sz w:val="24"/>
          <w:szCs w:val="24"/>
          <w:lang w:val="bg-BG"/>
        </w:rPr>
        <w:t>те</w:t>
      </w:r>
      <w:r w:rsidRPr="00F06E9A">
        <w:rPr>
          <w:sz w:val="24"/>
          <w:szCs w:val="24"/>
          <w:lang w:val="bg-BG"/>
        </w:rPr>
        <w:t xml:space="preserve"> фактори, </w:t>
      </w:r>
      <w:r>
        <w:rPr>
          <w:sz w:val="24"/>
          <w:szCs w:val="24"/>
          <w:lang w:val="bg-BG"/>
        </w:rPr>
        <w:t xml:space="preserve">свързани с начина на живот, са: </w:t>
      </w:r>
      <w:r w:rsidRPr="00F06E9A">
        <w:rPr>
          <w:sz w:val="24"/>
          <w:szCs w:val="24"/>
          <w:lang w:val="bg-BG"/>
        </w:rPr>
        <w:t>поведенчески – тютюнопушене,</w:t>
      </w:r>
      <w:r w:rsidR="0024658A">
        <w:rPr>
          <w:sz w:val="24"/>
          <w:szCs w:val="24"/>
          <w:lang w:val="bg-BG"/>
        </w:rPr>
        <w:t xml:space="preserve"> </w:t>
      </w:r>
      <w:r w:rsidRPr="00F06E9A">
        <w:rPr>
          <w:sz w:val="24"/>
          <w:szCs w:val="24"/>
          <w:lang w:val="bg-BG"/>
        </w:rPr>
        <w:t>злоупотреба с алкохол и наркотични вещества,</w:t>
      </w:r>
      <w:r>
        <w:rPr>
          <w:sz w:val="24"/>
          <w:szCs w:val="24"/>
          <w:lang w:val="bg-BG"/>
        </w:rPr>
        <w:t xml:space="preserve"> </w:t>
      </w:r>
      <w:r w:rsidRPr="00F06E9A">
        <w:rPr>
          <w:sz w:val="24"/>
          <w:szCs w:val="24"/>
          <w:lang w:val="bg-BG"/>
        </w:rPr>
        <w:t>рисково сексуално поведение и т.н.</w:t>
      </w:r>
      <w:r>
        <w:rPr>
          <w:sz w:val="24"/>
          <w:szCs w:val="24"/>
          <w:lang w:val="en-US"/>
        </w:rPr>
        <w:t xml:space="preserve">; </w:t>
      </w:r>
      <w:r w:rsidRPr="00F06E9A">
        <w:rPr>
          <w:sz w:val="24"/>
          <w:szCs w:val="24"/>
          <w:lang w:val="bg-BG"/>
        </w:rPr>
        <w:t>хранене –</w:t>
      </w:r>
      <w:r w:rsidR="008D7CBC">
        <w:rPr>
          <w:sz w:val="24"/>
          <w:szCs w:val="24"/>
          <w:lang w:val="bg-BG"/>
        </w:rPr>
        <w:t xml:space="preserve"> </w:t>
      </w:r>
      <w:r w:rsidRPr="00F06E9A">
        <w:rPr>
          <w:sz w:val="24"/>
          <w:szCs w:val="24"/>
          <w:lang w:val="bg-BG"/>
        </w:rPr>
        <w:t xml:space="preserve"> нерационално и небалансирано</w:t>
      </w:r>
      <w:r>
        <w:rPr>
          <w:sz w:val="24"/>
          <w:szCs w:val="24"/>
          <w:lang w:val="en-US"/>
        </w:rPr>
        <w:t xml:space="preserve">; </w:t>
      </w:r>
      <w:r w:rsidRPr="00413E56">
        <w:rPr>
          <w:sz w:val="24"/>
          <w:szCs w:val="24"/>
        </w:rPr>
        <w:t>липсата на двигателна активност</w:t>
      </w:r>
      <w:r>
        <w:rPr>
          <w:sz w:val="24"/>
          <w:szCs w:val="24"/>
          <w:lang w:val="en-US"/>
        </w:rPr>
        <w:t>;</w:t>
      </w:r>
      <w:r w:rsidR="00FA339E">
        <w:rPr>
          <w:sz w:val="24"/>
          <w:szCs w:val="24"/>
          <w:lang w:val="en-US"/>
        </w:rPr>
        <w:t xml:space="preserve"> </w:t>
      </w:r>
      <w:r w:rsidRPr="00F06E9A">
        <w:rPr>
          <w:sz w:val="24"/>
          <w:szCs w:val="24"/>
          <w:lang w:val="bg-BG"/>
        </w:rPr>
        <w:t>психосоциален стрес</w:t>
      </w:r>
      <w:r w:rsidR="005951FB">
        <w:rPr>
          <w:sz w:val="24"/>
          <w:szCs w:val="24"/>
          <w:lang w:val="bg-BG"/>
        </w:rPr>
        <w:t xml:space="preserve"> </w:t>
      </w:r>
    </w:p>
    <w:p w:rsidR="00632722" w:rsidRPr="005951FB" w:rsidRDefault="005951FB" w:rsidP="005951FB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        </w:t>
      </w:r>
      <w:r w:rsidR="00413E56">
        <w:rPr>
          <w:sz w:val="24"/>
          <w:szCs w:val="24"/>
        </w:rPr>
        <w:t xml:space="preserve">- </w:t>
      </w:r>
      <w:r w:rsidR="00413E56">
        <w:rPr>
          <w:sz w:val="24"/>
          <w:szCs w:val="24"/>
          <w:lang w:val="bg-BG"/>
        </w:rPr>
        <w:t>в</w:t>
      </w:r>
      <w:r w:rsidR="00413E56" w:rsidRPr="00413E56">
        <w:rPr>
          <w:sz w:val="24"/>
          <w:szCs w:val="24"/>
        </w:rPr>
        <w:t>ъздействието на здравната система върху индивидуалното, груповото и общественото здраве е в рамките на едва 10%.</w:t>
      </w:r>
      <w:r w:rsidR="00FA339E">
        <w:rPr>
          <w:sz w:val="24"/>
          <w:szCs w:val="24"/>
          <w:lang w:val="bg-BG"/>
        </w:rPr>
        <w:t xml:space="preserve"> </w:t>
      </w:r>
      <w:r w:rsidR="00632722">
        <w:rPr>
          <w:sz w:val="24"/>
          <w:szCs w:val="24"/>
          <w:lang w:val="bg-BG"/>
        </w:rPr>
        <w:t>Ограничаването на достъпа до здравни услуги, несполучливите в редица случаи организационно-структурни промени, недостатъчните финансови ресурси и принудително налаганите от населението самоограничения в потреблението на здравни услуги поради икономически причини съдействат за високите нива на заболеваемостта, на об</w:t>
      </w:r>
      <w:r w:rsidR="00E35135">
        <w:rPr>
          <w:sz w:val="24"/>
          <w:szCs w:val="24"/>
          <w:lang w:val="bg-BG"/>
        </w:rPr>
        <w:t>щата и детска смъртност,</w:t>
      </w:r>
      <w:r w:rsidR="00EC01D4">
        <w:rPr>
          <w:sz w:val="24"/>
          <w:szCs w:val="24"/>
          <w:lang w:val="en-US"/>
        </w:rPr>
        <w:t xml:space="preserve"> </w:t>
      </w:r>
      <w:r w:rsidR="00E35135">
        <w:rPr>
          <w:sz w:val="24"/>
          <w:szCs w:val="24"/>
          <w:lang w:val="bg-BG"/>
        </w:rPr>
        <w:t xml:space="preserve">задържането на общата продължителност на живота, влошават качеството на живот на българското население </w:t>
      </w:r>
      <w:r w:rsidR="00FA339E">
        <w:rPr>
          <w:sz w:val="24"/>
          <w:szCs w:val="24"/>
          <w:lang w:val="bg-BG"/>
        </w:rPr>
        <w:t>и</w:t>
      </w:r>
      <w:r w:rsidR="00E35135">
        <w:rPr>
          <w:sz w:val="24"/>
          <w:szCs w:val="24"/>
          <w:lang w:val="bg-BG"/>
        </w:rPr>
        <w:t xml:space="preserve"> възпрепятстват демографското му развитие.</w:t>
      </w:r>
    </w:p>
    <w:p w:rsidR="00FA339E" w:rsidRPr="00D067C0" w:rsidRDefault="00FA339E" w:rsidP="003B7E60">
      <w:pPr>
        <w:ind w:firstLine="567"/>
        <w:jc w:val="both"/>
        <w:rPr>
          <w:sz w:val="24"/>
          <w:szCs w:val="24"/>
          <w:lang w:val="bg-BG"/>
        </w:rPr>
      </w:pPr>
      <w:r w:rsidRPr="00F06E9A">
        <w:rPr>
          <w:sz w:val="24"/>
          <w:szCs w:val="24"/>
          <w:lang w:val="bg-BG"/>
        </w:rPr>
        <w:t>Значителен интерес представляват и генетичните рискови фактори, както и артериалната хипертония, диабет</w:t>
      </w:r>
      <w:r>
        <w:rPr>
          <w:sz w:val="24"/>
          <w:szCs w:val="24"/>
          <w:lang w:val="bg-BG"/>
        </w:rPr>
        <w:t>а, затлъстяването, които обусла</w:t>
      </w:r>
      <w:r w:rsidRPr="00F06E9A">
        <w:rPr>
          <w:sz w:val="24"/>
          <w:szCs w:val="24"/>
          <w:lang w:val="bg-BG"/>
        </w:rPr>
        <w:t>вят м</w:t>
      </w:r>
      <w:r>
        <w:rPr>
          <w:sz w:val="24"/>
          <w:szCs w:val="24"/>
          <w:lang w:val="bg-BG"/>
        </w:rPr>
        <w:t>ножество усложнения и последици.</w:t>
      </w:r>
    </w:p>
    <w:p w:rsidR="00FA339E" w:rsidRPr="00FA339E" w:rsidRDefault="00FA339E" w:rsidP="00632722">
      <w:pPr>
        <w:autoSpaceDE w:val="0"/>
        <w:autoSpaceDN w:val="0"/>
        <w:adjustRightInd w:val="0"/>
        <w:spacing w:line="228" w:lineRule="auto"/>
        <w:ind w:firstLine="560"/>
        <w:jc w:val="both"/>
        <w:rPr>
          <w:sz w:val="24"/>
          <w:szCs w:val="24"/>
          <w:lang w:val="en-US"/>
        </w:rPr>
      </w:pPr>
      <w:r w:rsidRPr="00FA339E">
        <w:rPr>
          <w:sz w:val="24"/>
          <w:szCs w:val="24"/>
        </w:rPr>
        <w:t>Следва да се подчертае, че много от вредно действащите върху здравето фактори подлежат на контрол. Дори контролът само върху някои от тях е благоприятна основа за подобряване на здравното състояние на населението изобщо и в частност - за профилактика на съвременните социално-значими заболявания, които водят най-често до смърт и трайна неработоспособност</w:t>
      </w:r>
      <w:r>
        <w:t>.</w:t>
      </w:r>
    </w:p>
    <w:p w:rsidR="00632722" w:rsidRPr="00632722" w:rsidRDefault="00632722" w:rsidP="00632722">
      <w:pPr>
        <w:autoSpaceDE w:val="0"/>
        <w:autoSpaceDN w:val="0"/>
        <w:adjustRightInd w:val="0"/>
        <w:spacing w:line="228" w:lineRule="auto"/>
        <w:ind w:firstLine="560"/>
        <w:jc w:val="both"/>
        <w:rPr>
          <w:sz w:val="24"/>
          <w:szCs w:val="24"/>
          <w:lang w:val="ru-RU"/>
        </w:rPr>
      </w:pPr>
    </w:p>
    <w:p w:rsidR="00632722" w:rsidRPr="00D549AB" w:rsidRDefault="00632722" w:rsidP="00632722">
      <w:pPr>
        <w:autoSpaceDE w:val="0"/>
        <w:autoSpaceDN w:val="0"/>
        <w:adjustRightInd w:val="0"/>
        <w:spacing w:line="228" w:lineRule="auto"/>
        <w:ind w:firstLine="560"/>
        <w:jc w:val="both"/>
        <w:rPr>
          <w:sz w:val="24"/>
          <w:szCs w:val="24"/>
          <w:lang w:val="bg-BG"/>
        </w:rPr>
      </w:pPr>
      <w:r w:rsidRPr="00D549AB">
        <w:rPr>
          <w:sz w:val="24"/>
          <w:szCs w:val="24"/>
          <w:lang w:val="bg-BG"/>
        </w:rPr>
        <w:t>Като социалнозначими заболявания в България се определят</w:t>
      </w:r>
      <w:r w:rsidR="00113C5D">
        <w:rPr>
          <w:sz w:val="24"/>
          <w:szCs w:val="24"/>
          <w:lang w:val="bg-BG"/>
        </w:rPr>
        <w:t xml:space="preserve"> :</w:t>
      </w:r>
    </w:p>
    <w:p w:rsidR="00632722" w:rsidRPr="00D549AB" w:rsidRDefault="00632722" w:rsidP="00BA3833">
      <w:pPr>
        <w:numPr>
          <w:ilvl w:val="0"/>
          <w:numId w:val="8"/>
        </w:numPr>
        <w:autoSpaceDE w:val="0"/>
        <w:autoSpaceDN w:val="0"/>
        <w:adjustRightInd w:val="0"/>
        <w:spacing w:line="228" w:lineRule="auto"/>
        <w:ind w:firstLine="560"/>
        <w:jc w:val="both"/>
        <w:rPr>
          <w:sz w:val="24"/>
          <w:szCs w:val="24"/>
          <w:lang w:val="bg-BG"/>
        </w:rPr>
      </w:pPr>
      <w:r w:rsidRPr="00D549AB">
        <w:rPr>
          <w:sz w:val="24"/>
          <w:szCs w:val="24"/>
          <w:lang w:val="bg-BG"/>
        </w:rPr>
        <w:t>Болестите на органите на кръвообръщението</w:t>
      </w:r>
    </w:p>
    <w:p w:rsidR="00632722" w:rsidRPr="00D549AB" w:rsidRDefault="00632722" w:rsidP="00BA3833">
      <w:pPr>
        <w:numPr>
          <w:ilvl w:val="0"/>
          <w:numId w:val="8"/>
        </w:numPr>
        <w:autoSpaceDE w:val="0"/>
        <w:autoSpaceDN w:val="0"/>
        <w:adjustRightInd w:val="0"/>
        <w:spacing w:line="228" w:lineRule="auto"/>
        <w:ind w:firstLine="560"/>
        <w:jc w:val="both"/>
        <w:rPr>
          <w:sz w:val="24"/>
          <w:szCs w:val="24"/>
          <w:lang w:val="bg-BG"/>
        </w:rPr>
      </w:pPr>
      <w:r w:rsidRPr="00D549AB">
        <w:rPr>
          <w:sz w:val="24"/>
          <w:szCs w:val="24"/>
          <w:lang w:val="bg-BG"/>
        </w:rPr>
        <w:t>Злокачествените новообразувания</w:t>
      </w:r>
    </w:p>
    <w:p w:rsidR="00632722" w:rsidRPr="00D549AB" w:rsidRDefault="00632722" w:rsidP="00BA3833">
      <w:pPr>
        <w:numPr>
          <w:ilvl w:val="0"/>
          <w:numId w:val="8"/>
        </w:numPr>
        <w:autoSpaceDE w:val="0"/>
        <w:autoSpaceDN w:val="0"/>
        <w:adjustRightInd w:val="0"/>
        <w:spacing w:line="228" w:lineRule="auto"/>
        <w:ind w:firstLine="560"/>
        <w:jc w:val="both"/>
        <w:rPr>
          <w:sz w:val="24"/>
          <w:szCs w:val="24"/>
          <w:lang w:val="bg-BG"/>
        </w:rPr>
      </w:pPr>
      <w:r w:rsidRPr="00D549AB">
        <w:rPr>
          <w:sz w:val="24"/>
          <w:szCs w:val="24"/>
          <w:lang w:val="bg-BG"/>
        </w:rPr>
        <w:t>Хроничните болести на дихателната система</w:t>
      </w:r>
    </w:p>
    <w:p w:rsidR="00632722" w:rsidRPr="00D549AB" w:rsidRDefault="00632722" w:rsidP="00BA3833">
      <w:pPr>
        <w:numPr>
          <w:ilvl w:val="0"/>
          <w:numId w:val="8"/>
        </w:numPr>
        <w:autoSpaceDE w:val="0"/>
        <w:autoSpaceDN w:val="0"/>
        <w:adjustRightInd w:val="0"/>
        <w:spacing w:line="228" w:lineRule="auto"/>
        <w:ind w:firstLine="560"/>
        <w:jc w:val="both"/>
        <w:rPr>
          <w:sz w:val="24"/>
          <w:szCs w:val="24"/>
          <w:lang w:val="bg-BG"/>
        </w:rPr>
      </w:pPr>
      <w:r w:rsidRPr="00D549AB">
        <w:rPr>
          <w:sz w:val="24"/>
          <w:szCs w:val="24"/>
          <w:lang w:val="bg-BG"/>
        </w:rPr>
        <w:t>Туберкулоза</w:t>
      </w:r>
    </w:p>
    <w:p w:rsidR="00632722" w:rsidRPr="004D2F07" w:rsidRDefault="004D2F07" w:rsidP="004D2F07">
      <w:pPr>
        <w:numPr>
          <w:ilvl w:val="0"/>
          <w:numId w:val="8"/>
        </w:numPr>
        <w:autoSpaceDE w:val="0"/>
        <w:autoSpaceDN w:val="0"/>
        <w:adjustRightInd w:val="0"/>
        <w:spacing w:line="228" w:lineRule="auto"/>
        <w:ind w:firstLine="56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Травми, злополуки и отравяния</w:t>
      </w:r>
    </w:p>
    <w:p w:rsidR="00632722" w:rsidRPr="00D549AB" w:rsidRDefault="00632722" w:rsidP="00BA3833">
      <w:pPr>
        <w:numPr>
          <w:ilvl w:val="0"/>
          <w:numId w:val="8"/>
        </w:numPr>
        <w:autoSpaceDE w:val="0"/>
        <w:autoSpaceDN w:val="0"/>
        <w:adjustRightInd w:val="0"/>
        <w:spacing w:line="228" w:lineRule="auto"/>
        <w:ind w:firstLine="560"/>
        <w:jc w:val="both"/>
        <w:rPr>
          <w:sz w:val="24"/>
          <w:szCs w:val="24"/>
          <w:lang w:val="bg-BG"/>
        </w:rPr>
      </w:pPr>
      <w:r w:rsidRPr="00D549AB">
        <w:rPr>
          <w:sz w:val="24"/>
          <w:szCs w:val="24"/>
          <w:lang w:val="bg-BG"/>
        </w:rPr>
        <w:t>Захарен диабет</w:t>
      </w:r>
    </w:p>
    <w:p w:rsidR="00632722" w:rsidRPr="00D549AB" w:rsidRDefault="00632722" w:rsidP="00BA3833">
      <w:pPr>
        <w:numPr>
          <w:ilvl w:val="0"/>
          <w:numId w:val="8"/>
        </w:numPr>
        <w:autoSpaceDE w:val="0"/>
        <w:autoSpaceDN w:val="0"/>
        <w:adjustRightInd w:val="0"/>
        <w:spacing w:line="228" w:lineRule="auto"/>
        <w:ind w:firstLine="560"/>
        <w:jc w:val="both"/>
        <w:rPr>
          <w:sz w:val="24"/>
          <w:szCs w:val="24"/>
          <w:lang w:val="bg-BG"/>
        </w:rPr>
      </w:pPr>
      <w:r w:rsidRPr="00D549AB">
        <w:rPr>
          <w:sz w:val="24"/>
          <w:szCs w:val="24"/>
          <w:lang w:val="bg-BG"/>
        </w:rPr>
        <w:t>Психични разстройства</w:t>
      </w:r>
    </w:p>
    <w:p w:rsidR="00632722" w:rsidRPr="00D549AB" w:rsidRDefault="00632722" w:rsidP="00632722">
      <w:pPr>
        <w:autoSpaceDE w:val="0"/>
        <w:autoSpaceDN w:val="0"/>
        <w:adjustRightInd w:val="0"/>
        <w:spacing w:line="228" w:lineRule="auto"/>
        <w:ind w:left="1497"/>
        <w:jc w:val="both"/>
        <w:rPr>
          <w:sz w:val="24"/>
          <w:szCs w:val="24"/>
          <w:lang w:val="bg-BG"/>
        </w:rPr>
      </w:pPr>
    </w:p>
    <w:p w:rsidR="0065445D" w:rsidRDefault="0065445D" w:rsidP="00632722">
      <w:pPr>
        <w:autoSpaceDE w:val="0"/>
        <w:autoSpaceDN w:val="0"/>
        <w:adjustRightInd w:val="0"/>
        <w:spacing w:line="228" w:lineRule="auto"/>
        <w:ind w:left="1120"/>
        <w:jc w:val="both"/>
        <w:rPr>
          <w:b/>
          <w:bCs/>
          <w:iCs/>
          <w:sz w:val="24"/>
          <w:szCs w:val="24"/>
          <w:lang w:val="en-US"/>
        </w:rPr>
      </w:pPr>
    </w:p>
    <w:p w:rsidR="00B87F65" w:rsidRDefault="00B87F65" w:rsidP="00632722">
      <w:pPr>
        <w:autoSpaceDE w:val="0"/>
        <w:autoSpaceDN w:val="0"/>
        <w:adjustRightInd w:val="0"/>
        <w:spacing w:line="228" w:lineRule="auto"/>
        <w:ind w:left="1120"/>
        <w:jc w:val="both"/>
        <w:rPr>
          <w:b/>
          <w:bCs/>
          <w:iCs/>
          <w:sz w:val="24"/>
          <w:szCs w:val="24"/>
          <w:lang w:val="en-US"/>
        </w:rPr>
      </w:pPr>
    </w:p>
    <w:p w:rsidR="00632722" w:rsidRDefault="00632722" w:rsidP="003B7E60">
      <w:pPr>
        <w:numPr>
          <w:ilvl w:val="1"/>
          <w:numId w:val="2"/>
        </w:numPr>
        <w:autoSpaceDE w:val="0"/>
        <w:autoSpaceDN w:val="0"/>
        <w:adjustRightInd w:val="0"/>
        <w:spacing w:line="228" w:lineRule="auto"/>
        <w:jc w:val="both"/>
        <w:rPr>
          <w:b/>
          <w:bCs/>
          <w:iCs/>
          <w:sz w:val="24"/>
          <w:szCs w:val="24"/>
          <w:lang w:val="bg-BG"/>
        </w:rPr>
      </w:pPr>
      <w:r w:rsidRPr="00D549AB">
        <w:rPr>
          <w:b/>
          <w:bCs/>
          <w:iCs/>
          <w:sz w:val="24"/>
          <w:szCs w:val="24"/>
          <w:lang w:val="bg-BG"/>
        </w:rPr>
        <w:t>Болести на органите на кръвообръщението (БОК)</w:t>
      </w:r>
    </w:p>
    <w:p w:rsidR="003B7E60" w:rsidRDefault="003B7E60" w:rsidP="003B7E60">
      <w:pPr>
        <w:autoSpaceDE w:val="0"/>
        <w:autoSpaceDN w:val="0"/>
        <w:adjustRightInd w:val="0"/>
        <w:spacing w:line="228" w:lineRule="auto"/>
        <w:ind w:left="1870"/>
        <w:jc w:val="both"/>
        <w:rPr>
          <w:b/>
          <w:sz w:val="24"/>
          <w:szCs w:val="24"/>
          <w:lang w:val="bg-BG"/>
        </w:rPr>
      </w:pPr>
    </w:p>
    <w:p w:rsidR="00632722" w:rsidRPr="00D549AB" w:rsidRDefault="00FC200D" w:rsidP="00632722">
      <w:pPr>
        <w:autoSpaceDE w:val="0"/>
        <w:autoSpaceDN w:val="0"/>
        <w:adjustRightInd w:val="0"/>
        <w:spacing w:line="228" w:lineRule="auto"/>
        <w:ind w:firstLine="56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</w:t>
      </w:r>
      <w:r w:rsidR="00632722" w:rsidRPr="00D549AB">
        <w:rPr>
          <w:sz w:val="24"/>
          <w:szCs w:val="24"/>
          <w:lang w:val="bg-BG"/>
        </w:rPr>
        <w:t xml:space="preserve">исоко </w:t>
      </w:r>
      <w:r>
        <w:rPr>
          <w:sz w:val="24"/>
          <w:szCs w:val="24"/>
          <w:lang w:val="bg-BG"/>
        </w:rPr>
        <w:t xml:space="preserve">е </w:t>
      </w:r>
      <w:r w:rsidR="00632722" w:rsidRPr="00D549AB">
        <w:rPr>
          <w:sz w:val="24"/>
          <w:szCs w:val="24"/>
          <w:lang w:val="bg-BG"/>
        </w:rPr>
        <w:t>ниво</w:t>
      </w:r>
      <w:r>
        <w:rPr>
          <w:sz w:val="24"/>
          <w:szCs w:val="24"/>
          <w:lang w:val="bg-BG"/>
        </w:rPr>
        <w:t>то</w:t>
      </w:r>
      <w:r w:rsidR="00632722" w:rsidRPr="00D549AB">
        <w:rPr>
          <w:sz w:val="24"/>
          <w:szCs w:val="24"/>
          <w:lang w:val="bg-BG"/>
        </w:rPr>
        <w:t xml:space="preserve"> на регистрираните заболявания (болестност) на органите на кръвообръщението – честота </w:t>
      </w:r>
      <w:r w:rsidR="003B442D" w:rsidRPr="003B442D">
        <w:rPr>
          <w:sz w:val="24"/>
          <w:szCs w:val="24"/>
          <w:lang w:val="ru-RU"/>
        </w:rPr>
        <w:t>5</w:t>
      </w:r>
      <w:r w:rsidR="00915DF2">
        <w:rPr>
          <w:sz w:val="24"/>
          <w:szCs w:val="24"/>
          <w:lang w:val="ru-RU"/>
        </w:rPr>
        <w:t>6</w:t>
      </w:r>
      <w:r w:rsidR="00B87F65">
        <w:rPr>
          <w:sz w:val="24"/>
          <w:szCs w:val="24"/>
          <w:lang w:val="en-US"/>
        </w:rPr>
        <w:t>5</w:t>
      </w:r>
      <w:r w:rsidR="00A607F6">
        <w:rPr>
          <w:sz w:val="24"/>
          <w:szCs w:val="24"/>
          <w:lang w:val="en-US"/>
        </w:rPr>
        <w:t>.</w:t>
      </w:r>
      <w:r w:rsidR="00915DF2">
        <w:rPr>
          <w:sz w:val="24"/>
          <w:szCs w:val="24"/>
          <w:lang w:val="bg-BG"/>
        </w:rPr>
        <w:t>9</w:t>
      </w:r>
      <w:r w:rsidR="00632722">
        <w:rPr>
          <w:sz w:val="24"/>
          <w:szCs w:val="24"/>
          <w:lang w:val="bg-BG"/>
        </w:rPr>
        <w:t xml:space="preserve"> </w:t>
      </w:r>
      <w:r w:rsidR="00632722" w:rsidRPr="00D549AB">
        <w:rPr>
          <w:sz w:val="24"/>
          <w:szCs w:val="24"/>
          <w:lang w:val="bg-BG"/>
        </w:rPr>
        <w:t>на 1000 души за 20</w:t>
      </w:r>
      <w:r w:rsidR="00915DF2">
        <w:rPr>
          <w:sz w:val="24"/>
          <w:szCs w:val="24"/>
          <w:lang w:val="bg-BG"/>
        </w:rPr>
        <w:t>20</w:t>
      </w:r>
      <w:r w:rsidR="00632722" w:rsidRPr="00D549AB">
        <w:rPr>
          <w:sz w:val="24"/>
          <w:szCs w:val="24"/>
          <w:lang w:val="bg-BG"/>
        </w:rPr>
        <w:t xml:space="preserve"> г.</w:t>
      </w:r>
      <w:r>
        <w:rPr>
          <w:sz w:val="24"/>
          <w:szCs w:val="24"/>
          <w:lang w:val="bg-BG"/>
        </w:rPr>
        <w:t xml:space="preserve"> и най-висок относителен дял – 2</w:t>
      </w:r>
      <w:r w:rsidR="0065765C">
        <w:rPr>
          <w:sz w:val="24"/>
          <w:szCs w:val="24"/>
          <w:lang w:val="en-US"/>
        </w:rPr>
        <w:t>2</w:t>
      </w:r>
      <w:r w:rsidR="009F75AC">
        <w:rPr>
          <w:sz w:val="24"/>
          <w:szCs w:val="24"/>
          <w:lang w:val="en-US"/>
        </w:rPr>
        <w:t>.</w:t>
      </w:r>
      <w:r w:rsidR="00915DF2">
        <w:rPr>
          <w:sz w:val="24"/>
          <w:szCs w:val="24"/>
          <w:lang w:val="bg-BG"/>
        </w:rPr>
        <w:t>4</w:t>
      </w:r>
      <w:r>
        <w:rPr>
          <w:sz w:val="24"/>
          <w:szCs w:val="24"/>
          <w:lang w:val="bg-BG"/>
        </w:rPr>
        <w:t xml:space="preserve"> %.</w:t>
      </w:r>
      <w:r w:rsidR="00632722" w:rsidRPr="00D549AB">
        <w:rPr>
          <w:sz w:val="24"/>
          <w:szCs w:val="24"/>
          <w:lang w:val="bg-BG"/>
        </w:rPr>
        <w:t xml:space="preserve"> Новооткритите заболявания от този клас също остават постоянно високи през последните години – </w:t>
      </w:r>
      <w:r>
        <w:rPr>
          <w:sz w:val="24"/>
          <w:szCs w:val="24"/>
          <w:lang w:val="bg-BG"/>
        </w:rPr>
        <w:t xml:space="preserve">съответно </w:t>
      </w:r>
      <w:r w:rsidR="00915DF2">
        <w:rPr>
          <w:sz w:val="24"/>
          <w:szCs w:val="24"/>
          <w:lang w:val="bg-BG"/>
        </w:rPr>
        <w:t>102</w:t>
      </w:r>
      <w:r w:rsidR="009F75AC">
        <w:rPr>
          <w:sz w:val="24"/>
          <w:szCs w:val="24"/>
          <w:lang w:val="en-US"/>
        </w:rPr>
        <w:t>.</w:t>
      </w:r>
      <w:r w:rsidR="00915DF2">
        <w:rPr>
          <w:sz w:val="24"/>
          <w:szCs w:val="24"/>
          <w:lang w:val="bg-BG"/>
        </w:rPr>
        <w:t>7</w:t>
      </w:r>
      <w:r w:rsidR="00697CA6">
        <w:rPr>
          <w:sz w:val="24"/>
          <w:szCs w:val="24"/>
          <w:lang w:val="en-US"/>
        </w:rPr>
        <w:t xml:space="preserve"> </w:t>
      </w:r>
      <w:r w:rsidR="00632722" w:rsidRPr="00D549AB">
        <w:rPr>
          <w:sz w:val="24"/>
          <w:szCs w:val="24"/>
          <w:lang w:val="bg-BG"/>
        </w:rPr>
        <w:t xml:space="preserve">‰ </w:t>
      </w:r>
      <w:r>
        <w:rPr>
          <w:sz w:val="24"/>
          <w:szCs w:val="24"/>
          <w:lang w:val="bg-BG"/>
        </w:rPr>
        <w:t xml:space="preserve"> и </w:t>
      </w:r>
      <w:r w:rsidR="002A3EE2">
        <w:rPr>
          <w:sz w:val="24"/>
          <w:szCs w:val="24"/>
          <w:lang w:val="bg-BG"/>
        </w:rPr>
        <w:t>1</w:t>
      </w:r>
      <w:r w:rsidR="00B87F65">
        <w:rPr>
          <w:sz w:val="24"/>
          <w:szCs w:val="24"/>
          <w:lang w:val="en-US"/>
        </w:rPr>
        <w:t>2</w:t>
      </w:r>
      <w:r w:rsidR="00EC2F70">
        <w:rPr>
          <w:sz w:val="24"/>
          <w:szCs w:val="24"/>
          <w:lang w:val="en-US"/>
        </w:rPr>
        <w:t>.</w:t>
      </w:r>
      <w:r w:rsidR="00915DF2">
        <w:rPr>
          <w:sz w:val="24"/>
          <w:szCs w:val="24"/>
          <w:lang w:val="bg-BG"/>
        </w:rPr>
        <w:t>2</w:t>
      </w:r>
      <w:r>
        <w:rPr>
          <w:sz w:val="24"/>
          <w:szCs w:val="24"/>
          <w:lang w:val="bg-BG"/>
        </w:rPr>
        <w:t xml:space="preserve"> %.</w:t>
      </w:r>
    </w:p>
    <w:p w:rsidR="00632722" w:rsidRPr="008E633B" w:rsidRDefault="00632722" w:rsidP="00632722">
      <w:pPr>
        <w:ind w:firstLine="560"/>
        <w:jc w:val="both"/>
        <w:rPr>
          <w:sz w:val="24"/>
          <w:szCs w:val="24"/>
          <w:lang w:val="bg-BG"/>
        </w:rPr>
      </w:pPr>
      <w:r w:rsidRPr="008E633B">
        <w:rPr>
          <w:sz w:val="24"/>
          <w:szCs w:val="24"/>
          <w:lang w:val="bg-BG"/>
        </w:rPr>
        <w:t xml:space="preserve">БОК са водещи в структурата на умиранията </w:t>
      </w:r>
      <w:r w:rsidR="0088252A" w:rsidRPr="008E633B">
        <w:rPr>
          <w:sz w:val="24"/>
          <w:szCs w:val="24"/>
          <w:lang w:val="bg-BG"/>
        </w:rPr>
        <w:t xml:space="preserve">. </w:t>
      </w:r>
      <w:r w:rsidR="0088252A" w:rsidRPr="009125D4">
        <w:rPr>
          <w:sz w:val="24"/>
          <w:szCs w:val="24"/>
          <w:lang w:val="bg-BG"/>
        </w:rPr>
        <w:t>През 20</w:t>
      </w:r>
      <w:r w:rsidR="00915DF2">
        <w:rPr>
          <w:sz w:val="24"/>
          <w:szCs w:val="24"/>
          <w:lang w:val="bg-BG"/>
        </w:rPr>
        <w:t>20</w:t>
      </w:r>
      <w:r w:rsidRPr="009125D4">
        <w:rPr>
          <w:sz w:val="24"/>
          <w:szCs w:val="24"/>
          <w:lang w:val="bg-BG"/>
        </w:rPr>
        <w:t xml:space="preserve"> г. честотата на умиранията по причина БОК е </w:t>
      </w:r>
      <w:r w:rsidR="0088252A" w:rsidRPr="009125D4">
        <w:rPr>
          <w:sz w:val="24"/>
          <w:szCs w:val="24"/>
          <w:lang w:val="bg-BG"/>
        </w:rPr>
        <w:t>1</w:t>
      </w:r>
      <w:r w:rsidR="0065765C" w:rsidRPr="009125D4">
        <w:rPr>
          <w:sz w:val="24"/>
          <w:szCs w:val="24"/>
          <w:lang w:val="en-US"/>
        </w:rPr>
        <w:t>2</w:t>
      </w:r>
      <w:r w:rsidR="00915DF2">
        <w:rPr>
          <w:sz w:val="24"/>
          <w:szCs w:val="24"/>
          <w:lang w:val="bg-BG"/>
        </w:rPr>
        <w:t>96</w:t>
      </w:r>
      <w:r w:rsidRPr="009125D4">
        <w:rPr>
          <w:sz w:val="24"/>
          <w:szCs w:val="24"/>
          <w:lang w:val="bg-BG"/>
        </w:rPr>
        <w:t xml:space="preserve"> на 100</w:t>
      </w:r>
      <w:r w:rsidR="0088252A" w:rsidRPr="009125D4">
        <w:rPr>
          <w:sz w:val="24"/>
          <w:szCs w:val="24"/>
          <w:lang w:val="bg-BG"/>
        </w:rPr>
        <w:t> </w:t>
      </w:r>
      <w:r w:rsidRPr="009125D4">
        <w:rPr>
          <w:sz w:val="24"/>
          <w:szCs w:val="24"/>
          <w:lang w:val="bg-BG"/>
        </w:rPr>
        <w:t>000</w:t>
      </w:r>
      <w:r w:rsidR="0088252A" w:rsidRPr="009125D4">
        <w:rPr>
          <w:sz w:val="24"/>
          <w:szCs w:val="24"/>
          <w:lang w:val="bg-BG"/>
        </w:rPr>
        <w:t xml:space="preserve"> и този показател се запазва висок от години</w:t>
      </w:r>
      <w:r w:rsidR="0088252A" w:rsidRPr="008E633B">
        <w:rPr>
          <w:sz w:val="24"/>
          <w:szCs w:val="24"/>
          <w:lang w:val="bg-BG"/>
        </w:rPr>
        <w:t>.</w:t>
      </w:r>
      <w:r w:rsidRPr="008E633B">
        <w:rPr>
          <w:sz w:val="24"/>
          <w:szCs w:val="24"/>
          <w:lang w:val="bg-BG"/>
        </w:rPr>
        <w:t xml:space="preserve">Водещи нозологии в структурата на умиранията от БОК са исхемичната болест на сърцето (ИБС) и мозъчно-съдовата болест (МСБ).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7"/>
      </w:tblGrid>
      <w:tr w:rsidR="00377BD4" w:rsidRPr="00332AD7">
        <w:tc>
          <w:tcPr>
            <w:tcW w:w="9778" w:type="dxa"/>
          </w:tcPr>
          <w:p w:rsidR="00377BD4" w:rsidRPr="00332AD7" w:rsidRDefault="00377BD4" w:rsidP="00AC12B0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  <w:p w:rsidR="00377BD4" w:rsidRDefault="00350A50" w:rsidP="00D67AC9">
            <w:pPr>
              <w:ind w:left="1843"/>
              <w:rPr>
                <w:b/>
                <w:sz w:val="24"/>
                <w:szCs w:val="24"/>
                <w:lang w:val="bg-BG"/>
              </w:rPr>
            </w:pPr>
            <w:r w:rsidRPr="00200BBD">
              <w:rPr>
                <w:b/>
                <w:sz w:val="24"/>
                <w:szCs w:val="24"/>
                <w:lang w:val="ru-RU"/>
              </w:rPr>
              <w:t>2.2</w:t>
            </w:r>
            <w:r w:rsidR="000A5712">
              <w:rPr>
                <w:b/>
                <w:sz w:val="24"/>
                <w:szCs w:val="24"/>
                <w:lang w:val="ru-RU"/>
              </w:rPr>
              <w:t>.</w:t>
            </w:r>
            <w:r w:rsidR="0088252A">
              <w:rPr>
                <w:b/>
                <w:sz w:val="24"/>
                <w:szCs w:val="24"/>
                <w:lang w:val="bg-BG"/>
              </w:rPr>
              <w:t xml:space="preserve">  </w:t>
            </w:r>
            <w:r>
              <w:rPr>
                <w:b/>
                <w:sz w:val="24"/>
                <w:szCs w:val="24"/>
                <w:lang w:val="bg-BG"/>
              </w:rPr>
              <w:t>О</w:t>
            </w:r>
            <w:r w:rsidR="00377BD4" w:rsidRPr="00350A50">
              <w:rPr>
                <w:b/>
                <w:sz w:val="24"/>
                <w:szCs w:val="24"/>
                <w:lang w:val="bg-BG"/>
              </w:rPr>
              <w:t>нкологични заболявания</w:t>
            </w:r>
          </w:p>
          <w:p w:rsidR="003B7E60" w:rsidRPr="00350A50" w:rsidRDefault="003B7E60" w:rsidP="00D67AC9">
            <w:pPr>
              <w:ind w:left="1843"/>
              <w:rPr>
                <w:b/>
                <w:sz w:val="24"/>
                <w:szCs w:val="24"/>
                <w:lang w:val="bg-BG"/>
              </w:rPr>
            </w:pPr>
          </w:p>
          <w:p w:rsidR="00FE45CE" w:rsidRPr="00D6440F" w:rsidRDefault="00FE45CE" w:rsidP="003B7E60">
            <w:pPr>
              <w:ind w:firstLine="567"/>
              <w:jc w:val="both"/>
              <w:rPr>
                <w:sz w:val="24"/>
                <w:szCs w:val="24"/>
                <w:lang w:val="bg-BG"/>
              </w:rPr>
            </w:pPr>
            <w:r w:rsidRPr="00D6440F">
              <w:rPr>
                <w:sz w:val="24"/>
                <w:szCs w:val="24"/>
                <w:lang w:val="bg-BG"/>
              </w:rPr>
              <w:t>Регистрираните злокачествени заболявания през 20</w:t>
            </w:r>
            <w:r w:rsidR="00915DF2">
              <w:rPr>
                <w:sz w:val="24"/>
                <w:szCs w:val="24"/>
                <w:lang w:val="bg-BG"/>
              </w:rPr>
              <w:t>20</w:t>
            </w:r>
            <w:r w:rsidRPr="00D6440F">
              <w:rPr>
                <w:sz w:val="24"/>
                <w:szCs w:val="24"/>
                <w:lang w:val="bg-BG"/>
              </w:rPr>
              <w:t xml:space="preserve"> г. </w:t>
            </w:r>
            <w:r w:rsidR="00BD2ADD" w:rsidRPr="00D6440F">
              <w:rPr>
                <w:sz w:val="24"/>
                <w:szCs w:val="24"/>
                <w:lang w:val="bg-BG"/>
              </w:rPr>
              <w:t>са 1</w:t>
            </w:r>
            <w:r w:rsidR="00F14A9B">
              <w:rPr>
                <w:sz w:val="24"/>
                <w:szCs w:val="24"/>
                <w:lang w:val="bg-BG"/>
              </w:rPr>
              <w:t>21</w:t>
            </w:r>
            <w:r w:rsidR="00915DF2">
              <w:rPr>
                <w:sz w:val="24"/>
                <w:szCs w:val="24"/>
                <w:lang w:val="bg-BG"/>
              </w:rPr>
              <w:t>91</w:t>
            </w:r>
            <w:r w:rsidR="00BD2ADD" w:rsidRPr="00D6440F">
              <w:rPr>
                <w:sz w:val="24"/>
                <w:szCs w:val="24"/>
                <w:lang w:val="bg-BG"/>
              </w:rPr>
              <w:t xml:space="preserve"> и </w:t>
            </w:r>
            <w:r w:rsidR="00724FE2" w:rsidRPr="00D6440F">
              <w:rPr>
                <w:sz w:val="24"/>
                <w:szCs w:val="24"/>
                <w:lang w:val="bg-BG"/>
              </w:rPr>
              <w:t>бележат</w:t>
            </w:r>
            <w:r w:rsidR="00BD2ADD" w:rsidRPr="00D6440F">
              <w:rPr>
                <w:sz w:val="24"/>
                <w:szCs w:val="24"/>
                <w:lang w:val="bg-BG"/>
              </w:rPr>
              <w:t xml:space="preserve"> </w:t>
            </w:r>
            <w:r w:rsidR="00A33C46" w:rsidRPr="00D6440F">
              <w:rPr>
                <w:sz w:val="24"/>
                <w:szCs w:val="24"/>
                <w:lang w:val="bg-BG"/>
              </w:rPr>
              <w:t xml:space="preserve">леко </w:t>
            </w:r>
            <w:r w:rsidR="00BD2ADD" w:rsidRPr="00D6440F">
              <w:rPr>
                <w:sz w:val="24"/>
                <w:szCs w:val="24"/>
                <w:lang w:val="bg-BG"/>
              </w:rPr>
              <w:t xml:space="preserve"> </w:t>
            </w:r>
            <w:r w:rsidR="00285382" w:rsidRPr="00D6440F">
              <w:rPr>
                <w:sz w:val="24"/>
                <w:szCs w:val="24"/>
                <w:lang w:val="bg-BG"/>
              </w:rPr>
              <w:t xml:space="preserve">увеличение </w:t>
            </w:r>
            <w:r w:rsidR="00724FE2" w:rsidRPr="00D6440F">
              <w:rPr>
                <w:sz w:val="24"/>
                <w:szCs w:val="24"/>
                <w:lang w:val="bg-BG"/>
              </w:rPr>
              <w:t xml:space="preserve">спрямо </w:t>
            </w:r>
            <w:r w:rsidR="00BD2ADD" w:rsidRPr="00D6440F">
              <w:rPr>
                <w:sz w:val="24"/>
                <w:szCs w:val="24"/>
                <w:lang w:val="bg-BG"/>
              </w:rPr>
              <w:t>1</w:t>
            </w:r>
            <w:r w:rsidR="00915DF2">
              <w:rPr>
                <w:sz w:val="24"/>
                <w:szCs w:val="24"/>
                <w:lang w:val="bg-BG"/>
              </w:rPr>
              <w:t>2163</w:t>
            </w:r>
            <w:r w:rsidR="00BD2ADD" w:rsidRPr="00D6440F">
              <w:rPr>
                <w:sz w:val="24"/>
                <w:szCs w:val="24"/>
                <w:lang w:val="bg-BG"/>
              </w:rPr>
              <w:t xml:space="preserve"> през 201</w:t>
            </w:r>
            <w:r w:rsidR="00915DF2">
              <w:rPr>
                <w:sz w:val="24"/>
                <w:szCs w:val="24"/>
                <w:lang w:val="bg-BG"/>
              </w:rPr>
              <w:t>9</w:t>
            </w:r>
            <w:r w:rsidR="00724FE2" w:rsidRPr="00D6440F">
              <w:rPr>
                <w:sz w:val="24"/>
                <w:szCs w:val="24"/>
                <w:lang w:val="bg-BG"/>
              </w:rPr>
              <w:t xml:space="preserve"> г.  </w:t>
            </w:r>
            <w:r w:rsidRPr="00D6440F">
              <w:rPr>
                <w:sz w:val="24"/>
                <w:szCs w:val="24"/>
                <w:lang w:val="bg-BG"/>
              </w:rPr>
              <w:t xml:space="preserve"> Показателите на 100000 население </w:t>
            </w:r>
            <w:r w:rsidR="00A33C46" w:rsidRPr="00D6440F">
              <w:rPr>
                <w:sz w:val="24"/>
                <w:szCs w:val="24"/>
                <w:lang w:val="bg-BG"/>
              </w:rPr>
              <w:t xml:space="preserve">продължават да растат и </w:t>
            </w:r>
            <w:r w:rsidRPr="00D6440F">
              <w:rPr>
                <w:sz w:val="24"/>
                <w:szCs w:val="24"/>
                <w:lang w:val="bg-BG"/>
              </w:rPr>
              <w:t>са по-високи от тези за страната  и от повечето други области.</w:t>
            </w:r>
            <w:r w:rsidR="00C934E8" w:rsidRPr="00A51D81">
              <w:rPr>
                <w:sz w:val="24"/>
                <w:szCs w:val="24"/>
                <w:lang w:val="bg-BG"/>
              </w:rPr>
              <w:t>Тенденцията се запазва и за новооткритите заболявания – съответно</w:t>
            </w:r>
            <w:r w:rsidR="00A51D81" w:rsidRPr="00A51D81">
              <w:rPr>
                <w:sz w:val="24"/>
                <w:szCs w:val="24"/>
                <w:lang w:val="bg-BG"/>
              </w:rPr>
              <w:t xml:space="preserve"> 499</w:t>
            </w:r>
            <w:r w:rsidR="00FA44F1" w:rsidRPr="00A51D81">
              <w:rPr>
                <w:sz w:val="24"/>
                <w:szCs w:val="24"/>
                <w:lang w:val="bg-BG"/>
              </w:rPr>
              <w:t xml:space="preserve"> </w:t>
            </w:r>
            <w:r w:rsidR="008F7B1D" w:rsidRPr="00A51D81">
              <w:rPr>
                <w:sz w:val="24"/>
                <w:szCs w:val="24"/>
                <w:lang w:val="bg-BG"/>
              </w:rPr>
              <w:t>за Плевенска област и</w:t>
            </w:r>
            <w:r w:rsidR="00FA44F1" w:rsidRPr="00A51D81">
              <w:rPr>
                <w:sz w:val="24"/>
                <w:szCs w:val="24"/>
                <w:lang w:val="bg-BG"/>
              </w:rPr>
              <w:t xml:space="preserve"> </w:t>
            </w:r>
            <w:r w:rsidR="008D7CBC" w:rsidRPr="00A51D81">
              <w:rPr>
                <w:sz w:val="24"/>
                <w:szCs w:val="24"/>
                <w:lang w:val="bg-BG"/>
              </w:rPr>
              <w:t>399</w:t>
            </w:r>
            <w:r w:rsidR="008B16C7" w:rsidRPr="00A51D81">
              <w:rPr>
                <w:sz w:val="24"/>
                <w:szCs w:val="24"/>
                <w:lang w:val="bg-BG"/>
              </w:rPr>
              <w:t>.</w:t>
            </w:r>
            <w:r w:rsidR="008D7CBC" w:rsidRPr="00A51D81">
              <w:rPr>
                <w:sz w:val="24"/>
                <w:szCs w:val="24"/>
                <w:lang w:val="bg-BG"/>
              </w:rPr>
              <w:t>3</w:t>
            </w:r>
            <w:r w:rsidR="008F7B1D" w:rsidRPr="00A51D81">
              <w:rPr>
                <w:sz w:val="24"/>
                <w:szCs w:val="24"/>
                <w:lang w:val="bg-BG"/>
              </w:rPr>
              <w:t xml:space="preserve"> за </w:t>
            </w:r>
            <w:r w:rsidR="008F7B1D" w:rsidRPr="00A51D81">
              <w:rPr>
                <w:sz w:val="24"/>
                <w:szCs w:val="24"/>
                <w:lang w:val="bg-BG"/>
              </w:rPr>
              <w:lastRenderedPageBreak/>
              <w:t>България</w:t>
            </w:r>
            <w:r w:rsidR="00E94BD4" w:rsidRPr="00A51D81">
              <w:rPr>
                <w:sz w:val="24"/>
                <w:szCs w:val="24"/>
                <w:lang w:val="bg-BG"/>
              </w:rPr>
              <w:t>.</w:t>
            </w:r>
            <w:r w:rsidR="00D6440F" w:rsidRPr="006B2207">
              <w:rPr>
                <w:sz w:val="24"/>
                <w:szCs w:val="24"/>
                <w:lang w:val="en-US"/>
              </w:rPr>
              <w:t xml:space="preserve"> </w:t>
            </w:r>
            <w:r w:rsidRPr="006B2207">
              <w:rPr>
                <w:sz w:val="24"/>
                <w:szCs w:val="24"/>
                <w:lang w:val="bg-BG"/>
              </w:rPr>
              <w:t>В нозологичната структура на тези заболявания няма</w:t>
            </w:r>
            <w:r w:rsidRPr="00D6440F">
              <w:rPr>
                <w:sz w:val="24"/>
                <w:szCs w:val="24"/>
                <w:lang w:val="bg-BG"/>
              </w:rPr>
              <w:t xml:space="preserve"> съществени изменения през последните години. Висока е заболеваемостта от злокачествени новообразувания на млечната жлеза,</w:t>
            </w:r>
            <w:r w:rsidR="006B33E4" w:rsidRPr="00D6440F">
              <w:rPr>
                <w:sz w:val="24"/>
                <w:szCs w:val="24"/>
                <w:lang w:val="bg-BG"/>
              </w:rPr>
              <w:t xml:space="preserve"> </w:t>
            </w:r>
            <w:r w:rsidRPr="00D6440F">
              <w:rPr>
                <w:sz w:val="24"/>
                <w:szCs w:val="24"/>
                <w:lang w:val="bg-BG"/>
              </w:rPr>
              <w:t>трахея,</w:t>
            </w:r>
            <w:r w:rsidR="006B33E4" w:rsidRPr="00D6440F">
              <w:rPr>
                <w:sz w:val="24"/>
                <w:szCs w:val="24"/>
                <w:lang w:val="bg-BG"/>
              </w:rPr>
              <w:t xml:space="preserve"> </w:t>
            </w:r>
            <w:r w:rsidRPr="00D6440F">
              <w:rPr>
                <w:sz w:val="24"/>
                <w:szCs w:val="24"/>
                <w:lang w:val="bg-BG"/>
              </w:rPr>
              <w:t>бронхи</w:t>
            </w:r>
            <w:r w:rsidR="008935E5">
              <w:rPr>
                <w:sz w:val="24"/>
                <w:szCs w:val="24"/>
                <w:lang w:val="bg-BG"/>
              </w:rPr>
              <w:t xml:space="preserve"> и </w:t>
            </w:r>
            <w:r w:rsidRPr="00D6440F">
              <w:rPr>
                <w:sz w:val="24"/>
                <w:szCs w:val="24"/>
                <w:lang w:val="bg-BG"/>
              </w:rPr>
              <w:t>б</w:t>
            </w:r>
            <w:r w:rsidR="008935E5">
              <w:rPr>
                <w:sz w:val="24"/>
                <w:szCs w:val="24"/>
                <w:lang w:val="bg-BG"/>
              </w:rPr>
              <w:t>я</w:t>
            </w:r>
            <w:r w:rsidRPr="00D6440F">
              <w:rPr>
                <w:sz w:val="24"/>
                <w:szCs w:val="24"/>
                <w:lang w:val="bg-BG"/>
              </w:rPr>
              <w:t>л дроб,</w:t>
            </w:r>
            <w:r w:rsidR="008935E5">
              <w:rPr>
                <w:sz w:val="24"/>
                <w:szCs w:val="24"/>
                <w:lang w:val="bg-BG"/>
              </w:rPr>
              <w:t xml:space="preserve"> </w:t>
            </w:r>
            <w:r w:rsidRPr="00D6440F">
              <w:rPr>
                <w:sz w:val="24"/>
                <w:szCs w:val="24"/>
                <w:lang w:val="bg-BG"/>
              </w:rPr>
              <w:t>кожата,</w:t>
            </w:r>
            <w:r w:rsidR="008935E5">
              <w:rPr>
                <w:sz w:val="24"/>
                <w:szCs w:val="24"/>
                <w:lang w:val="bg-BG"/>
              </w:rPr>
              <w:t xml:space="preserve"> </w:t>
            </w:r>
            <w:r w:rsidRPr="00D6440F">
              <w:rPr>
                <w:sz w:val="24"/>
                <w:szCs w:val="24"/>
                <w:lang w:val="bg-BG"/>
              </w:rPr>
              <w:t>простатата и т.н.</w:t>
            </w:r>
          </w:p>
          <w:p w:rsidR="00377BD4" w:rsidRPr="00332AD7" w:rsidRDefault="00377BD4" w:rsidP="00AC12B0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</w:tr>
    </w:tbl>
    <w:p w:rsidR="00697CA6" w:rsidRDefault="00697CA6" w:rsidP="00377BD4">
      <w:pPr>
        <w:jc w:val="center"/>
        <w:rPr>
          <w:b/>
          <w:sz w:val="24"/>
          <w:szCs w:val="24"/>
          <w:lang w:val="en-US"/>
        </w:rPr>
      </w:pPr>
    </w:p>
    <w:p w:rsidR="00697CA6" w:rsidRDefault="00697CA6" w:rsidP="00377BD4">
      <w:pPr>
        <w:jc w:val="center"/>
        <w:rPr>
          <w:b/>
          <w:sz w:val="24"/>
          <w:szCs w:val="24"/>
          <w:lang w:val="en-US"/>
        </w:rPr>
      </w:pPr>
    </w:p>
    <w:p w:rsidR="00377BD4" w:rsidRPr="00332AD7" w:rsidRDefault="00377BD4" w:rsidP="00377BD4">
      <w:pPr>
        <w:jc w:val="center"/>
        <w:rPr>
          <w:b/>
          <w:sz w:val="24"/>
          <w:szCs w:val="24"/>
          <w:lang w:val="bg-BG"/>
        </w:rPr>
      </w:pPr>
      <w:r w:rsidRPr="00332AD7">
        <w:rPr>
          <w:b/>
          <w:sz w:val="24"/>
          <w:szCs w:val="24"/>
          <w:lang w:val="bg-BG"/>
        </w:rPr>
        <w:t>Регистрирани заболявания от злокачествени новообразувания</w:t>
      </w:r>
    </w:p>
    <w:p w:rsidR="00377BD4" w:rsidRPr="00D16AE7" w:rsidRDefault="00377BD4" w:rsidP="00377BD4">
      <w:pPr>
        <w:jc w:val="center"/>
        <w:rPr>
          <w:b/>
          <w:szCs w:val="28"/>
          <w:lang w:val="bg-BG"/>
        </w:rPr>
      </w:pPr>
    </w:p>
    <w:tbl>
      <w:tblPr>
        <w:tblW w:w="1044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0"/>
        <w:gridCol w:w="853"/>
        <w:gridCol w:w="781"/>
        <w:gridCol w:w="1031"/>
        <w:gridCol w:w="900"/>
        <w:gridCol w:w="900"/>
        <w:gridCol w:w="900"/>
        <w:gridCol w:w="900"/>
        <w:gridCol w:w="900"/>
      </w:tblGrid>
      <w:tr w:rsidR="00377BD4" w:rsidRPr="00332AD7">
        <w:trPr>
          <w:trHeight w:val="285"/>
          <w:jc w:val="center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BD4" w:rsidRPr="00332AD7" w:rsidRDefault="00377BD4" w:rsidP="00AC12B0">
            <w:pPr>
              <w:jc w:val="center"/>
              <w:rPr>
                <w:sz w:val="20"/>
                <w:lang w:val="bg-BG"/>
              </w:rPr>
            </w:pPr>
            <w:r w:rsidRPr="00332AD7">
              <w:rPr>
                <w:sz w:val="20"/>
                <w:lang w:val="bg-BG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35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BD4" w:rsidRPr="00493815" w:rsidRDefault="00377BD4" w:rsidP="00041F5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20</w:t>
            </w:r>
            <w:r w:rsidR="00041F58">
              <w:rPr>
                <w:sz w:val="20"/>
              </w:rPr>
              <w:t>20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BD4" w:rsidRPr="004425B7" w:rsidRDefault="00377BD4" w:rsidP="00041F58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</w:rPr>
              <w:t>20</w:t>
            </w:r>
            <w:r w:rsidR="00C934E8">
              <w:rPr>
                <w:sz w:val="20"/>
              </w:rPr>
              <w:t>1</w:t>
            </w:r>
            <w:r w:rsidR="00041F58">
              <w:rPr>
                <w:sz w:val="20"/>
              </w:rPr>
              <w:t>9</w:t>
            </w:r>
          </w:p>
        </w:tc>
      </w:tr>
      <w:tr w:rsidR="00387746" w:rsidRPr="003F59CD" w:rsidTr="00A82346">
        <w:trPr>
          <w:trHeight w:val="712"/>
          <w:jc w:val="center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46" w:rsidRPr="00332AD7" w:rsidRDefault="00387746" w:rsidP="00AC12B0">
            <w:pPr>
              <w:rPr>
                <w:sz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87746" w:rsidRDefault="00387746" w:rsidP="009F49EC">
            <w:pPr>
              <w:rPr>
                <w:b/>
                <w:bCs/>
                <w:sz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746" w:rsidRPr="003F59CD" w:rsidRDefault="00387746" w:rsidP="00AC12B0">
            <w:pPr>
              <w:jc w:val="center"/>
              <w:rPr>
                <w:sz w:val="20"/>
                <w:lang w:val="ru-RU"/>
              </w:rPr>
            </w:pPr>
            <w:r w:rsidRPr="003F59CD">
              <w:rPr>
                <w:sz w:val="20"/>
                <w:lang w:val="ru-RU"/>
              </w:rPr>
              <w:t>в т.ч. ново</w:t>
            </w:r>
            <w:r w:rsidR="00A82346">
              <w:rPr>
                <w:sz w:val="20"/>
                <w:lang w:val="bg-BG"/>
              </w:rPr>
              <w:t>-о</w:t>
            </w:r>
            <w:r w:rsidRPr="003F59CD">
              <w:rPr>
                <w:sz w:val="20"/>
                <w:lang w:val="ru-RU"/>
              </w:rPr>
              <w:t>ткрити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746" w:rsidRPr="00332AD7" w:rsidRDefault="00387746" w:rsidP="00AC12B0">
            <w:pPr>
              <w:jc w:val="center"/>
              <w:rPr>
                <w:sz w:val="20"/>
              </w:rPr>
            </w:pPr>
            <w:r w:rsidRPr="00332AD7">
              <w:rPr>
                <w:sz w:val="20"/>
              </w:rPr>
              <w:t>Всичко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746" w:rsidRPr="003F59CD" w:rsidRDefault="00A82346" w:rsidP="00AC12B0">
            <w:pPr>
              <w:jc w:val="center"/>
              <w:rPr>
                <w:sz w:val="20"/>
                <w:lang w:val="ru-RU"/>
              </w:rPr>
            </w:pPr>
            <w:r w:rsidRPr="003F59CD">
              <w:rPr>
                <w:sz w:val="20"/>
                <w:lang w:val="ru-RU"/>
              </w:rPr>
              <w:t>в т.ч. ново</w:t>
            </w:r>
            <w:r>
              <w:rPr>
                <w:sz w:val="20"/>
                <w:lang w:val="bg-BG"/>
              </w:rPr>
              <w:t>-о</w:t>
            </w:r>
            <w:r w:rsidRPr="003F59CD">
              <w:rPr>
                <w:sz w:val="20"/>
                <w:lang w:val="ru-RU"/>
              </w:rPr>
              <w:t>ткрити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746" w:rsidRPr="00332AD7" w:rsidRDefault="00387746" w:rsidP="00AC12B0">
            <w:pPr>
              <w:jc w:val="center"/>
              <w:rPr>
                <w:sz w:val="20"/>
              </w:rPr>
            </w:pPr>
            <w:r w:rsidRPr="00332AD7">
              <w:rPr>
                <w:sz w:val="20"/>
              </w:rPr>
              <w:t>Всичко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746" w:rsidRPr="003F59CD" w:rsidRDefault="00A82346" w:rsidP="00AC12B0">
            <w:pPr>
              <w:jc w:val="center"/>
              <w:rPr>
                <w:sz w:val="20"/>
                <w:lang w:val="ru-RU"/>
              </w:rPr>
            </w:pPr>
            <w:r w:rsidRPr="003F59CD">
              <w:rPr>
                <w:sz w:val="20"/>
                <w:lang w:val="ru-RU"/>
              </w:rPr>
              <w:t>в т.ч. ново</w:t>
            </w:r>
            <w:r>
              <w:rPr>
                <w:sz w:val="20"/>
                <w:lang w:val="bg-BG"/>
              </w:rPr>
              <w:t>-о</w:t>
            </w:r>
            <w:r w:rsidRPr="003F59CD">
              <w:rPr>
                <w:sz w:val="20"/>
                <w:lang w:val="ru-RU"/>
              </w:rPr>
              <w:t>ткрити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746" w:rsidRPr="00332AD7" w:rsidRDefault="00387746" w:rsidP="00AC12B0">
            <w:pPr>
              <w:jc w:val="center"/>
              <w:rPr>
                <w:sz w:val="20"/>
              </w:rPr>
            </w:pPr>
            <w:r w:rsidRPr="00332AD7">
              <w:rPr>
                <w:sz w:val="20"/>
              </w:rPr>
              <w:t>Всичко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746" w:rsidRPr="003F59CD" w:rsidRDefault="00A82346" w:rsidP="00AC12B0">
            <w:pPr>
              <w:jc w:val="center"/>
              <w:rPr>
                <w:sz w:val="20"/>
                <w:lang w:val="ru-RU"/>
              </w:rPr>
            </w:pPr>
            <w:r w:rsidRPr="003F59CD">
              <w:rPr>
                <w:sz w:val="20"/>
                <w:lang w:val="ru-RU"/>
              </w:rPr>
              <w:t>в т.ч. ново</w:t>
            </w:r>
            <w:r>
              <w:rPr>
                <w:sz w:val="20"/>
                <w:lang w:val="bg-BG"/>
              </w:rPr>
              <w:t>-о</w:t>
            </w:r>
            <w:r w:rsidRPr="003F59CD">
              <w:rPr>
                <w:sz w:val="20"/>
                <w:lang w:val="ru-RU"/>
              </w:rPr>
              <w:t>ткрити</w:t>
            </w:r>
          </w:p>
        </w:tc>
      </w:tr>
      <w:tr w:rsidR="00387746" w:rsidRPr="00332AD7" w:rsidTr="00387746">
        <w:trPr>
          <w:trHeight w:val="285"/>
          <w:jc w:val="center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46" w:rsidRPr="003F59CD" w:rsidRDefault="00387746" w:rsidP="00AC12B0">
            <w:pPr>
              <w:rPr>
                <w:sz w:val="20"/>
                <w:lang w:val="ru-RU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746" w:rsidRPr="00332AD7" w:rsidRDefault="00387746" w:rsidP="00AC12B0">
            <w:pPr>
              <w:jc w:val="center"/>
              <w:rPr>
                <w:sz w:val="20"/>
              </w:rPr>
            </w:pPr>
            <w:r w:rsidRPr="00332AD7">
              <w:rPr>
                <w:sz w:val="20"/>
              </w:rPr>
              <w:t>Брой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746" w:rsidRPr="00332AD7" w:rsidRDefault="00387746" w:rsidP="00AC12B0">
            <w:pPr>
              <w:jc w:val="center"/>
              <w:rPr>
                <w:sz w:val="20"/>
              </w:rPr>
            </w:pPr>
            <w:r w:rsidRPr="00332AD7">
              <w:rPr>
                <w:sz w:val="20"/>
              </w:rPr>
              <w:t>На 100 000 от населението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746" w:rsidRPr="00332AD7" w:rsidRDefault="00387746" w:rsidP="00AC12B0">
            <w:pPr>
              <w:jc w:val="center"/>
              <w:rPr>
                <w:sz w:val="20"/>
              </w:rPr>
            </w:pPr>
            <w:r w:rsidRPr="00332AD7">
              <w:rPr>
                <w:sz w:val="20"/>
              </w:rPr>
              <w:t>Брой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746" w:rsidRPr="00332AD7" w:rsidRDefault="00387746" w:rsidP="00AC12B0">
            <w:pPr>
              <w:jc w:val="center"/>
              <w:rPr>
                <w:sz w:val="20"/>
              </w:rPr>
            </w:pPr>
            <w:r w:rsidRPr="00332AD7">
              <w:rPr>
                <w:sz w:val="20"/>
              </w:rPr>
              <w:t>На 100 000 от населението</w:t>
            </w:r>
          </w:p>
        </w:tc>
      </w:tr>
      <w:tr w:rsidR="00041F58" w:rsidRPr="00332AD7" w:rsidTr="00FF1F7B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1F58" w:rsidRPr="00332AD7" w:rsidRDefault="00041F58" w:rsidP="00AC12B0">
            <w:pPr>
              <w:rPr>
                <w:b/>
                <w:bCs/>
                <w:sz w:val="20"/>
              </w:rPr>
            </w:pPr>
            <w:r w:rsidRPr="00332AD7">
              <w:rPr>
                <w:b/>
                <w:bCs/>
                <w:sz w:val="20"/>
              </w:rPr>
              <w:t>Общо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1F58" w:rsidRPr="00041F58" w:rsidRDefault="00041F58">
            <w:pPr>
              <w:jc w:val="right"/>
              <w:rPr>
                <w:b/>
                <w:bCs/>
                <w:sz w:val="20"/>
              </w:rPr>
            </w:pPr>
            <w:r w:rsidRPr="00041F58">
              <w:rPr>
                <w:b/>
                <w:bCs/>
                <w:sz w:val="20"/>
              </w:rPr>
              <w:t>12191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1F58" w:rsidRPr="00041F58" w:rsidRDefault="00041F58">
            <w:pPr>
              <w:jc w:val="right"/>
              <w:rPr>
                <w:b/>
                <w:bCs/>
                <w:sz w:val="20"/>
              </w:rPr>
            </w:pPr>
            <w:r w:rsidRPr="00041F58">
              <w:rPr>
                <w:b/>
                <w:bCs/>
                <w:sz w:val="20"/>
              </w:rPr>
              <w:t>1172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1F58" w:rsidRPr="00915DF2" w:rsidRDefault="00041F58">
            <w:pPr>
              <w:jc w:val="right"/>
              <w:rPr>
                <w:b/>
                <w:sz w:val="20"/>
              </w:rPr>
            </w:pPr>
            <w:r w:rsidRPr="00915DF2">
              <w:rPr>
                <w:b/>
                <w:sz w:val="20"/>
              </w:rPr>
              <w:t>5190.5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1F58" w:rsidRPr="00915DF2" w:rsidRDefault="00041F58">
            <w:pPr>
              <w:jc w:val="right"/>
              <w:rPr>
                <w:b/>
                <w:sz w:val="20"/>
              </w:rPr>
            </w:pPr>
            <w:r w:rsidRPr="00915DF2">
              <w:rPr>
                <w:b/>
                <w:sz w:val="20"/>
              </w:rPr>
              <w:t>499.0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1F58" w:rsidRPr="00493815" w:rsidRDefault="00041F58" w:rsidP="00561845">
            <w:pPr>
              <w:jc w:val="right"/>
              <w:rPr>
                <w:b/>
                <w:bCs/>
                <w:sz w:val="20"/>
              </w:rPr>
            </w:pPr>
            <w:r w:rsidRPr="00493815">
              <w:rPr>
                <w:b/>
                <w:bCs/>
                <w:sz w:val="20"/>
              </w:rPr>
              <w:t>12163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1F58" w:rsidRPr="00493815" w:rsidRDefault="00041F58" w:rsidP="00561845">
            <w:pPr>
              <w:jc w:val="right"/>
              <w:rPr>
                <w:b/>
                <w:bCs/>
                <w:sz w:val="20"/>
              </w:rPr>
            </w:pPr>
            <w:r w:rsidRPr="00493815">
              <w:rPr>
                <w:b/>
                <w:bCs/>
                <w:sz w:val="20"/>
              </w:rPr>
              <w:t>1442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1F58" w:rsidRPr="00493815" w:rsidRDefault="00041F58" w:rsidP="00561845">
            <w:pPr>
              <w:jc w:val="right"/>
              <w:rPr>
                <w:b/>
                <w:sz w:val="20"/>
              </w:rPr>
            </w:pPr>
            <w:r w:rsidRPr="00493815">
              <w:rPr>
                <w:b/>
                <w:sz w:val="20"/>
              </w:rPr>
              <w:t>5103.1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1F58" w:rsidRPr="00493815" w:rsidRDefault="00041F58" w:rsidP="00561845">
            <w:pPr>
              <w:jc w:val="right"/>
              <w:rPr>
                <w:b/>
                <w:sz w:val="20"/>
              </w:rPr>
            </w:pPr>
            <w:r w:rsidRPr="00493815">
              <w:rPr>
                <w:b/>
                <w:sz w:val="20"/>
              </w:rPr>
              <w:t>605.0</w:t>
            </w:r>
          </w:p>
        </w:tc>
      </w:tr>
      <w:tr w:rsidR="00041F58" w:rsidRPr="00377BD4" w:rsidTr="00FF1F7B">
        <w:trPr>
          <w:trHeight w:val="285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1F58" w:rsidRPr="00377BD4" w:rsidRDefault="00041F58" w:rsidP="00AC12B0">
            <w:pPr>
              <w:rPr>
                <w:sz w:val="20"/>
                <w:lang w:val="ru-RU"/>
              </w:rPr>
            </w:pPr>
            <w:r w:rsidRPr="00377BD4">
              <w:rPr>
                <w:sz w:val="20"/>
                <w:lang w:val="ru-RU"/>
              </w:rPr>
              <w:t>Устни, устна кухина и фаринкс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1F58" w:rsidRPr="00041F58" w:rsidRDefault="00041F58">
            <w:pPr>
              <w:jc w:val="right"/>
              <w:rPr>
                <w:sz w:val="20"/>
              </w:rPr>
            </w:pPr>
            <w:r w:rsidRPr="00041F58">
              <w:rPr>
                <w:sz w:val="20"/>
              </w:rPr>
              <w:t>243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1F58" w:rsidRPr="00041F58" w:rsidRDefault="00041F58">
            <w:pPr>
              <w:jc w:val="right"/>
              <w:rPr>
                <w:sz w:val="20"/>
              </w:rPr>
            </w:pPr>
            <w:r w:rsidRPr="00041F58">
              <w:rPr>
                <w:sz w:val="20"/>
              </w:rPr>
              <w:t>31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1F58" w:rsidRPr="00041F58" w:rsidRDefault="00041F58">
            <w:pPr>
              <w:jc w:val="right"/>
              <w:rPr>
                <w:sz w:val="20"/>
              </w:rPr>
            </w:pPr>
            <w:r w:rsidRPr="00041F58">
              <w:rPr>
                <w:sz w:val="20"/>
              </w:rPr>
              <w:t>103.5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1F58" w:rsidRPr="00041F58" w:rsidRDefault="00041F58">
            <w:pPr>
              <w:jc w:val="right"/>
              <w:rPr>
                <w:sz w:val="20"/>
              </w:rPr>
            </w:pPr>
            <w:r w:rsidRPr="00041F58">
              <w:rPr>
                <w:sz w:val="20"/>
              </w:rPr>
              <w:t>13.2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1F58" w:rsidRPr="00493815" w:rsidRDefault="00041F58" w:rsidP="00561845">
            <w:pPr>
              <w:jc w:val="right"/>
              <w:rPr>
                <w:sz w:val="20"/>
              </w:rPr>
            </w:pPr>
            <w:r w:rsidRPr="00493815">
              <w:rPr>
                <w:sz w:val="20"/>
              </w:rPr>
              <w:t>243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1F58" w:rsidRPr="00493815" w:rsidRDefault="00041F58" w:rsidP="00561845">
            <w:pPr>
              <w:jc w:val="right"/>
              <w:rPr>
                <w:sz w:val="20"/>
              </w:rPr>
            </w:pPr>
            <w:r w:rsidRPr="00493815">
              <w:rPr>
                <w:sz w:val="20"/>
              </w:rPr>
              <w:t>42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1F58" w:rsidRPr="00493815" w:rsidRDefault="00041F58" w:rsidP="00561845">
            <w:pPr>
              <w:jc w:val="right"/>
              <w:rPr>
                <w:sz w:val="20"/>
              </w:rPr>
            </w:pPr>
            <w:r w:rsidRPr="00493815">
              <w:rPr>
                <w:sz w:val="20"/>
              </w:rPr>
              <w:t>102.0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1F58" w:rsidRPr="00493815" w:rsidRDefault="00041F58" w:rsidP="00561845">
            <w:pPr>
              <w:jc w:val="right"/>
              <w:rPr>
                <w:sz w:val="20"/>
              </w:rPr>
            </w:pPr>
            <w:r w:rsidRPr="00493815">
              <w:rPr>
                <w:sz w:val="20"/>
              </w:rPr>
              <w:t>17.6</w:t>
            </w:r>
          </w:p>
        </w:tc>
      </w:tr>
      <w:tr w:rsidR="00041F58" w:rsidRPr="00332AD7" w:rsidTr="00FF1F7B">
        <w:trPr>
          <w:trHeight w:val="285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1F58" w:rsidRPr="00332AD7" w:rsidRDefault="00041F58" w:rsidP="00AC12B0">
            <w:pPr>
              <w:rPr>
                <w:sz w:val="20"/>
              </w:rPr>
            </w:pPr>
            <w:r w:rsidRPr="00377BD4">
              <w:rPr>
                <w:sz w:val="20"/>
                <w:lang w:val="ru-RU"/>
              </w:rPr>
              <w:t xml:space="preserve">        </w:t>
            </w:r>
            <w:r w:rsidRPr="00332AD7">
              <w:rPr>
                <w:sz w:val="20"/>
              </w:rPr>
              <w:t>в т.ч. : устни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1F58" w:rsidRPr="00041F58" w:rsidRDefault="00041F58">
            <w:pPr>
              <w:jc w:val="right"/>
              <w:rPr>
                <w:sz w:val="20"/>
              </w:rPr>
            </w:pPr>
            <w:r w:rsidRPr="00041F58">
              <w:rPr>
                <w:sz w:val="20"/>
              </w:rPr>
              <w:t>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1F58" w:rsidRPr="00041F58" w:rsidRDefault="00041F58">
            <w:pPr>
              <w:jc w:val="right"/>
              <w:rPr>
                <w:sz w:val="20"/>
              </w:rPr>
            </w:pPr>
            <w:r w:rsidRPr="00041F58">
              <w:rPr>
                <w:sz w:val="20"/>
              </w:rPr>
              <w:t>10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1F58" w:rsidRPr="00041F58" w:rsidRDefault="00041F58">
            <w:pPr>
              <w:jc w:val="right"/>
              <w:rPr>
                <w:sz w:val="20"/>
              </w:rPr>
            </w:pPr>
            <w:r w:rsidRPr="00041F58">
              <w:rPr>
                <w:sz w:val="20"/>
              </w:rPr>
              <w:t>38.3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1F58" w:rsidRPr="00041F58" w:rsidRDefault="00041F58">
            <w:pPr>
              <w:jc w:val="right"/>
              <w:rPr>
                <w:sz w:val="20"/>
              </w:rPr>
            </w:pPr>
            <w:r w:rsidRPr="00041F58">
              <w:rPr>
                <w:sz w:val="20"/>
              </w:rPr>
              <w:t>4.3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1F58" w:rsidRPr="00493815" w:rsidRDefault="00041F58" w:rsidP="00561845">
            <w:pPr>
              <w:jc w:val="right"/>
              <w:rPr>
                <w:sz w:val="20"/>
              </w:rPr>
            </w:pPr>
            <w:r w:rsidRPr="00493815">
              <w:rPr>
                <w:sz w:val="20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1F58" w:rsidRPr="00493815" w:rsidRDefault="00041F58" w:rsidP="00561845">
            <w:pPr>
              <w:jc w:val="right"/>
              <w:rPr>
                <w:sz w:val="20"/>
              </w:rPr>
            </w:pPr>
            <w:r w:rsidRPr="00493815">
              <w:rPr>
                <w:sz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1F58" w:rsidRPr="00493815" w:rsidRDefault="00041F58" w:rsidP="00561845">
            <w:pPr>
              <w:jc w:val="right"/>
              <w:rPr>
                <w:sz w:val="20"/>
              </w:rPr>
            </w:pPr>
            <w:r w:rsidRPr="00493815">
              <w:rPr>
                <w:sz w:val="20"/>
              </w:rPr>
              <w:t>37.3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1F58" w:rsidRPr="00493815" w:rsidRDefault="00041F58" w:rsidP="00561845">
            <w:pPr>
              <w:jc w:val="right"/>
              <w:rPr>
                <w:sz w:val="20"/>
              </w:rPr>
            </w:pPr>
            <w:r w:rsidRPr="00493815">
              <w:rPr>
                <w:sz w:val="20"/>
              </w:rPr>
              <w:t>1.3</w:t>
            </w:r>
          </w:p>
        </w:tc>
      </w:tr>
      <w:tr w:rsidR="00041F58" w:rsidRPr="00332AD7" w:rsidTr="00FF1F7B">
        <w:trPr>
          <w:trHeight w:val="28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1F58" w:rsidRPr="00332AD7" w:rsidRDefault="00041F58" w:rsidP="00FA0E2E">
            <w:pPr>
              <w:rPr>
                <w:sz w:val="20"/>
              </w:rPr>
            </w:pPr>
            <w:r w:rsidRPr="00332AD7">
              <w:rPr>
                <w:sz w:val="20"/>
              </w:rPr>
              <w:t xml:space="preserve">Храносмилателни органи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1F58" w:rsidRPr="00041F58" w:rsidRDefault="00041F58">
            <w:pPr>
              <w:jc w:val="right"/>
              <w:rPr>
                <w:sz w:val="20"/>
              </w:rPr>
            </w:pPr>
            <w:r w:rsidRPr="00041F58">
              <w:rPr>
                <w:sz w:val="20"/>
              </w:rPr>
              <w:t>1821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1F58" w:rsidRPr="00041F58" w:rsidRDefault="00041F58">
            <w:pPr>
              <w:jc w:val="right"/>
              <w:rPr>
                <w:sz w:val="20"/>
              </w:rPr>
            </w:pPr>
            <w:r w:rsidRPr="00041F58">
              <w:rPr>
                <w:sz w:val="20"/>
              </w:rPr>
              <w:t>302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1F58" w:rsidRPr="00041F58" w:rsidRDefault="00041F58">
            <w:pPr>
              <w:jc w:val="right"/>
              <w:rPr>
                <w:sz w:val="20"/>
              </w:rPr>
            </w:pPr>
            <w:r w:rsidRPr="00041F58">
              <w:rPr>
                <w:sz w:val="20"/>
              </w:rPr>
              <w:t>775.3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1F58" w:rsidRPr="00041F58" w:rsidRDefault="00041F58">
            <w:pPr>
              <w:jc w:val="right"/>
              <w:rPr>
                <w:sz w:val="20"/>
              </w:rPr>
            </w:pPr>
            <w:r w:rsidRPr="00041F58">
              <w:rPr>
                <w:sz w:val="20"/>
              </w:rPr>
              <w:t>128.6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1F58" w:rsidRPr="00493815" w:rsidRDefault="00041F58" w:rsidP="00561845">
            <w:pPr>
              <w:jc w:val="right"/>
              <w:rPr>
                <w:sz w:val="20"/>
              </w:rPr>
            </w:pPr>
            <w:r w:rsidRPr="00493815">
              <w:rPr>
                <w:sz w:val="20"/>
              </w:rPr>
              <w:t>1783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1F58" w:rsidRPr="00493815" w:rsidRDefault="00041F58" w:rsidP="00561845">
            <w:pPr>
              <w:jc w:val="right"/>
              <w:rPr>
                <w:sz w:val="20"/>
              </w:rPr>
            </w:pPr>
            <w:r w:rsidRPr="00493815">
              <w:rPr>
                <w:sz w:val="20"/>
              </w:rPr>
              <w:t>304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1F58" w:rsidRPr="00493815" w:rsidRDefault="00041F58" w:rsidP="00561845">
            <w:pPr>
              <w:jc w:val="right"/>
              <w:rPr>
                <w:sz w:val="20"/>
              </w:rPr>
            </w:pPr>
            <w:r w:rsidRPr="00493815">
              <w:rPr>
                <w:sz w:val="20"/>
              </w:rPr>
              <w:t>748.1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1F58" w:rsidRPr="00493815" w:rsidRDefault="00041F58" w:rsidP="00561845">
            <w:pPr>
              <w:jc w:val="right"/>
              <w:rPr>
                <w:sz w:val="20"/>
              </w:rPr>
            </w:pPr>
            <w:r w:rsidRPr="00493815">
              <w:rPr>
                <w:sz w:val="20"/>
              </w:rPr>
              <w:t>127.5</w:t>
            </w:r>
          </w:p>
        </w:tc>
      </w:tr>
      <w:tr w:rsidR="00041F58" w:rsidRPr="00332AD7" w:rsidTr="00FF1F7B">
        <w:trPr>
          <w:trHeight w:val="28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1F58" w:rsidRPr="00332AD7" w:rsidRDefault="00041F58" w:rsidP="00AC12B0">
            <w:pPr>
              <w:rPr>
                <w:sz w:val="20"/>
              </w:rPr>
            </w:pPr>
            <w:r w:rsidRPr="00332AD7">
              <w:rPr>
                <w:sz w:val="20"/>
              </w:rPr>
              <w:t xml:space="preserve">        в т.ч. : стомах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1F58" w:rsidRPr="00041F58" w:rsidRDefault="00041F58">
            <w:pPr>
              <w:jc w:val="right"/>
              <w:rPr>
                <w:sz w:val="20"/>
              </w:rPr>
            </w:pPr>
            <w:r w:rsidRPr="00041F58">
              <w:rPr>
                <w:sz w:val="20"/>
              </w:rPr>
              <w:t>151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1F58" w:rsidRPr="00041F58" w:rsidRDefault="00041F58">
            <w:pPr>
              <w:jc w:val="right"/>
              <w:rPr>
                <w:sz w:val="20"/>
              </w:rPr>
            </w:pPr>
            <w:r w:rsidRPr="00041F58">
              <w:rPr>
                <w:sz w:val="20"/>
              </w:rPr>
              <w:t>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1F58" w:rsidRPr="00041F58" w:rsidRDefault="00041F58">
            <w:pPr>
              <w:jc w:val="right"/>
              <w:rPr>
                <w:sz w:val="20"/>
              </w:rPr>
            </w:pPr>
            <w:r w:rsidRPr="00041F58">
              <w:rPr>
                <w:sz w:val="20"/>
              </w:rPr>
              <w:t>64.3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1F58" w:rsidRPr="00041F58" w:rsidRDefault="00041F58">
            <w:pPr>
              <w:jc w:val="right"/>
              <w:rPr>
                <w:sz w:val="20"/>
              </w:rPr>
            </w:pPr>
            <w:r w:rsidRPr="00041F58">
              <w:rPr>
                <w:sz w:val="20"/>
              </w:rPr>
              <w:t>21.3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1F58" w:rsidRPr="00493815" w:rsidRDefault="00041F58" w:rsidP="00561845">
            <w:pPr>
              <w:jc w:val="right"/>
              <w:rPr>
                <w:sz w:val="20"/>
              </w:rPr>
            </w:pPr>
            <w:r w:rsidRPr="00493815">
              <w:rPr>
                <w:sz w:val="20"/>
              </w:rPr>
              <w:t>136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1F58" w:rsidRPr="00493815" w:rsidRDefault="00041F58" w:rsidP="00561845">
            <w:pPr>
              <w:jc w:val="right"/>
              <w:rPr>
                <w:sz w:val="20"/>
              </w:rPr>
            </w:pPr>
            <w:r w:rsidRPr="00493815">
              <w:rPr>
                <w:sz w:val="20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1F58" w:rsidRPr="00493815" w:rsidRDefault="00041F58" w:rsidP="00561845">
            <w:pPr>
              <w:jc w:val="right"/>
              <w:rPr>
                <w:sz w:val="20"/>
              </w:rPr>
            </w:pPr>
            <w:r w:rsidRPr="00493815">
              <w:rPr>
                <w:sz w:val="20"/>
              </w:rPr>
              <w:t>57.1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1F58" w:rsidRPr="00493815" w:rsidRDefault="00041F58" w:rsidP="00561845">
            <w:pPr>
              <w:jc w:val="right"/>
              <w:rPr>
                <w:sz w:val="20"/>
              </w:rPr>
            </w:pPr>
            <w:r w:rsidRPr="00493815">
              <w:rPr>
                <w:sz w:val="20"/>
              </w:rPr>
              <w:t>15.5</w:t>
            </w:r>
          </w:p>
        </w:tc>
      </w:tr>
      <w:tr w:rsidR="00041F58" w:rsidRPr="00377BD4" w:rsidTr="00FF1F7B">
        <w:trPr>
          <w:trHeight w:val="57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1F58" w:rsidRPr="00377BD4" w:rsidRDefault="00041F58" w:rsidP="00AC12B0">
            <w:pPr>
              <w:rPr>
                <w:sz w:val="20"/>
                <w:lang w:val="ru-RU"/>
              </w:rPr>
            </w:pPr>
            <w:r w:rsidRPr="00377BD4">
              <w:rPr>
                <w:sz w:val="20"/>
                <w:lang w:val="ru-RU"/>
              </w:rPr>
              <w:t xml:space="preserve">                    дебело черво,ректум </w:t>
            </w:r>
            <w:r>
              <w:rPr>
                <w:sz w:val="20"/>
                <w:lang w:val="en-US"/>
              </w:rPr>
              <w:t xml:space="preserve">, </w:t>
            </w:r>
            <w:r w:rsidRPr="00377BD4">
              <w:rPr>
                <w:sz w:val="20"/>
                <w:lang w:val="ru-RU"/>
              </w:rPr>
              <w:t>ректосигмоидна област и анус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1F58" w:rsidRPr="00041F58" w:rsidRDefault="00041F58">
            <w:pPr>
              <w:jc w:val="right"/>
              <w:rPr>
                <w:sz w:val="20"/>
              </w:rPr>
            </w:pPr>
            <w:r w:rsidRPr="00041F58">
              <w:rPr>
                <w:sz w:val="20"/>
              </w:rPr>
              <w:t>1458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1F58" w:rsidRPr="00041F58" w:rsidRDefault="00041F58">
            <w:pPr>
              <w:jc w:val="right"/>
              <w:rPr>
                <w:sz w:val="20"/>
              </w:rPr>
            </w:pPr>
            <w:r w:rsidRPr="00041F58">
              <w:rPr>
                <w:sz w:val="20"/>
              </w:rPr>
              <w:t>173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1F58" w:rsidRPr="00041F58" w:rsidRDefault="00041F58">
            <w:pPr>
              <w:jc w:val="right"/>
              <w:rPr>
                <w:sz w:val="20"/>
              </w:rPr>
            </w:pPr>
            <w:r w:rsidRPr="00041F58">
              <w:rPr>
                <w:sz w:val="20"/>
              </w:rPr>
              <w:t>620.8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1F58" w:rsidRPr="00041F58" w:rsidRDefault="00041F58">
            <w:pPr>
              <w:jc w:val="right"/>
              <w:rPr>
                <w:sz w:val="20"/>
              </w:rPr>
            </w:pPr>
            <w:r w:rsidRPr="00041F58">
              <w:rPr>
                <w:sz w:val="20"/>
              </w:rPr>
              <w:t>73.7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1F58" w:rsidRPr="00493815" w:rsidRDefault="00041F58" w:rsidP="00561845">
            <w:pPr>
              <w:jc w:val="right"/>
              <w:rPr>
                <w:sz w:val="20"/>
              </w:rPr>
            </w:pPr>
            <w:r w:rsidRPr="00493815">
              <w:rPr>
                <w:sz w:val="20"/>
              </w:rPr>
              <w:t>1436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1F58" w:rsidRPr="00493815" w:rsidRDefault="00041F58" w:rsidP="00561845">
            <w:pPr>
              <w:jc w:val="right"/>
              <w:rPr>
                <w:sz w:val="20"/>
              </w:rPr>
            </w:pPr>
            <w:r w:rsidRPr="00493815">
              <w:rPr>
                <w:sz w:val="20"/>
              </w:rPr>
              <w:t>174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1F58" w:rsidRPr="00493815" w:rsidRDefault="00041F58" w:rsidP="00561845">
            <w:pPr>
              <w:jc w:val="right"/>
              <w:rPr>
                <w:sz w:val="20"/>
              </w:rPr>
            </w:pPr>
            <w:r w:rsidRPr="00493815">
              <w:rPr>
                <w:sz w:val="20"/>
              </w:rPr>
              <w:t>602.5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1F58" w:rsidRPr="00493815" w:rsidRDefault="00041F58" w:rsidP="00561845">
            <w:pPr>
              <w:jc w:val="right"/>
              <w:rPr>
                <w:sz w:val="20"/>
              </w:rPr>
            </w:pPr>
            <w:r w:rsidRPr="00493815">
              <w:rPr>
                <w:sz w:val="20"/>
              </w:rPr>
              <w:t>73.0</w:t>
            </w:r>
          </w:p>
        </w:tc>
      </w:tr>
      <w:tr w:rsidR="00041F58" w:rsidRPr="00332AD7" w:rsidTr="00FF1F7B">
        <w:trPr>
          <w:trHeight w:val="28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1F58" w:rsidRPr="00332AD7" w:rsidRDefault="00041F58" w:rsidP="00AC12B0">
            <w:pPr>
              <w:rPr>
                <w:sz w:val="20"/>
              </w:rPr>
            </w:pPr>
            <w:r w:rsidRPr="00332AD7">
              <w:rPr>
                <w:sz w:val="20"/>
              </w:rPr>
              <w:t>Дихателна система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1F58" w:rsidRPr="00041F58" w:rsidRDefault="00041F58">
            <w:pPr>
              <w:jc w:val="right"/>
              <w:rPr>
                <w:sz w:val="20"/>
              </w:rPr>
            </w:pPr>
            <w:r w:rsidRPr="00041F58">
              <w:rPr>
                <w:sz w:val="20"/>
              </w:rPr>
              <w:t>599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1F58" w:rsidRPr="00041F58" w:rsidRDefault="00041F58">
            <w:pPr>
              <w:jc w:val="right"/>
              <w:rPr>
                <w:sz w:val="20"/>
              </w:rPr>
            </w:pPr>
            <w:r w:rsidRPr="00041F58">
              <w:rPr>
                <w:sz w:val="20"/>
              </w:rPr>
              <w:t>170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1F58" w:rsidRPr="00041F58" w:rsidRDefault="00041F58">
            <w:pPr>
              <w:jc w:val="right"/>
              <w:rPr>
                <w:sz w:val="20"/>
              </w:rPr>
            </w:pPr>
            <w:r w:rsidRPr="00041F58">
              <w:rPr>
                <w:sz w:val="20"/>
              </w:rPr>
              <w:t>255.0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1F58" w:rsidRPr="00041F58" w:rsidRDefault="00041F58">
            <w:pPr>
              <w:jc w:val="right"/>
              <w:rPr>
                <w:sz w:val="20"/>
              </w:rPr>
            </w:pPr>
            <w:r w:rsidRPr="00041F58">
              <w:rPr>
                <w:sz w:val="20"/>
              </w:rPr>
              <w:t>72.4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1F58" w:rsidRPr="00493815" w:rsidRDefault="00041F58" w:rsidP="00561845">
            <w:pPr>
              <w:jc w:val="right"/>
              <w:rPr>
                <w:sz w:val="20"/>
              </w:rPr>
            </w:pPr>
            <w:r w:rsidRPr="00493815">
              <w:rPr>
                <w:sz w:val="20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1F58" w:rsidRPr="00493815" w:rsidRDefault="00041F58" w:rsidP="00561845">
            <w:pPr>
              <w:jc w:val="right"/>
              <w:rPr>
                <w:sz w:val="20"/>
              </w:rPr>
            </w:pPr>
            <w:r w:rsidRPr="00493815">
              <w:rPr>
                <w:sz w:val="20"/>
              </w:rPr>
              <w:t>205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1F58" w:rsidRPr="00493815" w:rsidRDefault="00041F58" w:rsidP="00561845">
            <w:pPr>
              <w:jc w:val="right"/>
              <w:rPr>
                <w:sz w:val="20"/>
              </w:rPr>
            </w:pPr>
            <w:r w:rsidRPr="00493815">
              <w:rPr>
                <w:sz w:val="20"/>
              </w:rPr>
              <w:t>254.3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1F58" w:rsidRPr="00493815" w:rsidRDefault="00041F58" w:rsidP="00561845">
            <w:pPr>
              <w:jc w:val="right"/>
              <w:rPr>
                <w:sz w:val="20"/>
              </w:rPr>
            </w:pPr>
            <w:r w:rsidRPr="00493815">
              <w:rPr>
                <w:sz w:val="20"/>
              </w:rPr>
              <w:t>86.0</w:t>
            </w:r>
          </w:p>
        </w:tc>
      </w:tr>
      <w:tr w:rsidR="00041F58" w:rsidRPr="00377BD4" w:rsidTr="00FF1F7B">
        <w:trPr>
          <w:trHeight w:val="28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1F58" w:rsidRPr="00377BD4" w:rsidRDefault="00041F58" w:rsidP="00AC12B0">
            <w:pPr>
              <w:rPr>
                <w:sz w:val="20"/>
                <w:lang w:val="ru-RU"/>
              </w:rPr>
            </w:pPr>
            <w:r w:rsidRPr="00377BD4">
              <w:rPr>
                <w:sz w:val="20"/>
                <w:lang w:val="ru-RU"/>
              </w:rPr>
              <w:t xml:space="preserve">        в.т.ч.: трахея, бронхи, бял дроб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1F58" w:rsidRPr="00041F58" w:rsidRDefault="00041F58">
            <w:pPr>
              <w:jc w:val="right"/>
              <w:rPr>
                <w:sz w:val="20"/>
              </w:rPr>
            </w:pPr>
            <w:r w:rsidRPr="00041F58">
              <w:rPr>
                <w:sz w:val="20"/>
              </w:rPr>
              <w:t>376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1F58" w:rsidRPr="00041F58" w:rsidRDefault="00041F58">
            <w:pPr>
              <w:jc w:val="right"/>
              <w:rPr>
                <w:sz w:val="20"/>
              </w:rPr>
            </w:pPr>
            <w:r w:rsidRPr="00041F58">
              <w:rPr>
                <w:sz w:val="20"/>
              </w:rPr>
              <w:t>138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1F58" w:rsidRPr="00041F58" w:rsidRDefault="00041F58">
            <w:pPr>
              <w:jc w:val="right"/>
              <w:rPr>
                <w:sz w:val="20"/>
              </w:rPr>
            </w:pPr>
            <w:r w:rsidRPr="00041F58">
              <w:rPr>
                <w:sz w:val="20"/>
              </w:rPr>
              <w:t>160.1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1F58" w:rsidRPr="00041F58" w:rsidRDefault="00041F58">
            <w:pPr>
              <w:jc w:val="right"/>
              <w:rPr>
                <w:sz w:val="20"/>
              </w:rPr>
            </w:pPr>
            <w:r w:rsidRPr="00041F58">
              <w:rPr>
                <w:sz w:val="20"/>
              </w:rPr>
              <w:t>58.8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1F58" w:rsidRPr="00493815" w:rsidRDefault="00041F58" w:rsidP="00561845">
            <w:pPr>
              <w:jc w:val="right"/>
              <w:rPr>
                <w:sz w:val="20"/>
              </w:rPr>
            </w:pPr>
            <w:r w:rsidRPr="00493815">
              <w:rPr>
                <w:sz w:val="20"/>
              </w:rPr>
              <w:t>390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1F58" w:rsidRPr="00493815" w:rsidRDefault="00041F58" w:rsidP="00561845">
            <w:pPr>
              <w:jc w:val="right"/>
              <w:rPr>
                <w:sz w:val="20"/>
              </w:rPr>
            </w:pPr>
            <w:r w:rsidRPr="00493815">
              <w:rPr>
                <w:sz w:val="20"/>
              </w:rPr>
              <w:t>178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1F58" w:rsidRPr="00493815" w:rsidRDefault="00041F58" w:rsidP="00561845">
            <w:pPr>
              <w:jc w:val="right"/>
              <w:rPr>
                <w:sz w:val="20"/>
              </w:rPr>
            </w:pPr>
            <w:r w:rsidRPr="00493815">
              <w:rPr>
                <w:sz w:val="20"/>
              </w:rPr>
              <w:t>163.6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1F58" w:rsidRPr="00493815" w:rsidRDefault="00041F58" w:rsidP="00561845">
            <w:pPr>
              <w:jc w:val="right"/>
              <w:rPr>
                <w:sz w:val="20"/>
              </w:rPr>
            </w:pPr>
            <w:r w:rsidRPr="00493815">
              <w:rPr>
                <w:sz w:val="20"/>
              </w:rPr>
              <w:t>74.7</w:t>
            </w:r>
          </w:p>
        </w:tc>
      </w:tr>
      <w:tr w:rsidR="00041F58" w:rsidRPr="00377BD4" w:rsidTr="00FF1F7B">
        <w:trPr>
          <w:trHeight w:val="28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1F58" w:rsidRPr="00377BD4" w:rsidRDefault="00041F58" w:rsidP="00AC12B0">
            <w:pPr>
              <w:rPr>
                <w:sz w:val="20"/>
                <w:lang w:val="ru-RU"/>
              </w:rPr>
            </w:pPr>
            <w:r w:rsidRPr="00377BD4">
              <w:rPr>
                <w:sz w:val="20"/>
                <w:lang w:val="ru-RU"/>
              </w:rPr>
              <w:t>Кости,съединителна тъкан, кожа и млечни жлези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1F58" w:rsidRPr="00041F58" w:rsidRDefault="00041F58">
            <w:pPr>
              <w:jc w:val="right"/>
              <w:rPr>
                <w:sz w:val="20"/>
              </w:rPr>
            </w:pPr>
            <w:r w:rsidRPr="00041F58">
              <w:rPr>
                <w:sz w:val="20"/>
              </w:rPr>
              <w:t>4720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1F58" w:rsidRPr="00041F58" w:rsidRDefault="00041F58">
            <w:pPr>
              <w:jc w:val="right"/>
              <w:rPr>
                <w:sz w:val="20"/>
              </w:rPr>
            </w:pPr>
            <w:r w:rsidRPr="00041F58">
              <w:rPr>
                <w:sz w:val="20"/>
              </w:rPr>
              <w:t>285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1F58" w:rsidRPr="00041F58" w:rsidRDefault="00041F58">
            <w:pPr>
              <w:jc w:val="right"/>
              <w:rPr>
                <w:sz w:val="20"/>
              </w:rPr>
            </w:pPr>
            <w:r w:rsidRPr="00041F58">
              <w:rPr>
                <w:sz w:val="20"/>
              </w:rPr>
              <w:t>2009.6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1F58" w:rsidRPr="00041F58" w:rsidRDefault="00041F58">
            <w:pPr>
              <w:jc w:val="right"/>
              <w:rPr>
                <w:sz w:val="20"/>
              </w:rPr>
            </w:pPr>
            <w:r w:rsidRPr="00041F58">
              <w:rPr>
                <w:sz w:val="20"/>
              </w:rPr>
              <w:t>121.3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1F58" w:rsidRPr="00493815" w:rsidRDefault="00041F58" w:rsidP="00561845">
            <w:pPr>
              <w:jc w:val="right"/>
              <w:rPr>
                <w:sz w:val="20"/>
              </w:rPr>
            </w:pPr>
            <w:r w:rsidRPr="00493815">
              <w:rPr>
                <w:sz w:val="20"/>
              </w:rPr>
              <w:t>4741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1F58" w:rsidRPr="00493815" w:rsidRDefault="00041F58" w:rsidP="00561845">
            <w:pPr>
              <w:jc w:val="right"/>
              <w:rPr>
                <w:sz w:val="20"/>
              </w:rPr>
            </w:pPr>
            <w:r w:rsidRPr="00493815">
              <w:rPr>
                <w:sz w:val="20"/>
              </w:rPr>
              <w:t>362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1F58" w:rsidRPr="00493815" w:rsidRDefault="00041F58" w:rsidP="00561845">
            <w:pPr>
              <w:jc w:val="right"/>
              <w:rPr>
                <w:sz w:val="20"/>
              </w:rPr>
            </w:pPr>
            <w:r w:rsidRPr="00493815">
              <w:rPr>
                <w:sz w:val="20"/>
              </w:rPr>
              <w:t>1989.2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1F58" w:rsidRPr="00493815" w:rsidRDefault="00041F58" w:rsidP="00561845">
            <w:pPr>
              <w:jc w:val="right"/>
              <w:rPr>
                <w:sz w:val="20"/>
              </w:rPr>
            </w:pPr>
            <w:r w:rsidRPr="00493815">
              <w:rPr>
                <w:sz w:val="20"/>
              </w:rPr>
              <w:t>151.9</w:t>
            </w:r>
          </w:p>
        </w:tc>
      </w:tr>
      <w:tr w:rsidR="00041F58" w:rsidRPr="00377BD4" w:rsidTr="00FF1F7B">
        <w:trPr>
          <w:trHeight w:val="57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1F58" w:rsidRPr="00377BD4" w:rsidRDefault="00041F58" w:rsidP="00AC12B0">
            <w:pPr>
              <w:rPr>
                <w:sz w:val="20"/>
                <w:lang w:val="ru-RU"/>
              </w:rPr>
            </w:pPr>
            <w:r w:rsidRPr="00377BD4">
              <w:rPr>
                <w:sz w:val="20"/>
                <w:lang w:val="ru-RU"/>
              </w:rPr>
              <w:t xml:space="preserve">        в.т.ч.: меланом и други злока</w:t>
            </w:r>
            <w:r>
              <w:rPr>
                <w:sz w:val="20"/>
                <w:lang w:val="ru-RU"/>
              </w:rPr>
              <w:t>-</w:t>
            </w:r>
            <w:r w:rsidRPr="00377BD4">
              <w:rPr>
                <w:sz w:val="20"/>
                <w:lang w:val="ru-RU"/>
              </w:rPr>
              <w:t>чествени новообразувания на кожата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1F58" w:rsidRPr="00041F58" w:rsidRDefault="00041F58">
            <w:pPr>
              <w:jc w:val="right"/>
              <w:rPr>
                <w:sz w:val="20"/>
              </w:rPr>
            </w:pPr>
            <w:r w:rsidRPr="00041F58">
              <w:rPr>
                <w:sz w:val="20"/>
              </w:rPr>
              <w:t>2417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1F58" w:rsidRPr="00041F58" w:rsidRDefault="00041F58">
            <w:pPr>
              <w:jc w:val="right"/>
              <w:rPr>
                <w:sz w:val="20"/>
              </w:rPr>
            </w:pPr>
            <w:r w:rsidRPr="00041F58">
              <w:rPr>
                <w:sz w:val="20"/>
              </w:rPr>
              <w:t>140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1F58" w:rsidRPr="00041F58" w:rsidRDefault="00041F58">
            <w:pPr>
              <w:jc w:val="right"/>
              <w:rPr>
                <w:sz w:val="20"/>
              </w:rPr>
            </w:pPr>
            <w:r w:rsidRPr="00041F58">
              <w:rPr>
                <w:sz w:val="20"/>
              </w:rPr>
              <w:t>1029.1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1F58" w:rsidRPr="00041F58" w:rsidRDefault="00041F58">
            <w:pPr>
              <w:jc w:val="right"/>
              <w:rPr>
                <w:sz w:val="20"/>
              </w:rPr>
            </w:pPr>
            <w:r w:rsidRPr="00041F58">
              <w:rPr>
                <w:sz w:val="20"/>
              </w:rPr>
              <w:t>59.6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1F58" w:rsidRPr="00493815" w:rsidRDefault="00041F58" w:rsidP="00561845">
            <w:pPr>
              <w:jc w:val="right"/>
              <w:rPr>
                <w:sz w:val="20"/>
              </w:rPr>
            </w:pPr>
            <w:r w:rsidRPr="00493815">
              <w:rPr>
                <w:sz w:val="20"/>
              </w:rPr>
              <w:t>2424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1F58" w:rsidRPr="00493815" w:rsidRDefault="00041F58" w:rsidP="00561845">
            <w:pPr>
              <w:jc w:val="right"/>
              <w:rPr>
                <w:sz w:val="20"/>
              </w:rPr>
            </w:pPr>
            <w:r w:rsidRPr="00493815">
              <w:rPr>
                <w:sz w:val="20"/>
              </w:rPr>
              <w:t>198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1F58" w:rsidRPr="00493815" w:rsidRDefault="00041F58" w:rsidP="00561845">
            <w:pPr>
              <w:jc w:val="right"/>
              <w:rPr>
                <w:sz w:val="20"/>
              </w:rPr>
            </w:pPr>
            <w:r w:rsidRPr="00493815">
              <w:rPr>
                <w:sz w:val="20"/>
              </w:rPr>
              <w:t>1017.0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1F58" w:rsidRPr="00493815" w:rsidRDefault="00041F58" w:rsidP="00561845">
            <w:pPr>
              <w:jc w:val="right"/>
              <w:rPr>
                <w:sz w:val="20"/>
              </w:rPr>
            </w:pPr>
            <w:r w:rsidRPr="00493815">
              <w:rPr>
                <w:sz w:val="20"/>
              </w:rPr>
              <w:t>83.1</w:t>
            </w:r>
          </w:p>
        </w:tc>
      </w:tr>
      <w:tr w:rsidR="00041F58" w:rsidRPr="00332AD7" w:rsidTr="00FF1F7B">
        <w:trPr>
          <w:trHeight w:val="28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1F58" w:rsidRPr="00332AD7" w:rsidRDefault="00041F58" w:rsidP="00AC12B0">
            <w:pPr>
              <w:rPr>
                <w:sz w:val="20"/>
              </w:rPr>
            </w:pPr>
            <w:r w:rsidRPr="00377BD4">
              <w:rPr>
                <w:sz w:val="20"/>
                <w:lang w:val="ru-RU"/>
              </w:rPr>
              <w:t xml:space="preserve">                   </w:t>
            </w:r>
            <w:r w:rsidRPr="00332AD7">
              <w:rPr>
                <w:sz w:val="20"/>
              </w:rPr>
              <w:t>женска гърда</w:t>
            </w:r>
            <w:r w:rsidRPr="00332AD7">
              <w:rPr>
                <w:sz w:val="20"/>
                <w:vertAlign w:val="superscript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1F58" w:rsidRPr="00041F58" w:rsidRDefault="00041F58">
            <w:pPr>
              <w:jc w:val="right"/>
              <w:rPr>
                <w:sz w:val="20"/>
              </w:rPr>
            </w:pPr>
            <w:r w:rsidRPr="00041F58">
              <w:rPr>
                <w:sz w:val="20"/>
              </w:rPr>
              <w:t>2173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1F58" w:rsidRPr="00041F58" w:rsidRDefault="00041F58">
            <w:pPr>
              <w:jc w:val="right"/>
              <w:rPr>
                <w:sz w:val="20"/>
              </w:rPr>
            </w:pPr>
            <w:r w:rsidRPr="00041F58">
              <w:rPr>
                <w:sz w:val="20"/>
              </w:rPr>
              <w:t>138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1F58" w:rsidRPr="00041F58" w:rsidRDefault="00041F58">
            <w:pPr>
              <w:jc w:val="right"/>
              <w:rPr>
                <w:sz w:val="20"/>
              </w:rPr>
            </w:pPr>
            <w:r w:rsidRPr="00041F58">
              <w:rPr>
                <w:sz w:val="20"/>
              </w:rPr>
              <w:t>1796.4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1F58" w:rsidRPr="00041F58" w:rsidRDefault="00041F58">
            <w:pPr>
              <w:jc w:val="right"/>
              <w:rPr>
                <w:sz w:val="20"/>
              </w:rPr>
            </w:pPr>
            <w:r w:rsidRPr="00041F58">
              <w:rPr>
                <w:sz w:val="20"/>
              </w:rPr>
              <w:t>114.1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1F58" w:rsidRPr="00493815" w:rsidRDefault="00041F58" w:rsidP="00561845">
            <w:pPr>
              <w:jc w:val="right"/>
              <w:rPr>
                <w:sz w:val="20"/>
              </w:rPr>
            </w:pPr>
            <w:r w:rsidRPr="00493815">
              <w:rPr>
                <w:sz w:val="20"/>
              </w:rPr>
              <w:t>2157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1F58" w:rsidRPr="00493815" w:rsidRDefault="00041F58" w:rsidP="00561845">
            <w:pPr>
              <w:jc w:val="right"/>
              <w:rPr>
                <w:sz w:val="20"/>
              </w:rPr>
            </w:pPr>
            <w:r w:rsidRPr="00493815">
              <w:rPr>
                <w:sz w:val="20"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1F58" w:rsidRPr="00493815" w:rsidRDefault="00041F58" w:rsidP="00561845">
            <w:pPr>
              <w:jc w:val="right"/>
              <w:rPr>
                <w:sz w:val="20"/>
              </w:rPr>
            </w:pPr>
            <w:r w:rsidRPr="00493815">
              <w:rPr>
                <w:sz w:val="20"/>
              </w:rPr>
              <w:t>1760.5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1F58" w:rsidRPr="00493815" w:rsidRDefault="00041F58" w:rsidP="00561845">
            <w:pPr>
              <w:jc w:val="right"/>
              <w:rPr>
                <w:sz w:val="20"/>
              </w:rPr>
            </w:pPr>
            <w:r w:rsidRPr="00493815">
              <w:rPr>
                <w:sz w:val="20"/>
              </w:rPr>
              <w:t>122.4</w:t>
            </w:r>
          </w:p>
        </w:tc>
      </w:tr>
      <w:tr w:rsidR="00041F58" w:rsidRPr="00332AD7" w:rsidTr="00FF1F7B">
        <w:trPr>
          <w:trHeight w:val="28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1F58" w:rsidRPr="00332AD7" w:rsidRDefault="00041F58" w:rsidP="00AC12B0">
            <w:pPr>
              <w:rPr>
                <w:sz w:val="20"/>
              </w:rPr>
            </w:pPr>
            <w:r w:rsidRPr="00332AD7">
              <w:rPr>
                <w:sz w:val="20"/>
              </w:rPr>
              <w:t>Пикочо-полови органи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1F58" w:rsidRPr="00041F58" w:rsidRDefault="00041F58">
            <w:pPr>
              <w:jc w:val="right"/>
              <w:rPr>
                <w:sz w:val="20"/>
              </w:rPr>
            </w:pPr>
            <w:r w:rsidRPr="00041F58">
              <w:rPr>
                <w:sz w:val="20"/>
              </w:rPr>
              <w:t>4085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1F58" w:rsidRPr="00041F58" w:rsidRDefault="00041F58">
            <w:pPr>
              <w:jc w:val="right"/>
              <w:rPr>
                <w:sz w:val="20"/>
              </w:rPr>
            </w:pPr>
            <w:r w:rsidRPr="00041F58">
              <w:rPr>
                <w:sz w:val="20"/>
              </w:rPr>
              <w:t>313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1F58" w:rsidRPr="00041F58" w:rsidRDefault="00041F58">
            <w:pPr>
              <w:jc w:val="right"/>
              <w:rPr>
                <w:sz w:val="20"/>
              </w:rPr>
            </w:pPr>
            <w:r w:rsidRPr="00041F58">
              <w:rPr>
                <w:sz w:val="20"/>
              </w:rPr>
              <w:t>1739.2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1F58" w:rsidRPr="00041F58" w:rsidRDefault="00041F58">
            <w:pPr>
              <w:jc w:val="right"/>
              <w:rPr>
                <w:sz w:val="20"/>
              </w:rPr>
            </w:pPr>
            <w:r w:rsidRPr="00041F58">
              <w:rPr>
                <w:sz w:val="20"/>
              </w:rPr>
              <w:t>133.3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1F58" w:rsidRPr="00493815" w:rsidRDefault="00041F58" w:rsidP="00561845">
            <w:pPr>
              <w:jc w:val="right"/>
              <w:rPr>
                <w:sz w:val="20"/>
              </w:rPr>
            </w:pPr>
            <w:r w:rsidRPr="00493815">
              <w:rPr>
                <w:sz w:val="20"/>
              </w:rPr>
              <w:t>4060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1F58" w:rsidRPr="00493815" w:rsidRDefault="00041F58" w:rsidP="00561845">
            <w:pPr>
              <w:jc w:val="right"/>
              <w:rPr>
                <w:sz w:val="20"/>
              </w:rPr>
            </w:pPr>
            <w:r w:rsidRPr="00493815">
              <w:rPr>
                <w:sz w:val="20"/>
              </w:rPr>
              <w:t>429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1F58" w:rsidRPr="00493815" w:rsidRDefault="00041F58" w:rsidP="00561845">
            <w:pPr>
              <w:jc w:val="right"/>
              <w:rPr>
                <w:sz w:val="20"/>
              </w:rPr>
            </w:pPr>
            <w:r w:rsidRPr="00493815">
              <w:rPr>
                <w:sz w:val="20"/>
              </w:rPr>
              <w:t>1703.4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1F58" w:rsidRPr="00493815" w:rsidRDefault="00041F58" w:rsidP="00561845">
            <w:pPr>
              <w:jc w:val="right"/>
              <w:rPr>
                <w:sz w:val="20"/>
              </w:rPr>
            </w:pPr>
            <w:r w:rsidRPr="00493815">
              <w:rPr>
                <w:sz w:val="20"/>
              </w:rPr>
              <w:t>180.0</w:t>
            </w:r>
          </w:p>
        </w:tc>
      </w:tr>
      <w:tr w:rsidR="00041F58" w:rsidRPr="00377BD4" w:rsidTr="00FF1F7B">
        <w:trPr>
          <w:trHeight w:val="28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1F58" w:rsidRPr="00083A28" w:rsidRDefault="00041F58" w:rsidP="00AC12B0">
            <w:pPr>
              <w:rPr>
                <w:sz w:val="20"/>
                <w:lang w:val="ru-RU"/>
              </w:rPr>
            </w:pPr>
            <w:r w:rsidRPr="00377BD4">
              <w:rPr>
                <w:sz w:val="20"/>
                <w:lang w:val="ru-RU"/>
              </w:rPr>
              <w:t xml:space="preserve">        в.т.ч. маточна шийка</w:t>
            </w:r>
            <w:r w:rsidRPr="00083A28">
              <w:rPr>
                <w:sz w:val="20"/>
                <w:vertAlign w:val="superscript"/>
                <w:lang w:val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1F58" w:rsidRPr="00041F58" w:rsidRDefault="00041F58">
            <w:pPr>
              <w:jc w:val="right"/>
              <w:rPr>
                <w:sz w:val="20"/>
              </w:rPr>
            </w:pPr>
            <w:r w:rsidRPr="00041F58">
              <w:rPr>
                <w:sz w:val="20"/>
              </w:rPr>
              <w:t>851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1F58" w:rsidRPr="00041F58" w:rsidRDefault="00041F58">
            <w:pPr>
              <w:jc w:val="right"/>
              <w:rPr>
                <w:sz w:val="20"/>
              </w:rPr>
            </w:pPr>
            <w:r w:rsidRPr="00041F58">
              <w:rPr>
                <w:sz w:val="20"/>
              </w:rPr>
              <w:t>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1F58" w:rsidRPr="00041F58" w:rsidRDefault="00041F58">
            <w:pPr>
              <w:jc w:val="right"/>
              <w:rPr>
                <w:sz w:val="20"/>
              </w:rPr>
            </w:pPr>
            <w:r w:rsidRPr="00041F58">
              <w:rPr>
                <w:sz w:val="20"/>
              </w:rPr>
              <w:t>703.5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1F58" w:rsidRPr="00041F58" w:rsidRDefault="00041F58">
            <w:pPr>
              <w:jc w:val="right"/>
              <w:rPr>
                <w:sz w:val="20"/>
              </w:rPr>
            </w:pPr>
            <w:r w:rsidRPr="00041F58">
              <w:rPr>
                <w:sz w:val="20"/>
              </w:rPr>
              <w:t>33.1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1F58" w:rsidRPr="00493815" w:rsidRDefault="00041F58" w:rsidP="00561845">
            <w:pPr>
              <w:jc w:val="right"/>
              <w:rPr>
                <w:sz w:val="20"/>
              </w:rPr>
            </w:pPr>
            <w:r w:rsidRPr="00493815">
              <w:rPr>
                <w:sz w:val="20"/>
              </w:rPr>
              <w:t>848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1F58" w:rsidRPr="00493815" w:rsidRDefault="00041F58" w:rsidP="00561845">
            <w:pPr>
              <w:jc w:val="right"/>
              <w:rPr>
                <w:sz w:val="20"/>
              </w:rPr>
            </w:pPr>
            <w:r w:rsidRPr="00493815">
              <w:rPr>
                <w:sz w:val="20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1F58" w:rsidRPr="00493815" w:rsidRDefault="00041F58" w:rsidP="00561845">
            <w:pPr>
              <w:jc w:val="right"/>
              <w:rPr>
                <w:sz w:val="20"/>
              </w:rPr>
            </w:pPr>
            <w:r w:rsidRPr="00493815">
              <w:rPr>
                <w:sz w:val="20"/>
              </w:rPr>
              <w:t>692.1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1F58" w:rsidRPr="00493815" w:rsidRDefault="00041F58" w:rsidP="00561845">
            <w:pPr>
              <w:jc w:val="right"/>
              <w:rPr>
                <w:sz w:val="20"/>
              </w:rPr>
            </w:pPr>
            <w:r w:rsidRPr="00493815">
              <w:rPr>
                <w:sz w:val="20"/>
              </w:rPr>
              <w:t>37.5</w:t>
            </w:r>
          </w:p>
        </w:tc>
      </w:tr>
      <w:tr w:rsidR="00041F58" w:rsidRPr="00332AD7" w:rsidTr="00FF1F7B">
        <w:trPr>
          <w:trHeight w:val="28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1F58" w:rsidRPr="00332AD7" w:rsidRDefault="00041F58" w:rsidP="00AC12B0">
            <w:pPr>
              <w:rPr>
                <w:sz w:val="20"/>
              </w:rPr>
            </w:pPr>
            <w:r w:rsidRPr="00377BD4">
              <w:rPr>
                <w:sz w:val="20"/>
                <w:lang w:val="ru-RU"/>
              </w:rPr>
              <w:t xml:space="preserve">                  </w:t>
            </w:r>
            <w:r w:rsidRPr="00332AD7">
              <w:rPr>
                <w:sz w:val="20"/>
              </w:rPr>
              <w:t>тяло на матката</w:t>
            </w:r>
            <w:r w:rsidRPr="00332AD7">
              <w:rPr>
                <w:sz w:val="20"/>
                <w:vertAlign w:val="superscript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1F58" w:rsidRPr="00041F58" w:rsidRDefault="00041F58">
            <w:pPr>
              <w:jc w:val="right"/>
              <w:rPr>
                <w:sz w:val="20"/>
              </w:rPr>
            </w:pPr>
            <w:r w:rsidRPr="00041F58">
              <w:rPr>
                <w:sz w:val="20"/>
              </w:rPr>
              <w:t>746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1F58" w:rsidRPr="00041F58" w:rsidRDefault="00041F58">
            <w:pPr>
              <w:jc w:val="right"/>
              <w:rPr>
                <w:sz w:val="20"/>
              </w:rPr>
            </w:pPr>
            <w:r w:rsidRPr="00041F58">
              <w:rPr>
                <w:sz w:val="20"/>
              </w:rPr>
              <w:t>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1F58" w:rsidRPr="00041F58" w:rsidRDefault="00041F58">
            <w:pPr>
              <w:jc w:val="right"/>
              <w:rPr>
                <w:sz w:val="20"/>
              </w:rPr>
            </w:pPr>
            <w:r w:rsidRPr="00041F58">
              <w:rPr>
                <w:sz w:val="20"/>
              </w:rPr>
              <w:t>616.7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1F58" w:rsidRPr="00041F58" w:rsidRDefault="00041F58">
            <w:pPr>
              <w:jc w:val="right"/>
              <w:rPr>
                <w:sz w:val="20"/>
              </w:rPr>
            </w:pPr>
            <w:r w:rsidRPr="00041F58">
              <w:rPr>
                <w:sz w:val="20"/>
              </w:rPr>
              <w:t>33.1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1F58" w:rsidRPr="00493815" w:rsidRDefault="00041F58" w:rsidP="00561845">
            <w:pPr>
              <w:jc w:val="right"/>
              <w:rPr>
                <w:sz w:val="20"/>
              </w:rPr>
            </w:pPr>
            <w:r w:rsidRPr="00493815">
              <w:rPr>
                <w:sz w:val="20"/>
              </w:rPr>
              <w:t>781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1F58" w:rsidRPr="00493815" w:rsidRDefault="00041F58" w:rsidP="00561845">
            <w:pPr>
              <w:jc w:val="right"/>
              <w:rPr>
                <w:sz w:val="20"/>
              </w:rPr>
            </w:pPr>
            <w:r w:rsidRPr="00493815">
              <w:rPr>
                <w:sz w:val="20"/>
              </w:rPr>
              <w:t>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1F58" w:rsidRPr="00493815" w:rsidRDefault="00041F58" w:rsidP="00561845">
            <w:pPr>
              <w:jc w:val="right"/>
              <w:rPr>
                <w:sz w:val="20"/>
              </w:rPr>
            </w:pPr>
            <w:r w:rsidRPr="00493815">
              <w:rPr>
                <w:sz w:val="20"/>
              </w:rPr>
              <w:t>637.4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1F58" w:rsidRPr="00493815" w:rsidRDefault="00041F58" w:rsidP="00561845">
            <w:pPr>
              <w:jc w:val="right"/>
              <w:rPr>
                <w:sz w:val="20"/>
              </w:rPr>
            </w:pPr>
            <w:r w:rsidRPr="00493815">
              <w:rPr>
                <w:sz w:val="20"/>
              </w:rPr>
              <w:t>38.4</w:t>
            </w:r>
          </w:p>
        </w:tc>
      </w:tr>
      <w:tr w:rsidR="00041F58" w:rsidRPr="00377BD4" w:rsidTr="00FF1F7B">
        <w:trPr>
          <w:trHeight w:val="28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1F58" w:rsidRPr="00083A28" w:rsidRDefault="00041F58" w:rsidP="00AC12B0">
            <w:pPr>
              <w:rPr>
                <w:sz w:val="20"/>
                <w:lang w:val="ru-RU"/>
              </w:rPr>
            </w:pPr>
            <w:r w:rsidRPr="00377BD4">
              <w:rPr>
                <w:sz w:val="20"/>
                <w:lang w:val="ru-RU"/>
              </w:rPr>
              <w:t xml:space="preserve">                  яйч</w:t>
            </w:r>
            <w:r>
              <w:rPr>
                <w:sz w:val="20"/>
                <w:lang w:val="ru-RU"/>
              </w:rPr>
              <w:t xml:space="preserve">ник </w:t>
            </w:r>
            <w:r w:rsidRPr="00083A28">
              <w:rPr>
                <w:sz w:val="20"/>
                <w:vertAlign w:val="superscript"/>
                <w:lang w:val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1F58" w:rsidRPr="00041F58" w:rsidRDefault="00041F58">
            <w:pPr>
              <w:jc w:val="right"/>
              <w:rPr>
                <w:sz w:val="20"/>
              </w:rPr>
            </w:pPr>
            <w:r w:rsidRPr="00041F58">
              <w:rPr>
                <w:sz w:val="20"/>
              </w:rPr>
              <w:t>223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1F58" w:rsidRPr="00041F58" w:rsidRDefault="00041F58">
            <w:pPr>
              <w:jc w:val="right"/>
              <w:rPr>
                <w:sz w:val="20"/>
              </w:rPr>
            </w:pPr>
            <w:r w:rsidRPr="00041F58">
              <w:rPr>
                <w:sz w:val="20"/>
              </w:rPr>
              <w:t>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1F58" w:rsidRPr="00041F58" w:rsidRDefault="00041F58">
            <w:pPr>
              <w:jc w:val="right"/>
              <w:rPr>
                <w:sz w:val="20"/>
              </w:rPr>
            </w:pPr>
            <w:r w:rsidRPr="00041F58">
              <w:rPr>
                <w:sz w:val="20"/>
              </w:rPr>
              <w:t>184.3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1F58" w:rsidRPr="00041F58" w:rsidRDefault="00041F58">
            <w:pPr>
              <w:jc w:val="right"/>
              <w:rPr>
                <w:sz w:val="20"/>
              </w:rPr>
            </w:pPr>
            <w:r w:rsidRPr="00041F58">
              <w:rPr>
                <w:sz w:val="20"/>
              </w:rPr>
              <w:t>15.7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1F58" w:rsidRPr="00493815" w:rsidRDefault="00041F58" w:rsidP="00561845">
            <w:pPr>
              <w:jc w:val="right"/>
              <w:rPr>
                <w:sz w:val="20"/>
              </w:rPr>
            </w:pPr>
            <w:r w:rsidRPr="00493815">
              <w:rPr>
                <w:sz w:val="20"/>
              </w:rPr>
              <w:t>220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1F58" w:rsidRPr="00493815" w:rsidRDefault="00041F58" w:rsidP="00561845">
            <w:pPr>
              <w:jc w:val="right"/>
              <w:rPr>
                <w:sz w:val="20"/>
              </w:rPr>
            </w:pPr>
            <w:r w:rsidRPr="00493815">
              <w:rPr>
                <w:sz w:val="20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1F58" w:rsidRPr="00493815" w:rsidRDefault="00041F58" w:rsidP="00561845">
            <w:pPr>
              <w:jc w:val="right"/>
              <w:rPr>
                <w:sz w:val="20"/>
              </w:rPr>
            </w:pPr>
            <w:r w:rsidRPr="00493815">
              <w:rPr>
                <w:sz w:val="20"/>
              </w:rPr>
              <w:t>179.6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1F58" w:rsidRPr="00493815" w:rsidRDefault="00041F58" w:rsidP="00561845">
            <w:pPr>
              <w:jc w:val="right"/>
              <w:rPr>
                <w:sz w:val="20"/>
              </w:rPr>
            </w:pPr>
            <w:r w:rsidRPr="00493815">
              <w:rPr>
                <w:sz w:val="20"/>
              </w:rPr>
              <w:t>18.0</w:t>
            </w:r>
          </w:p>
        </w:tc>
      </w:tr>
      <w:tr w:rsidR="00041F58" w:rsidRPr="00332AD7" w:rsidTr="00FF1F7B">
        <w:trPr>
          <w:trHeight w:val="28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1F58" w:rsidRPr="00332AD7" w:rsidRDefault="00041F58" w:rsidP="00AC12B0">
            <w:pPr>
              <w:rPr>
                <w:sz w:val="20"/>
              </w:rPr>
            </w:pPr>
            <w:r w:rsidRPr="00377BD4">
              <w:rPr>
                <w:sz w:val="20"/>
                <w:lang w:val="ru-RU"/>
              </w:rPr>
              <w:t xml:space="preserve">                  </w:t>
            </w:r>
            <w:r w:rsidRPr="00332AD7">
              <w:rPr>
                <w:sz w:val="20"/>
              </w:rPr>
              <w:t>простата</w:t>
            </w:r>
            <w:r w:rsidRPr="00332AD7">
              <w:rPr>
                <w:sz w:val="20"/>
                <w:vertAlign w:val="superscript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1F58" w:rsidRPr="00041F58" w:rsidRDefault="00041F58">
            <w:pPr>
              <w:jc w:val="right"/>
              <w:rPr>
                <w:sz w:val="20"/>
              </w:rPr>
            </w:pPr>
            <w:r w:rsidRPr="00041F58">
              <w:rPr>
                <w:sz w:val="20"/>
              </w:rPr>
              <w:t>1125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1F58" w:rsidRPr="00041F58" w:rsidRDefault="00041F58">
            <w:pPr>
              <w:jc w:val="right"/>
              <w:rPr>
                <w:sz w:val="20"/>
              </w:rPr>
            </w:pPr>
            <w:r w:rsidRPr="00041F58">
              <w:rPr>
                <w:sz w:val="20"/>
              </w:rPr>
              <w:t>115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1F58" w:rsidRPr="00041F58" w:rsidRDefault="00041F58">
            <w:pPr>
              <w:jc w:val="right"/>
              <w:rPr>
                <w:sz w:val="20"/>
              </w:rPr>
            </w:pPr>
            <w:r w:rsidRPr="00041F58">
              <w:rPr>
                <w:sz w:val="20"/>
              </w:rPr>
              <w:t>987.7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1F58" w:rsidRPr="00041F58" w:rsidRDefault="00041F58">
            <w:pPr>
              <w:jc w:val="right"/>
              <w:rPr>
                <w:sz w:val="20"/>
              </w:rPr>
            </w:pPr>
            <w:r w:rsidRPr="00041F58">
              <w:rPr>
                <w:sz w:val="20"/>
              </w:rPr>
              <w:t>101.0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1F58" w:rsidRPr="00493815" w:rsidRDefault="00041F58" w:rsidP="00561845">
            <w:pPr>
              <w:jc w:val="right"/>
              <w:rPr>
                <w:sz w:val="20"/>
              </w:rPr>
            </w:pPr>
            <w:r w:rsidRPr="00493815">
              <w:rPr>
                <w:sz w:val="20"/>
              </w:rPr>
              <w:t>1104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1F58" w:rsidRPr="00493815" w:rsidRDefault="00041F58" w:rsidP="00561845">
            <w:pPr>
              <w:jc w:val="right"/>
              <w:rPr>
                <w:sz w:val="20"/>
              </w:rPr>
            </w:pPr>
            <w:r w:rsidRPr="00493815">
              <w:rPr>
                <w:sz w:val="20"/>
              </w:rPr>
              <w:t>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1F58" w:rsidRPr="00493815" w:rsidRDefault="00041F58" w:rsidP="00561845">
            <w:pPr>
              <w:jc w:val="right"/>
              <w:rPr>
                <w:sz w:val="20"/>
              </w:rPr>
            </w:pPr>
            <w:r w:rsidRPr="00493815">
              <w:rPr>
                <w:sz w:val="20"/>
              </w:rPr>
              <w:t>953.2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1F58" w:rsidRPr="00493815" w:rsidRDefault="00041F58" w:rsidP="00561845">
            <w:pPr>
              <w:jc w:val="right"/>
              <w:rPr>
                <w:sz w:val="20"/>
              </w:rPr>
            </w:pPr>
            <w:r w:rsidRPr="00493815">
              <w:rPr>
                <w:sz w:val="20"/>
              </w:rPr>
              <w:t>138.1</w:t>
            </w:r>
          </w:p>
        </w:tc>
      </w:tr>
      <w:tr w:rsidR="00041F58" w:rsidRPr="00332AD7" w:rsidTr="00FF1F7B">
        <w:trPr>
          <w:trHeight w:val="28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1F58" w:rsidRPr="00332AD7" w:rsidRDefault="00041F58" w:rsidP="00AC12B0">
            <w:pPr>
              <w:rPr>
                <w:sz w:val="20"/>
              </w:rPr>
            </w:pPr>
            <w:r w:rsidRPr="00332AD7">
              <w:rPr>
                <w:sz w:val="20"/>
              </w:rPr>
              <w:t xml:space="preserve">                  пикочен мехур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1F58" w:rsidRPr="00041F58" w:rsidRDefault="00041F58">
            <w:pPr>
              <w:jc w:val="right"/>
              <w:rPr>
                <w:sz w:val="20"/>
              </w:rPr>
            </w:pPr>
            <w:r w:rsidRPr="00041F58">
              <w:rPr>
                <w:sz w:val="20"/>
              </w:rPr>
              <w:t>607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1F58" w:rsidRPr="00041F58" w:rsidRDefault="00041F58">
            <w:pPr>
              <w:jc w:val="right"/>
              <w:rPr>
                <w:sz w:val="20"/>
              </w:rPr>
            </w:pPr>
            <w:r w:rsidRPr="00041F58">
              <w:rPr>
                <w:sz w:val="20"/>
              </w:rPr>
              <w:t>59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1F58" w:rsidRPr="00041F58" w:rsidRDefault="00041F58">
            <w:pPr>
              <w:jc w:val="right"/>
              <w:rPr>
                <w:sz w:val="20"/>
              </w:rPr>
            </w:pPr>
            <w:r w:rsidRPr="00041F58">
              <w:rPr>
                <w:sz w:val="20"/>
              </w:rPr>
              <w:t>258.4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1F58" w:rsidRPr="00041F58" w:rsidRDefault="00041F58">
            <w:pPr>
              <w:jc w:val="right"/>
              <w:rPr>
                <w:sz w:val="20"/>
              </w:rPr>
            </w:pPr>
            <w:r w:rsidRPr="00041F58">
              <w:rPr>
                <w:sz w:val="20"/>
              </w:rPr>
              <w:t>25.1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1F58" w:rsidRPr="00493815" w:rsidRDefault="00041F58" w:rsidP="00561845">
            <w:pPr>
              <w:jc w:val="right"/>
              <w:rPr>
                <w:sz w:val="20"/>
              </w:rPr>
            </w:pPr>
            <w:r w:rsidRPr="00493815">
              <w:rPr>
                <w:sz w:val="20"/>
              </w:rPr>
              <w:t>608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1F58" w:rsidRPr="00493815" w:rsidRDefault="00041F58" w:rsidP="00561845">
            <w:pPr>
              <w:jc w:val="right"/>
              <w:rPr>
                <w:sz w:val="20"/>
              </w:rPr>
            </w:pPr>
            <w:r w:rsidRPr="00493815">
              <w:rPr>
                <w:sz w:val="20"/>
              </w:rPr>
              <w:t>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1F58" w:rsidRPr="00493815" w:rsidRDefault="00041F58" w:rsidP="00561845">
            <w:pPr>
              <w:jc w:val="right"/>
              <w:rPr>
                <w:sz w:val="20"/>
              </w:rPr>
            </w:pPr>
            <w:r w:rsidRPr="00493815">
              <w:rPr>
                <w:sz w:val="20"/>
              </w:rPr>
              <w:t>255.1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1F58" w:rsidRPr="00493815" w:rsidRDefault="00041F58" w:rsidP="00561845">
            <w:pPr>
              <w:jc w:val="right"/>
              <w:rPr>
                <w:sz w:val="20"/>
              </w:rPr>
            </w:pPr>
            <w:r w:rsidRPr="00493815">
              <w:rPr>
                <w:sz w:val="20"/>
              </w:rPr>
              <w:t>39.9</w:t>
            </w:r>
          </w:p>
        </w:tc>
      </w:tr>
      <w:tr w:rsidR="00041F58" w:rsidRPr="00332AD7" w:rsidTr="00FF1F7B">
        <w:trPr>
          <w:trHeight w:val="28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1F58" w:rsidRPr="00332AD7" w:rsidRDefault="00041F58" w:rsidP="00AC12B0">
            <w:pPr>
              <w:rPr>
                <w:sz w:val="20"/>
              </w:rPr>
            </w:pPr>
            <w:r w:rsidRPr="00332AD7">
              <w:rPr>
                <w:sz w:val="20"/>
              </w:rPr>
              <w:t>Други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1F58" w:rsidRPr="00041F58" w:rsidRDefault="00041F58">
            <w:pPr>
              <w:jc w:val="right"/>
              <w:rPr>
                <w:sz w:val="20"/>
              </w:rPr>
            </w:pPr>
            <w:r w:rsidRPr="00041F58">
              <w:rPr>
                <w:sz w:val="20"/>
              </w:rPr>
              <w:t>723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1F58" w:rsidRPr="00041F58" w:rsidRDefault="00041F58">
            <w:pPr>
              <w:jc w:val="right"/>
              <w:rPr>
                <w:sz w:val="20"/>
              </w:rPr>
            </w:pPr>
            <w:r w:rsidRPr="00041F58">
              <w:rPr>
                <w:sz w:val="20"/>
              </w:rPr>
              <w:t>71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1F58" w:rsidRPr="00041F58" w:rsidRDefault="00041F58">
            <w:pPr>
              <w:jc w:val="right"/>
              <w:rPr>
                <w:sz w:val="20"/>
              </w:rPr>
            </w:pPr>
            <w:r w:rsidRPr="00041F58">
              <w:rPr>
                <w:sz w:val="20"/>
              </w:rPr>
              <w:t>307.8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1F58" w:rsidRPr="00041F58" w:rsidRDefault="00041F58">
            <w:pPr>
              <w:jc w:val="right"/>
              <w:rPr>
                <w:sz w:val="20"/>
              </w:rPr>
            </w:pPr>
            <w:r w:rsidRPr="00041F58">
              <w:rPr>
                <w:sz w:val="20"/>
              </w:rPr>
              <w:t>30.2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1F58" w:rsidRPr="00493815" w:rsidRDefault="00041F58" w:rsidP="00561845">
            <w:pPr>
              <w:jc w:val="right"/>
              <w:rPr>
                <w:sz w:val="20"/>
              </w:rPr>
            </w:pPr>
            <w:r w:rsidRPr="00493815">
              <w:rPr>
                <w:sz w:val="20"/>
              </w:rPr>
              <w:t>730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1F58" w:rsidRPr="00493815" w:rsidRDefault="00041F58" w:rsidP="00561845">
            <w:pPr>
              <w:jc w:val="right"/>
              <w:rPr>
                <w:sz w:val="20"/>
              </w:rPr>
            </w:pPr>
            <w:r w:rsidRPr="00493815">
              <w:rPr>
                <w:sz w:val="20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1F58" w:rsidRPr="00493815" w:rsidRDefault="00041F58" w:rsidP="00561845">
            <w:pPr>
              <w:jc w:val="right"/>
              <w:rPr>
                <w:sz w:val="20"/>
              </w:rPr>
            </w:pPr>
            <w:r w:rsidRPr="00493815">
              <w:rPr>
                <w:sz w:val="20"/>
              </w:rPr>
              <w:t>306.3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1F58" w:rsidRPr="00493815" w:rsidRDefault="00041F58" w:rsidP="00561845">
            <w:pPr>
              <w:jc w:val="right"/>
              <w:rPr>
                <w:sz w:val="20"/>
              </w:rPr>
            </w:pPr>
            <w:r w:rsidRPr="00493815">
              <w:rPr>
                <w:sz w:val="20"/>
              </w:rPr>
              <w:t>42.0</w:t>
            </w:r>
          </w:p>
        </w:tc>
      </w:tr>
    </w:tbl>
    <w:p w:rsidR="004F150D" w:rsidRDefault="00377BD4" w:rsidP="004F150D">
      <w:pPr>
        <w:rPr>
          <w:sz w:val="20"/>
          <w:lang w:val="bg-BG"/>
        </w:rPr>
      </w:pPr>
      <w:r w:rsidRPr="00332AD7">
        <w:rPr>
          <w:sz w:val="20"/>
          <w:vertAlign w:val="superscript"/>
        </w:rPr>
        <w:t>1)</w:t>
      </w:r>
      <w:r w:rsidRPr="00332AD7">
        <w:rPr>
          <w:sz w:val="20"/>
        </w:rPr>
        <w:t xml:space="preserve"> На 100 000 жени</w:t>
      </w:r>
      <w:r w:rsidR="004F150D">
        <w:rPr>
          <w:sz w:val="20"/>
          <w:lang w:val="bg-BG"/>
        </w:rPr>
        <w:t xml:space="preserve">           </w:t>
      </w:r>
      <w:r w:rsidR="004F150D" w:rsidRPr="00332AD7">
        <w:rPr>
          <w:sz w:val="20"/>
          <w:vertAlign w:val="superscript"/>
        </w:rPr>
        <w:t>2)</w:t>
      </w:r>
      <w:r w:rsidR="004F150D" w:rsidRPr="00332AD7">
        <w:rPr>
          <w:sz w:val="20"/>
        </w:rPr>
        <w:t xml:space="preserve"> На 100 000 мъже</w:t>
      </w:r>
    </w:p>
    <w:p w:rsidR="000F058C" w:rsidRDefault="000F058C" w:rsidP="0077240E">
      <w:pPr>
        <w:autoSpaceDE w:val="0"/>
        <w:autoSpaceDN w:val="0"/>
        <w:adjustRightInd w:val="0"/>
        <w:spacing w:line="228" w:lineRule="auto"/>
        <w:jc w:val="center"/>
        <w:rPr>
          <w:b/>
          <w:sz w:val="24"/>
          <w:szCs w:val="24"/>
          <w:lang w:val="bg-BG"/>
        </w:rPr>
      </w:pPr>
    </w:p>
    <w:p w:rsidR="00174A28" w:rsidRDefault="00174A28" w:rsidP="0077240E">
      <w:pPr>
        <w:autoSpaceDE w:val="0"/>
        <w:autoSpaceDN w:val="0"/>
        <w:adjustRightInd w:val="0"/>
        <w:spacing w:line="228" w:lineRule="auto"/>
        <w:jc w:val="center"/>
        <w:rPr>
          <w:b/>
          <w:sz w:val="24"/>
          <w:szCs w:val="24"/>
          <w:lang w:val="bg-BG"/>
        </w:rPr>
      </w:pPr>
    </w:p>
    <w:p w:rsidR="00B87F65" w:rsidRDefault="00B87F65" w:rsidP="0077240E">
      <w:pPr>
        <w:autoSpaceDE w:val="0"/>
        <w:autoSpaceDN w:val="0"/>
        <w:adjustRightInd w:val="0"/>
        <w:spacing w:line="228" w:lineRule="auto"/>
        <w:jc w:val="center"/>
        <w:rPr>
          <w:b/>
          <w:sz w:val="24"/>
          <w:szCs w:val="24"/>
          <w:lang w:val="en-US"/>
        </w:rPr>
      </w:pPr>
    </w:p>
    <w:p w:rsidR="00FC200D" w:rsidRPr="00D549AB" w:rsidRDefault="00FC200D" w:rsidP="00D67AC9">
      <w:pPr>
        <w:autoSpaceDE w:val="0"/>
        <w:autoSpaceDN w:val="0"/>
        <w:adjustRightInd w:val="0"/>
        <w:spacing w:line="228" w:lineRule="auto"/>
        <w:ind w:left="1843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2.3. </w:t>
      </w:r>
      <w:r w:rsidRPr="00D549AB">
        <w:rPr>
          <w:b/>
          <w:sz w:val="24"/>
          <w:szCs w:val="24"/>
          <w:lang w:val="bg-BG"/>
        </w:rPr>
        <w:t>Болести на дихателната система</w:t>
      </w:r>
    </w:p>
    <w:p w:rsidR="00FC200D" w:rsidRDefault="00FC200D" w:rsidP="00FC200D">
      <w:pPr>
        <w:autoSpaceDE w:val="0"/>
        <w:autoSpaceDN w:val="0"/>
        <w:adjustRightInd w:val="0"/>
        <w:spacing w:line="228" w:lineRule="auto"/>
        <w:ind w:left="567"/>
        <w:jc w:val="both"/>
        <w:rPr>
          <w:b/>
          <w:sz w:val="24"/>
          <w:szCs w:val="24"/>
          <w:lang w:val="bg-BG"/>
        </w:rPr>
      </w:pPr>
    </w:p>
    <w:p w:rsidR="001758D1" w:rsidRPr="00D549AB" w:rsidRDefault="001758D1" w:rsidP="00FC200D">
      <w:pPr>
        <w:autoSpaceDE w:val="0"/>
        <w:autoSpaceDN w:val="0"/>
        <w:adjustRightInd w:val="0"/>
        <w:spacing w:line="228" w:lineRule="auto"/>
        <w:ind w:left="567"/>
        <w:jc w:val="both"/>
        <w:rPr>
          <w:b/>
          <w:sz w:val="24"/>
          <w:szCs w:val="24"/>
          <w:lang w:val="bg-BG"/>
        </w:rPr>
      </w:pPr>
    </w:p>
    <w:p w:rsidR="00FC200D" w:rsidRPr="00493815" w:rsidRDefault="00FC200D" w:rsidP="00CC43AF">
      <w:pPr>
        <w:autoSpaceDE w:val="0"/>
        <w:autoSpaceDN w:val="0"/>
        <w:adjustRightInd w:val="0"/>
        <w:spacing w:line="228" w:lineRule="auto"/>
        <w:ind w:firstLine="567"/>
        <w:jc w:val="both"/>
        <w:rPr>
          <w:b/>
          <w:sz w:val="24"/>
          <w:szCs w:val="24"/>
          <w:lang w:val="bg-BG"/>
        </w:rPr>
      </w:pPr>
      <w:r w:rsidRPr="00B87F65">
        <w:rPr>
          <w:sz w:val="24"/>
          <w:szCs w:val="24"/>
          <w:lang w:val="bg-BG"/>
        </w:rPr>
        <w:t xml:space="preserve">Тези заболявания са водещи в структурата на общо регистрираните заболявания – </w:t>
      </w:r>
      <w:r w:rsidR="00200BBD" w:rsidRPr="00B87F65">
        <w:rPr>
          <w:sz w:val="24"/>
          <w:szCs w:val="24"/>
          <w:lang w:val="bg-BG"/>
        </w:rPr>
        <w:t xml:space="preserve">второ място </w:t>
      </w:r>
      <w:r w:rsidRPr="00B87F65">
        <w:rPr>
          <w:sz w:val="24"/>
          <w:szCs w:val="24"/>
          <w:lang w:val="bg-BG"/>
        </w:rPr>
        <w:t xml:space="preserve">с болестност </w:t>
      </w:r>
      <w:r w:rsidR="0065765C" w:rsidRPr="00B87F65">
        <w:rPr>
          <w:sz w:val="24"/>
          <w:szCs w:val="24"/>
          <w:lang w:val="en-US"/>
        </w:rPr>
        <w:t>3</w:t>
      </w:r>
      <w:r w:rsidR="00B87F65" w:rsidRPr="00B87F65">
        <w:rPr>
          <w:sz w:val="24"/>
          <w:szCs w:val="24"/>
          <w:lang w:val="en-US"/>
        </w:rPr>
        <w:t>3</w:t>
      </w:r>
      <w:r w:rsidR="00915DF2">
        <w:rPr>
          <w:sz w:val="24"/>
          <w:szCs w:val="24"/>
          <w:lang w:val="bg-BG"/>
        </w:rPr>
        <w:t>0</w:t>
      </w:r>
      <w:r w:rsidR="00615AED" w:rsidRPr="00B87F65">
        <w:rPr>
          <w:sz w:val="24"/>
          <w:szCs w:val="24"/>
          <w:lang w:val="bg-BG"/>
        </w:rPr>
        <w:t>.</w:t>
      </w:r>
      <w:r w:rsidR="00915DF2">
        <w:rPr>
          <w:sz w:val="24"/>
          <w:szCs w:val="24"/>
          <w:lang w:val="bg-BG"/>
        </w:rPr>
        <w:t>4</w:t>
      </w:r>
      <w:r w:rsidR="007F1931" w:rsidRPr="00B87F65">
        <w:rPr>
          <w:sz w:val="24"/>
          <w:szCs w:val="24"/>
          <w:lang w:val="bg-BG"/>
        </w:rPr>
        <w:t xml:space="preserve"> на 100</w:t>
      </w:r>
      <w:r w:rsidRPr="00B87F65">
        <w:rPr>
          <w:sz w:val="24"/>
          <w:szCs w:val="24"/>
          <w:lang w:val="bg-BG"/>
        </w:rPr>
        <w:t xml:space="preserve">0 жители и </w:t>
      </w:r>
      <w:r w:rsidR="00200BBD" w:rsidRPr="00B87F65">
        <w:rPr>
          <w:sz w:val="24"/>
          <w:szCs w:val="24"/>
          <w:lang w:val="bg-BG"/>
        </w:rPr>
        <w:t>първо с</w:t>
      </w:r>
      <w:r w:rsidR="00DC772F" w:rsidRPr="00B87F65">
        <w:rPr>
          <w:sz w:val="24"/>
          <w:szCs w:val="24"/>
          <w:lang w:val="bg-BG"/>
        </w:rPr>
        <w:t>ъс</w:t>
      </w:r>
      <w:r w:rsidR="00200BBD" w:rsidRPr="00B87F65">
        <w:rPr>
          <w:sz w:val="24"/>
          <w:szCs w:val="24"/>
          <w:lang w:val="bg-BG"/>
        </w:rPr>
        <w:t xml:space="preserve"> </w:t>
      </w:r>
      <w:r w:rsidRPr="00B87F65">
        <w:rPr>
          <w:sz w:val="24"/>
          <w:szCs w:val="24"/>
          <w:lang w:val="bg-BG"/>
        </w:rPr>
        <w:t xml:space="preserve">заболеваемост </w:t>
      </w:r>
      <w:r w:rsidR="00200BBD" w:rsidRPr="00B87F65">
        <w:rPr>
          <w:sz w:val="24"/>
          <w:szCs w:val="24"/>
          <w:lang w:val="bg-BG"/>
        </w:rPr>
        <w:t>1</w:t>
      </w:r>
      <w:r w:rsidR="00AE78DD">
        <w:rPr>
          <w:sz w:val="24"/>
          <w:szCs w:val="24"/>
          <w:lang w:val="bg-BG"/>
        </w:rPr>
        <w:t>72</w:t>
      </w:r>
      <w:r w:rsidR="00DC772F" w:rsidRPr="00B87F65">
        <w:rPr>
          <w:sz w:val="24"/>
          <w:szCs w:val="24"/>
          <w:lang w:val="bg-BG"/>
        </w:rPr>
        <w:t>.</w:t>
      </w:r>
      <w:r w:rsidR="00AE78DD">
        <w:rPr>
          <w:sz w:val="24"/>
          <w:szCs w:val="24"/>
          <w:lang w:val="bg-BG"/>
        </w:rPr>
        <w:t>1</w:t>
      </w:r>
      <w:r w:rsidR="007F1931" w:rsidRPr="00B87F65">
        <w:rPr>
          <w:sz w:val="24"/>
          <w:szCs w:val="24"/>
          <w:lang w:val="bg-BG"/>
        </w:rPr>
        <w:t xml:space="preserve"> на 100</w:t>
      </w:r>
      <w:r w:rsidRPr="00B87F65">
        <w:rPr>
          <w:sz w:val="24"/>
          <w:szCs w:val="24"/>
          <w:lang w:val="bg-BG"/>
        </w:rPr>
        <w:t>0 жители през 20</w:t>
      </w:r>
      <w:r w:rsidR="00AE78DD">
        <w:rPr>
          <w:sz w:val="24"/>
          <w:szCs w:val="24"/>
          <w:lang w:val="bg-BG"/>
        </w:rPr>
        <w:t>20</w:t>
      </w:r>
      <w:r w:rsidR="009812ED" w:rsidRPr="00B87F65">
        <w:rPr>
          <w:sz w:val="24"/>
          <w:szCs w:val="24"/>
          <w:lang w:val="bg-BG"/>
        </w:rPr>
        <w:t xml:space="preserve"> год</w:t>
      </w:r>
      <w:r w:rsidR="009812ED" w:rsidRPr="00493815">
        <w:rPr>
          <w:b/>
          <w:sz w:val="24"/>
          <w:szCs w:val="24"/>
          <w:lang w:val="bg-BG"/>
        </w:rPr>
        <w:t>.</w:t>
      </w:r>
      <w:r w:rsidRPr="00493815">
        <w:rPr>
          <w:b/>
          <w:sz w:val="24"/>
          <w:szCs w:val="24"/>
          <w:lang w:val="bg-BG"/>
        </w:rPr>
        <w:t xml:space="preserve"> </w:t>
      </w:r>
      <w:r w:rsidR="009812ED" w:rsidRPr="009125D4">
        <w:rPr>
          <w:sz w:val="24"/>
          <w:szCs w:val="24"/>
          <w:lang w:val="bg-BG"/>
        </w:rPr>
        <w:t>Пр</w:t>
      </w:r>
      <w:r w:rsidR="00200BBD" w:rsidRPr="009125D4">
        <w:rPr>
          <w:sz w:val="24"/>
          <w:szCs w:val="24"/>
          <w:lang w:val="bg-BG"/>
        </w:rPr>
        <w:t xml:space="preserve">и смъртността по причини </w:t>
      </w:r>
      <w:r w:rsidR="00EC2F70" w:rsidRPr="009125D4">
        <w:rPr>
          <w:sz w:val="24"/>
          <w:szCs w:val="24"/>
          <w:lang w:val="bg-BG"/>
        </w:rPr>
        <w:t>заемат</w:t>
      </w:r>
      <w:r w:rsidR="00200BBD" w:rsidRPr="009125D4">
        <w:rPr>
          <w:sz w:val="24"/>
          <w:szCs w:val="24"/>
          <w:lang w:val="bg-BG"/>
        </w:rPr>
        <w:t xml:space="preserve"> относителен дял </w:t>
      </w:r>
      <w:r w:rsidR="009125D4" w:rsidRPr="009125D4">
        <w:rPr>
          <w:sz w:val="24"/>
          <w:szCs w:val="24"/>
          <w:lang w:val="bg-BG"/>
        </w:rPr>
        <w:t>4</w:t>
      </w:r>
      <w:r w:rsidR="00615AED" w:rsidRPr="009125D4">
        <w:rPr>
          <w:sz w:val="24"/>
          <w:szCs w:val="24"/>
          <w:lang w:val="bg-BG"/>
        </w:rPr>
        <w:t>.</w:t>
      </w:r>
      <w:r w:rsidR="00AE78DD">
        <w:rPr>
          <w:sz w:val="24"/>
          <w:szCs w:val="24"/>
          <w:lang w:val="bg-BG"/>
        </w:rPr>
        <w:t>3</w:t>
      </w:r>
      <w:r w:rsidR="00200BBD" w:rsidRPr="009125D4">
        <w:rPr>
          <w:sz w:val="24"/>
          <w:szCs w:val="24"/>
          <w:lang w:val="bg-BG"/>
        </w:rPr>
        <w:t xml:space="preserve"> %.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7"/>
      </w:tblGrid>
      <w:tr w:rsidR="00895681" w:rsidRPr="002F68B2">
        <w:tc>
          <w:tcPr>
            <w:tcW w:w="9778" w:type="dxa"/>
          </w:tcPr>
          <w:p w:rsidR="00895681" w:rsidRPr="00332AD7" w:rsidRDefault="00895681" w:rsidP="00D16AE7">
            <w:pPr>
              <w:rPr>
                <w:sz w:val="24"/>
                <w:szCs w:val="24"/>
                <w:lang w:val="bg-BG"/>
              </w:rPr>
            </w:pPr>
          </w:p>
          <w:p w:rsidR="00493815" w:rsidRDefault="004916D3" w:rsidP="004916D3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bg-BG"/>
              </w:rPr>
              <w:t xml:space="preserve">                                            </w:t>
            </w:r>
          </w:p>
          <w:p w:rsidR="00895681" w:rsidRDefault="00350A50" w:rsidP="00D67AC9">
            <w:pPr>
              <w:ind w:left="1843"/>
              <w:rPr>
                <w:b/>
                <w:sz w:val="24"/>
                <w:szCs w:val="24"/>
                <w:lang w:val="bg-BG"/>
              </w:rPr>
            </w:pPr>
            <w:r w:rsidRPr="004916D3">
              <w:rPr>
                <w:b/>
                <w:sz w:val="24"/>
                <w:szCs w:val="24"/>
                <w:lang w:val="bg-BG"/>
              </w:rPr>
              <w:t>2.4.</w:t>
            </w:r>
            <w:r w:rsidR="00AB3582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4916D3">
              <w:rPr>
                <w:b/>
                <w:sz w:val="24"/>
                <w:szCs w:val="24"/>
                <w:lang w:val="bg-BG"/>
              </w:rPr>
              <w:t>И</w:t>
            </w:r>
            <w:r w:rsidR="00895681" w:rsidRPr="004916D3">
              <w:rPr>
                <w:b/>
                <w:sz w:val="24"/>
                <w:szCs w:val="24"/>
                <w:lang w:val="bg-BG"/>
              </w:rPr>
              <w:t>нфекциозни заболявания</w:t>
            </w:r>
            <w:r w:rsidR="002F68B2" w:rsidRPr="004916D3">
              <w:rPr>
                <w:b/>
                <w:sz w:val="24"/>
                <w:szCs w:val="24"/>
                <w:lang w:val="bg-BG"/>
              </w:rPr>
              <w:t>, в т.ч. туберкулоза</w:t>
            </w:r>
          </w:p>
          <w:p w:rsidR="00CC43AF" w:rsidRDefault="00CC43AF" w:rsidP="00AE78DD">
            <w:pPr>
              <w:jc w:val="both"/>
              <w:rPr>
                <w:sz w:val="24"/>
                <w:szCs w:val="24"/>
                <w:lang w:val="bg-BG"/>
              </w:rPr>
            </w:pPr>
          </w:p>
          <w:p w:rsidR="00895681" w:rsidRPr="00B06ECE" w:rsidRDefault="00350A50" w:rsidP="00CC43AF">
            <w:pPr>
              <w:ind w:firstLine="567"/>
              <w:jc w:val="both"/>
              <w:rPr>
                <w:szCs w:val="28"/>
                <w:lang w:val="bg-BG"/>
              </w:rPr>
            </w:pPr>
            <w:r w:rsidRPr="00B06ECE">
              <w:rPr>
                <w:sz w:val="24"/>
                <w:szCs w:val="24"/>
                <w:lang w:val="bg-BG"/>
              </w:rPr>
              <w:t>Сравнително висок е процентът  на регистрираните  инфекциозни заболявания – относителен дял в общата болестност</w:t>
            </w:r>
            <w:r w:rsidR="007F1931">
              <w:rPr>
                <w:sz w:val="24"/>
                <w:szCs w:val="24"/>
                <w:lang w:val="bg-BG"/>
              </w:rPr>
              <w:t xml:space="preserve"> </w:t>
            </w:r>
            <w:r w:rsidR="006D79A7">
              <w:rPr>
                <w:sz w:val="24"/>
                <w:szCs w:val="24"/>
                <w:lang w:val="bg-BG"/>
              </w:rPr>
              <w:t>3</w:t>
            </w:r>
            <w:r w:rsidR="00AE78DD">
              <w:rPr>
                <w:sz w:val="24"/>
                <w:szCs w:val="24"/>
                <w:lang w:val="bg-BG"/>
              </w:rPr>
              <w:t>.1</w:t>
            </w:r>
            <w:r w:rsidR="007F1931">
              <w:rPr>
                <w:sz w:val="24"/>
                <w:szCs w:val="24"/>
                <w:lang w:val="bg-BG"/>
              </w:rPr>
              <w:t xml:space="preserve"> </w:t>
            </w:r>
            <w:r w:rsidRPr="00B06ECE">
              <w:rPr>
                <w:sz w:val="24"/>
                <w:szCs w:val="24"/>
                <w:lang w:val="bg-BG"/>
              </w:rPr>
              <w:t>% за 20</w:t>
            </w:r>
            <w:r w:rsidR="00AE78DD">
              <w:rPr>
                <w:sz w:val="24"/>
                <w:szCs w:val="24"/>
                <w:lang w:val="bg-BG"/>
              </w:rPr>
              <w:t>20</w:t>
            </w:r>
            <w:r w:rsidRPr="00B06ECE">
              <w:rPr>
                <w:sz w:val="24"/>
                <w:szCs w:val="24"/>
                <w:lang w:val="bg-BG"/>
              </w:rPr>
              <w:t xml:space="preserve"> г. и честота </w:t>
            </w:r>
            <w:r w:rsidR="006D79A7">
              <w:rPr>
                <w:sz w:val="24"/>
                <w:szCs w:val="24"/>
                <w:lang w:val="bg-BG"/>
              </w:rPr>
              <w:t>7</w:t>
            </w:r>
            <w:r w:rsidR="00AE78DD">
              <w:rPr>
                <w:sz w:val="24"/>
                <w:szCs w:val="24"/>
                <w:lang w:val="bg-BG"/>
              </w:rPr>
              <w:t>9</w:t>
            </w:r>
            <w:r w:rsidR="00615AED">
              <w:rPr>
                <w:sz w:val="24"/>
                <w:szCs w:val="24"/>
                <w:lang w:val="bg-BG"/>
              </w:rPr>
              <w:t>.</w:t>
            </w:r>
            <w:r w:rsidR="00AE78DD">
              <w:rPr>
                <w:sz w:val="24"/>
                <w:szCs w:val="24"/>
                <w:lang w:val="bg-BG"/>
              </w:rPr>
              <w:t>2</w:t>
            </w:r>
            <w:r w:rsidRPr="00B06ECE">
              <w:rPr>
                <w:sz w:val="24"/>
                <w:szCs w:val="24"/>
                <w:lang w:val="bg-BG"/>
              </w:rPr>
              <w:t xml:space="preserve"> на 1 000 души. </w:t>
            </w:r>
            <w:r w:rsidRPr="00D23783">
              <w:rPr>
                <w:sz w:val="24"/>
                <w:szCs w:val="24"/>
                <w:lang w:val="bg-BG"/>
              </w:rPr>
              <w:t xml:space="preserve">При децата до 17 години той е още по-голям – </w:t>
            </w:r>
            <w:r w:rsidR="0065765C">
              <w:rPr>
                <w:sz w:val="24"/>
                <w:szCs w:val="24"/>
                <w:lang w:val="en-US"/>
              </w:rPr>
              <w:t>1</w:t>
            </w:r>
            <w:r w:rsidR="00054749">
              <w:rPr>
                <w:sz w:val="24"/>
                <w:szCs w:val="24"/>
                <w:lang w:val="en-US"/>
              </w:rPr>
              <w:t>1</w:t>
            </w:r>
            <w:r w:rsidR="00615AED" w:rsidRPr="00D23783">
              <w:rPr>
                <w:sz w:val="24"/>
                <w:szCs w:val="24"/>
                <w:lang w:val="bg-BG"/>
              </w:rPr>
              <w:t>.</w:t>
            </w:r>
            <w:r w:rsidR="00AE78DD">
              <w:rPr>
                <w:sz w:val="24"/>
                <w:szCs w:val="24"/>
                <w:lang w:val="bg-BG"/>
              </w:rPr>
              <w:t>8</w:t>
            </w:r>
            <w:r w:rsidR="007F1931" w:rsidRPr="00D23783">
              <w:rPr>
                <w:sz w:val="24"/>
                <w:szCs w:val="24"/>
                <w:lang w:val="bg-BG"/>
              </w:rPr>
              <w:t xml:space="preserve"> </w:t>
            </w:r>
            <w:r w:rsidRPr="00D23783">
              <w:rPr>
                <w:sz w:val="24"/>
                <w:szCs w:val="24"/>
                <w:lang w:val="bg-BG"/>
              </w:rPr>
              <w:t xml:space="preserve">% </w:t>
            </w:r>
            <w:r w:rsidRPr="00D23783">
              <w:rPr>
                <w:sz w:val="24"/>
                <w:szCs w:val="24"/>
                <w:lang w:val="ru-RU"/>
              </w:rPr>
              <w:t>/</w:t>
            </w:r>
            <w:r w:rsidRPr="00D23783">
              <w:rPr>
                <w:sz w:val="24"/>
                <w:szCs w:val="24"/>
                <w:lang w:val="bg-BG"/>
              </w:rPr>
              <w:t xml:space="preserve">на </w:t>
            </w:r>
            <w:r w:rsidR="00E115D9" w:rsidRPr="00D23783">
              <w:rPr>
                <w:sz w:val="24"/>
                <w:szCs w:val="24"/>
                <w:lang w:val="ru-RU"/>
              </w:rPr>
              <w:t>2</w:t>
            </w:r>
            <w:r w:rsidRPr="00D23783">
              <w:rPr>
                <w:sz w:val="24"/>
                <w:szCs w:val="24"/>
                <w:lang w:val="bg-BG"/>
              </w:rPr>
              <w:t xml:space="preserve"> място</w:t>
            </w:r>
            <w:r w:rsidRPr="00D23783">
              <w:rPr>
                <w:sz w:val="24"/>
                <w:szCs w:val="24"/>
                <w:lang w:val="ru-RU"/>
              </w:rPr>
              <w:t xml:space="preserve"> </w:t>
            </w:r>
            <w:r w:rsidRPr="00D23783">
              <w:rPr>
                <w:sz w:val="24"/>
                <w:szCs w:val="24"/>
                <w:lang w:val="bg-BG"/>
              </w:rPr>
              <w:t>по големина на отн.дял</w:t>
            </w:r>
            <w:r w:rsidRPr="00D23783">
              <w:rPr>
                <w:sz w:val="24"/>
                <w:szCs w:val="24"/>
                <w:lang w:val="ru-RU"/>
              </w:rPr>
              <w:t>/</w:t>
            </w:r>
            <w:r w:rsidRPr="00D23783">
              <w:rPr>
                <w:sz w:val="24"/>
                <w:szCs w:val="24"/>
                <w:lang w:val="bg-BG"/>
              </w:rPr>
              <w:t xml:space="preserve"> и </w:t>
            </w:r>
            <w:r w:rsidR="006B33E4" w:rsidRPr="00D23783">
              <w:rPr>
                <w:sz w:val="24"/>
                <w:szCs w:val="24"/>
                <w:lang w:val="bg-BG"/>
              </w:rPr>
              <w:t xml:space="preserve">честота </w:t>
            </w:r>
            <w:r w:rsidR="0065765C">
              <w:rPr>
                <w:sz w:val="24"/>
                <w:szCs w:val="24"/>
                <w:lang w:val="en-US"/>
              </w:rPr>
              <w:t>2</w:t>
            </w:r>
            <w:r w:rsidR="00AE78DD">
              <w:rPr>
                <w:sz w:val="24"/>
                <w:szCs w:val="24"/>
                <w:lang w:val="bg-BG"/>
              </w:rPr>
              <w:t>58</w:t>
            </w:r>
            <w:r w:rsidR="0065765C">
              <w:rPr>
                <w:sz w:val="24"/>
                <w:szCs w:val="24"/>
                <w:lang w:val="bg-BG"/>
              </w:rPr>
              <w:t>.</w:t>
            </w:r>
            <w:r w:rsidRPr="00D23783">
              <w:rPr>
                <w:sz w:val="24"/>
                <w:szCs w:val="24"/>
                <w:lang w:val="bg-BG"/>
              </w:rPr>
              <w:t xml:space="preserve"> Най-голяма епидемиологична значимост по групи инфекции имат следните</w:t>
            </w:r>
            <w:r w:rsidRPr="00B06ECE">
              <w:rPr>
                <w:sz w:val="24"/>
                <w:szCs w:val="24"/>
                <w:lang w:val="bg-BG"/>
              </w:rPr>
              <w:t xml:space="preserve"> нозологични форми: чревни инфекциозни болести - инфекциозен ентероколит; инфекции на </w:t>
            </w:r>
            <w:r w:rsidRPr="00B06ECE">
              <w:rPr>
                <w:sz w:val="24"/>
                <w:szCs w:val="24"/>
                <w:lang w:val="bg-BG"/>
              </w:rPr>
              <w:lastRenderedPageBreak/>
              <w:t xml:space="preserve">дихателните пътища - туберкулоза; инфекциозни болести, предавани по полов път </w:t>
            </w:r>
            <w:r w:rsidR="00902BE2" w:rsidRPr="00B06ECE">
              <w:rPr>
                <w:sz w:val="24"/>
                <w:szCs w:val="24"/>
                <w:lang w:val="bg-BG"/>
              </w:rPr>
              <w:t>–</w:t>
            </w:r>
            <w:r w:rsidRPr="00B06ECE">
              <w:rPr>
                <w:sz w:val="24"/>
                <w:szCs w:val="24"/>
                <w:lang w:val="bg-BG"/>
              </w:rPr>
              <w:t xml:space="preserve"> сифилис</w:t>
            </w:r>
            <w:r w:rsidR="00902BE2" w:rsidRPr="00B06ECE">
              <w:rPr>
                <w:sz w:val="24"/>
                <w:szCs w:val="24"/>
                <w:lang w:val="bg-BG"/>
              </w:rPr>
              <w:t xml:space="preserve"> .</w:t>
            </w:r>
          </w:p>
        </w:tc>
      </w:tr>
    </w:tbl>
    <w:p w:rsidR="004916D3" w:rsidRDefault="004916D3" w:rsidP="004916D3">
      <w:pPr>
        <w:ind w:firstLine="1120"/>
        <w:rPr>
          <w:b/>
          <w:bCs/>
          <w:sz w:val="24"/>
          <w:szCs w:val="24"/>
          <w:lang w:val="bg-BG"/>
        </w:rPr>
      </w:pPr>
    </w:p>
    <w:p w:rsidR="00FD1FAC" w:rsidRDefault="008B16C7" w:rsidP="008B16C7">
      <w:pPr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 xml:space="preserve">                                                                       </w:t>
      </w:r>
      <w:r w:rsidR="00FD1FAC" w:rsidRPr="00D549AB">
        <w:rPr>
          <w:b/>
          <w:bCs/>
          <w:sz w:val="24"/>
          <w:szCs w:val="24"/>
          <w:lang w:val="bg-BG"/>
        </w:rPr>
        <w:t>Туберкулоза</w:t>
      </w:r>
    </w:p>
    <w:p w:rsidR="009A4C8B" w:rsidRDefault="009A4C8B" w:rsidP="009A4C8B">
      <w:pPr>
        <w:jc w:val="center"/>
        <w:rPr>
          <w:b/>
          <w:bCs/>
          <w:sz w:val="24"/>
          <w:szCs w:val="24"/>
          <w:lang w:val="ru-RU"/>
        </w:rPr>
      </w:pPr>
      <w:r w:rsidRPr="00332AD7">
        <w:rPr>
          <w:b/>
          <w:bCs/>
          <w:sz w:val="24"/>
          <w:szCs w:val="24"/>
          <w:lang w:val="ru-RU"/>
        </w:rPr>
        <w:t xml:space="preserve">Регистрирани заболявания от активна туберкулоза </w:t>
      </w:r>
      <w:proofErr w:type="gramStart"/>
      <w:r w:rsidRPr="00332AD7">
        <w:rPr>
          <w:b/>
          <w:bCs/>
          <w:sz w:val="24"/>
          <w:szCs w:val="24"/>
          <w:lang w:val="ru-RU"/>
        </w:rPr>
        <w:t>по форма</w:t>
      </w:r>
      <w:proofErr w:type="gramEnd"/>
      <w:r w:rsidRPr="00332AD7">
        <w:rPr>
          <w:b/>
          <w:bCs/>
          <w:sz w:val="24"/>
          <w:szCs w:val="24"/>
          <w:lang w:val="ru-RU"/>
        </w:rPr>
        <w:t xml:space="preserve"> на заболяването</w:t>
      </w:r>
    </w:p>
    <w:p w:rsidR="00D16AE7" w:rsidRDefault="00D16AE7" w:rsidP="00FD1FAC">
      <w:pPr>
        <w:ind w:left="7200" w:firstLine="720"/>
        <w:jc w:val="both"/>
        <w:rPr>
          <w:sz w:val="22"/>
        </w:rPr>
      </w:pPr>
      <w:r w:rsidRPr="002C779B">
        <w:rPr>
          <w:sz w:val="22"/>
          <w:lang w:val="bg-BG"/>
        </w:rPr>
        <w:tab/>
      </w:r>
    </w:p>
    <w:tbl>
      <w:tblPr>
        <w:tblW w:w="9920" w:type="dxa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616"/>
        <w:gridCol w:w="704"/>
        <w:gridCol w:w="617"/>
        <w:gridCol w:w="703"/>
        <w:gridCol w:w="616"/>
        <w:gridCol w:w="740"/>
        <w:gridCol w:w="624"/>
        <w:gridCol w:w="770"/>
        <w:gridCol w:w="636"/>
        <w:gridCol w:w="684"/>
        <w:gridCol w:w="616"/>
        <w:gridCol w:w="704"/>
      </w:tblGrid>
      <w:tr w:rsidR="008B16C7" w:rsidRPr="002C0A72" w:rsidTr="00466D00">
        <w:trPr>
          <w:trHeight w:val="379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6C7" w:rsidRPr="002C0A72" w:rsidRDefault="008B16C7" w:rsidP="009F49EC">
            <w:pPr>
              <w:jc w:val="center"/>
              <w:rPr>
                <w:sz w:val="20"/>
                <w:lang w:val="bg-BG" w:eastAsia="bg-BG"/>
              </w:rPr>
            </w:pPr>
            <w:r w:rsidRPr="002C0A72">
              <w:rPr>
                <w:sz w:val="20"/>
                <w:lang w:val="bg-BG" w:eastAsia="bg-BG"/>
              </w:rPr>
              <w:t>Форма на заболяването</w:t>
            </w:r>
          </w:p>
          <w:p w:rsidR="008B16C7" w:rsidRPr="002C0A72" w:rsidRDefault="008B16C7" w:rsidP="009F49EC">
            <w:pPr>
              <w:jc w:val="center"/>
              <w:rPr>
                <w:sz w:val="20"/>
                <w:lang w:val="bg-BG" w:eastAsia="bg-BG"/>
              </w:rPr>
            </w:pPr>
            <w:r w:rsidRPr="002C0A72">
              <w:rPr>
                <w:sz w:val="20"/>
                <w:lang w:val="bg-BG" w:eastAsia="bg-BG"/>
              </w:rPr>
              <w:t> </w:t>
            </w:r>
          </w:p>
        </w:tc>
        <w:tc>
          <w:tcPr>
            <w:tcW w:w="39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B16C7" w:rsidRPr="0024371C" w:rsidRDefault="008B16C7" w:rsidP="0024371C">
            <w:pPr>
              <w:jc w:val="center"/>
              <w:rPr>
                <w:sz w:val="20"/>
                <w:lang w:val="en-US" w:eastAsia="bg-BG"/>
              </w:rPr>
            </w:pPr>
            <w:r>
              <w:rPr>
                <w:sz w:val="20"/>
                <w:lang w:val="bg-BG" w:eastAsia="bg-BG"/>
              </w:rPr>
              <w:t>20</w:t>
            </w:r>
            <w:r w:rsidR="0024371C">
              <w:rPr>
                <w:sz w:val="20"/>
                <w:lang w:val="en-US" w:eastAsia="bg-BG"/>
              </w:rPr>
              <w:t>20</w:t>
            </w:r>
          </w:p>
        </w:tc>
        <w:tc>
          <w:tcPr>
            <w:tcW w:w="40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6C7" w:rsidRPr="0024371C" w:rsidRDefault="008B16C7" w:rsidP="0024371C">
            <w:pPr>
              <w:jc w:val="center"/>
              <w:rPr>
                <w:sz w:val="20"/>
                <w:lang w:val="en-US" w:eastAsia="bg-BG"/>
              </w:rPr>
            </w:pPr>
            <w:r w:rsidRPr="002C0A72">
              <w:rPr>
                <w:sz w:val="20"/>
                <w:lang w:val="bg-BG" w:eastAsia="bg-BG"/>
              </w:rPr>
              <w:t>20</w:t>
            </w:r>
            <w:r>
              <w:rPr>
                <w:sz w:val="20"/>
                <w:lang w:val="bg-BG" w:eastAsia="bg-BG"/>
              </w:rPr>
              <w:t>1</w:t>
            </w:r>
            <w:r w:rsidR="0024371C">
              <w:rPr>
                <w:sz w:val="20"/>
                <w:lang w:val="en-US" w:eastAsia="bg-BG"/>
              </w:rPr>
              <w:t>9</w:t>
            </w:r>
          </w:p>
        </w:tc>
      </w:tr>
      <w:tr w:rsidR="008B16C7" w:rsidRPr="002C0A72" w:rsidTr="00466D00">
        <w:trPr>
          <w:trHeight w:val="510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6C7" w:rsidRPr="002C0A72" w:rsidRDefault="008B16C7" w:rsidP="009F49EC">
            <w:pPr>
              <w:jc w:val="center"/>
              <w:rPr>
                <w:sz w:val="20"/>
                <w:lang w:val="bg-BG" w:eastAsia="bg-BG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6C7" w:rsidRPr="002C0A72" w:rsidRDefault="008B16C7" w:rsidP="009F49EC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2C0A72">
              <w:rPr>
                <w:sz w:val="18"/>
                <w:szCs w:val="18"/>
                <w:lang w:val="bg-BG" w:eastAsia="bg-BG"/>
              </w:rPr>
              <w:t>общ брой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6C7" w:rsidRPr="002C0A72" w:rsidRDefault="008B16C7" w:rsidP="009F49EC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2C0A72">
              <w:rPr>
                <w:sz w:val="18"/>
                <w:szCs w:val="18"/>
                <w:lang w:val="bg-BG" w:eastAsia="bg-BG"/>
              </w:rPr>
              <w:t xml:space="preserve">На 100000 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6C7" w:rsidRPr="002C0A72" w:rsidRDefault="008B16C7" w:rsidP="009F49EC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2C0A72">
              <w:rPr>
                <w:sz w:val="18"/>
                <w:szCs w:val="18"/>
                <w:lang w:val="bg-BG" w:eastAsia="bg-BG"/>
              </w:rPr>
              <w:t>мъже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6C7" w:rsidRPr="002C0A72" w:rsidRDefault="008B16C7" w:rsidP="009F49EC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2C0A72">
              <w:rPr>
                <w:sz w:val="18"/>
                <w:szCs w:val="18"/>
                <w:lang w:val="bg-BG" w:eastAsia="bg-BG"/>
              </w:rPr>
              <w:t xml:space="preserve">На 100000 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6C7" w:rsidRPr="002C0A72" w:rsidRDefault="008B16C7" w:rsidP="009F49EC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2C0A72">
              <w:rPr>
                <w:sz w:val="18"/>
                <w:szCs w:val="18"/>
                <w:lang w:val="bg-BG" w:eastAsia="bg-BG"/>
              </w:rPr>
              <w:t>жени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6C7" w:rsidRPr="002C0A72" w:rsidRDefault="008B16C7" w:rsidP="009F49EC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2C0A72">
              <w:rPr>
                <w:sz w:val="18"/>
                <w:szCs w:val="18"/>
                <w:lang w:val="bg-BG" w:eastAsia="bg-BG"/>
              </w:rPr>
              <w:t xml:space="preserve">На 100000 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6C7" w:rsidRPr="002C0A72" w:rsidRDefault="008B16C7" w:rsidP="009F49EC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2C0A72">
              <w:rPr>
                <w:sz w:val="18"/>
                <w:szCs w:val="18"/>
                <w:lang w:val="bg-BG" w:eastAsia="bg-BG"/>
              </w:rPr>
              <w:t>брой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6C7" w:rsidRPr="002C0A72" w:rsidRDefault="008B16C7" w:rsidP="009F49EC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2C0A72">
              <w:rPr>
                <w:sz w:val="18"/>
                <w:szCs w:val="18"/>
                <w:lang w:val="bg-BG" w:eastAsia="bg-BG"/>
              </w:rPr>
              <w:t xml:space="preserve">На 100000 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6C7" w:rsidRPr="002C0A72" w:rsidRDefault="008B16C7" w:rsidP="009F49EC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2C0A72">
              <w:rPr>
                <w:sz w:val="18"/>
                <w:szCs w:val="18"/>
                <w:lang w:val="bg-BG" w:eastAsia="bg-BG"/>
              </w:rPr>
              <w:t>мъже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6C7" w:rsidRPr="002C0A72" w:rsidRDefault="008B16C7" w:rsidP="009F49EC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2C0A72">
              <w:rPr>
                <w:sz w:val="18"/>
                <w:szCs w:val="18"/>
                <w:lang w:val="bg-BG" w:eastAsia="bg-BG"/>
              </w:rPr>
              <w:t xml:space="preserve">На 100000 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6C7" w:rsidRPr="002C0A72" w:rsidRDefault="008B16C7" w:rsidP="009F49EC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2C0A72">
              <w:rPr>
                <w:sz w:val="18"/>
                <w:szCs w:val="18"/>
                <w:lang w:val="bg-BG" w:eastAsia="bg-BG"/>
              </w:rPr>
              <w:t>жени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6C7" w:rsidRPr="002C0A72" w:rsidRDefault="008B16C7" w:rsidP="009F49EC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2C0A72">
              <w:rPr>
                <w:sz w:val="18"/>
                <w:szCs w:val="18"/>
                <w:lang w:val="bg-BG" w:eastAsia="bg-BG"/>
              </w:rPr>
              <w:t xml:space="preserve">На 100000 </w:t>
            </w:r>
          </w:p>
        </w:tc>
      </w:tr>
      <w:tr w:rsidR="0024371C" w:rsidRPr="00136E46" w:rsidTr="009F49EC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71C" w:rsidRPr="00136E46" w:rsidRDefault="0024371C" w:rsidP="009F49EC">
            <w:pPr>
              <w:rPr>
                <w:b/>
                <w:bCs/>
                <w:sz w:val="20"/>
                <w:lang w:val="bg-BG" w:eastAsia="bg-BG"/>
              </w:rPr>
            </w:pPr>
            <w:r w:rsidRPr="00136E46">
              <w:rPr>
                <w:b/>
                <w:bCs/>
                <w:sz w:val="20"/>
                <w:lang w:val="bg-BG" w:eastAsia="bg-BG"/>
              </w:rPr>
              <w:t>Общо за областта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45.13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57.06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33.89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71C" w:rsidRPr="00AF13EB" w:rsidRDefault="0024371C" w:rsidP="00F40956">
            <w:pPr>
              <w:jc w:val="right"/>
              <w:rPr>
                <w:b/>
                <w:bCs/>
                <w:sz w:val="20"/>
              </w:rPr>
            </w:pPr>
            <w:r w:rsidRPr="00AF13EB">
              <w:rPr>
                <w:b/>
                <w:bCs/>
                <w:sz w:val="20"/>
              </w:rPr>
              <w:t>165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Pr="00AF13EB" w:rsidRDefault="0024371C" w:rsidP="00F40956">
            <w:pPr>
              <w:jc w:val="right"/>
              <w:rPr>
                <w:b/>
                <w:sz w:val="20"/>
              </w:rPr>
            </w:pPr>
            <w:r w:rsidRPr="00AF13EB">
              <w:rPr>
                <w:b/>
                <w:sz w:val="20"/>
              </w:rPr>
              <w:t>69.23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Pr="00AF13EB" w:rsidRDefault="0024371C" w:rsidP="00F40956">
            <w:pPr>
              <w:jc w:val="right"/>
              <w:rPr>
                <w:b/>
                <w:bCs/>
                <w:sz w:val="20"/>
              </w:rPr>
            </w:pPr>
            <w:r w:rsidRPr="00AF13EB">
              <w:rPr>
                <w:b/>
                <w:bCs/>
                <w:sz w:val="20"/>
              </w:rPr>
              <w:t>98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Pr="00AF13EB" w:rsidRDefault="0024371C" w:rsidP="00F40956">
            <w:pPr>
              <w:jc w:val="right"/>
              <w:rPr>
                <w:b/>
                <w:sz w:val="20"/>
              </w:rPr>
            </w:pPr>
            <w:r w:rsidRPr="00AF13EB">
              <w:rPr>
                <w:b/>
                <w:sz w:val="20"/>
              </w:rPr>
              <w:t>84.61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Pr="00AF13EB" w:rsidRDefault="0024371C" w:rsidP="00F40956">
            <w:pPr>
              <w:jc w:val="right"/>
              <w:rPr>
                <w:b/>
                <w:bCs/>
                <w:sz w:val="20"/>
              </w:rPr>
            </w:pPr>
            <w:r w:rsidRPr="00AF13EB">
              <w:rPr>
                <w:b/>
                <w:bCs/>
                <w:sz w:val="20"/>
              </w:rPr>
              <w:t>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Pr="00AF13EB" w:rsidRDefault="0024371C" w:rsidP="00F40956">
            <w:pPr>
              <w:jc w:val="right"/>
              <w:rPr>
                <w:b/>
                <w:sz w:val="20"/>
              </w:rPr>
            </w:pPr>
            <w:r w:rsidRPr="00AF13EB">
              <w:rPr>
                <w:b/>
                <w:sz w:val="20"/>
              </w:rPr>
              <w:t>54.68</w:t>
            </w:r>
          </w:p>
        </w:tc>
      </w:tr>
      <w:tr w:rsidR="0024371C" w:rsidRPr="00FC6616" w:rsidTr="009F49EC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71C" w:rsidRPr="002C0A72" w:rsidRDefault="0024371C" w:rsidP="009F49EC">
            <w:pPr>
              <w:jc w:val="center"/>
              <w:rPr>
                <w:sz w:val="20"/>
                <w:lang w:val="bg-BG" w:eastAsia="bg-BG"/>
              </w:rPr>
            </w:pPr>
            <w:r w:rsidRPr="002C0A72">
              <w:rPr>
                <w:sz w:val="20"/>
                <w:lang w:val="bg-BG" w:eastAsia="bg-BG"/>
              </w:rPr>
              <w:t>в т.ч. новооткрити</w:t>
            </w:r>
            <w:r>
              <w:rPr>
                <w:sz w:val="20"/>
                <w:lang w:val="bg-BG" w:eastAsia="bg-BG"/>
              </w:rPr>
              <w:t xml:space="preserve"> </w:t>
            </w:r>
            <w:r w:rsidRPr="00083A28">
              <w:rPr>
                <w:sz w:val="20"/>
                <w:vertAlign w:val="superscript"/>
                <w:lang w:val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>
            <w:pPr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>
            <w:pPr>
              <w:jc w:val="right"/>
              <w:rPr>
                <w:sz w:val="20"/>
              </w:rPr>
            </w:pPr>
            <w:r>
              <w:rPr>
                <w:sz w:val="20"/>
              </w:rPr>
              <w:t>14.90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>
            <w:pPr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>
            <w:pPr>
              <w:jc w:val="right"/>
              <w:rPr>
                <w:sz w:val="20"/>
              </w:rPr>
            </w:pPr>
            <w:r>
              <w:rPr>
                <w:sz w:val="20"/>
              </w:rPr>
              <w:t>17.56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>
            <w:pPr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>
            <w:pPr>
              <w:jc w:val="right"/>
              <w:rPr>
                <w:sz w:val="20"/>
              </w:rPr>
            </w:pPr>
            <w:r>
              <w:rPr>
                <w:sz w:val="20"/>
              </w:rPr>
              <w:t>12.40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71C" w:rsidRDefault="0024371C" w:rsidP="00F40956">
            <w:pPr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 w:rsidP="00F4095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18.88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 w:rsidP="00F40956">
            <w:pPr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 w:rsidP="00F40956">
            <w:pPr>
              <w:jc w:val="right"/>
              <w:rPr>
                <w:sz w:val="20"/>
              </w:rPr>
            </w:pPr>
            <w:r>
              <w:rPr>
                <w:sz w:val="20"/>
              </w:rPr>
              <w:t>25.90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 w:rsidP="00F4095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 w:rsidP="00F4095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12.24</w:t>
            </w:r>
          </w:p>
        </w:tc>
      </w:tr>
      <w:tr w:rsidR="0024371C" w:rsidRPr="00136E46" w:rsidTr="009F49EC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71C" w:rsidRPr="00136E46" w:rsidRDefault="0024371C" w:rsidP="008B16C7">
            <w:pPr>
              <w:rPr>
                <w:b/>
                <w:bCs/>
                <w:sz w:val="20"/>
                <w:lang w:val="bg-BG" w:eastAsia="bg-BG"/>
              </w:rPr>
            </w:pPr>
            <w:r w:rsidRPr="00136E46">
              <w:rPr>
                <w:b/>
                <w:bCs/>
                <w:sz w:val="20"/>
                <w:lang w:val="bg-BG" w:eastAsia="bg-BG"/>
              </w:rPr>
              <w:t xml:space="preserve">Белодробна туберкулоза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29.38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34.24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24.80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71C" w:rsidRPr="00AF13EB" w:rsidRDefault="0024371C" w:rsidP="00F40956">
            <w:pPr>
              <w:jc w:val="right"/>
              <w:rPr>
                <w:b/>
                <w:bCs/>
                <w:sz w:val="20"/>
              </w:rPr>
            </w:pPr>
            <w:r w:rsidRPr="00AF13EB">
              <w:rPr>
                <w:b/>
                <w:bCs/>
                <w:sz w:val="20"/>
              </w:rPr>
              <w:t>112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Pr="00AF13EB" w:rsidRDefault="0024371C" w:rsidP="00F40956">
            <w:pPr>
              <w:jc w:val="right"/>
              <w:rPr>
                <w:b/>
                <w:sz w:val="20"/>
              </w:rPr>
            </w:pPr>
            <w:r w:rsidRPr="00AF13EB">
              <w:rPr>
                <w:b/>
                <w:sz w:val="20"/>
              </w:rPr>
              <w:t>46.99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Pr="00AF13EB" w:rsidRDefault="0024371C" w:rsidP="00F40956">
            <w:pPr>
              <w:jc w:val="right"/>
              <w:rPr>
                <w:b/>
                <w:bCs/>
                <w:sz w:val="20"/>
              </w:rPr>
            </w:pPr>
            <w:r w:rsidRPr="00AF13EB">
              <w:rPr>
                <w:b/>
                <w:bCs/>
                <w:sz w:val="20"/>
              </w:rPr>
              <w:t>66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Pr="00AF13EB" w:rsidRDefault="0024371C" w:rsidP="00F40956">
            <w:pPr>
              <w:jc w:val="right"/>
              <w:rPr>
                <w:b/>
                <w:sz w:val="20"/>
              </w:rPr>
            </w:pPr>
            <w:r w:rsidRPr="00AF13EB">
              <w:rPr>
                <w:b/>
                <w:sz w:val="20"/>
              </w:rPr>
              <w:t>56.98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Pr="00AF13EB" w:rsidRDefault="0024371C" w:rsidP="00F40956">
            <w:pPr>
              <w:jc w:val="right"/>
              <w:rPr>
                <w:b/>
                <w:bCs/>
                <w:sz w:val="20"/>
              </w:rPr>
            </w:pPr>
            <w:r w:rsidRPr="00AF13EB">
              <w:rPr>
                <w:b/>
                <w:bCs/>
                <w:sz w:val="20"/>
              </w:rPr>
              <w:t>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Pr="00AF13EB" w:rsidRDefault="0024371C" w:rsidP="00F40956">
            <w:pPr>
              <w:jc w:val="right"/>
              <w:rPr>
                <w:b/>
                <w:sz w:val="20"/>
              </w:rPr>
            </w:pPr>
            <w:r w:rsidRPr="00AF13EB">
              <w:rPr>
                <w:b/>
                <w:sz w:val="20"/>
              </w:rPr>
              <w:t>37.54</w:t>
            </w:r>
          </w:p>
        </w:tc>
      </w:tr>
      <w:tr w:rsidR="0024371C" w:rsidRPr="00FC6616" w:rsidTr="009F49EC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71C" w:rsidRPr="002C0A72" w:rsidRDefault="0024371C" w:rsidP="009F49EC">
            <w:pPr>
              <w:jc w:val="center"/>
              <w:rPr>
                <w:sz w:val="20"/>
                <w:lang w:val="bg-BG" w:eastAsia="bg-BG"/>
              </w:rPr>
            </w:pPr>
            <w:r w:rsidRPr="002C0A72">
              <w:rPr>
                <w:sz w:val="20"/>
                <w:lang w:val="bg-BG" w:eastAsia="bg-BG"/>
              </w:rPr>
              <w:t>в т.ч. новооткрити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>
            <w:pPr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>
            <w:pPr>
              <w:jc w:val="right"/>
              <w:rPr>
                <w:sz w:val="20"/>
              </w:rPr>
            </w:pPr>
            <w:r>
              <w:rPr>
                <w:sz w:val="20"/>
              </w:rPr>
              <w:t>12.35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>
            <w:pPr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>
            <w:pPr>
              <w:jc w:val="right"/>
              <w:rPr>
                <w:sz w:val="20"/>
              </w:rPr>
            </w:pPr>
            <w:r>
              <w:rPr>
                <w:sz w:val="20"/>
              </w:rPr>
              <w:t>14.05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>
            <w:pPr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>
            <w:pPr>
              <w:jc w:val="right"/>
              <w:rPr>
                <w:sz w:val="20"/>
              </w:rPr>
            </w:pPr>
            <w:r>
              <w:rPr>
                <w:sz w:val="20"/>
              </w:rPr>
              <w:t>10.75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71C" w:rsidRDefault="0024371C" w:rsidP="00F40956">
            <w:pPr>
              <w:jc w:val="righ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 w:rsidP="00F4095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15.52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 w:rsidP="00F40956">
            <w:pPr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 w:rsidP="00F40956">
            <w:pPr>
              <w:jc w:val="right"/>
              <w:rPr>
                <w:sz w:val="20"/>
              </w:rPr>
            </w:pPr>
            <w:r>
              <w:rPr>
                <w:sz w:val="20"/>
              </w:rPr>
              <w:t>22.45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 w:rsidP="00F40956">
            <w:pPr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 w:rsidP="00F40956">
            <w:pPr>
              <w:jc w:val="right"/>
              <w:rPr>
                <w:sz w:val="20"/>
              </w:rPr>
            </w:pPr>
            <w:r>
              <w:rPr>
                <w:sz w:val="20"/>
              </w:rPr>
              <w:t>8.98</w:t>
            </w:r>
          </w:p>
        </w:tc>
      </w:tr>
      <w:tr w:rsidR="0024371C" w:rsidRPr="00FC6616" w:rsidTr="00041455">
        <w:trPr>
          <w:trHeight w:val="756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71C" w:rsidRPr="002C0A72" w:rsidRDefault="0024371C" w:rsidP="00106D7A">
            <w:pPr>
              <w:rPr>
                <w:sz w:val="20"/>
                <w:lang w:val="bg-BG" w:eastAsia="bg-BG"/>
              </w:rPr>
            </w:pPr>
            <w:r w:rsidRPr="002C0A72">
              <w:rPr>
                <w:sz w:val="20"/>
                <w:lang w:val="bg-BG" w:eastAsia="bg-BG"/>
              </w:rPr>
              <w:t>Туб</w:t>
            </w:r>
            <w:r>
              <w:rPr>
                <w:sz w:val="20"/>
                <w:lang w:val="en-US" w:eastAsia="bg-BG"/>
              </w:rPr>
              <w:t>.</w:t>
            </w:r>
            <w:r w:rsidRPr="002C0A72">
              <w:rPr>
                <w:sz w:val="20"/>
                <w:lang w:val="bg-BG" w:eastAsia="bg-BG"/>
              </w:rPr>
              <w:t>а на белите дробове (</w:t>
            </w:r>
            <w:r w:rsidRPr="00A82346">
              <w:rPr>
                <w:sz w:val="16"/>
                <w:szCs w:val="16"/>
                <w:lang w:val="bg-BG" w:eastAsia="bg-BG"/>
              </w:rPr>
              <w:t>А15.0 - А15.3, А16.0 - А16.2)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>
            <w:pPr>
              <w:jc w:val="right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>
            <w:pPr>
              <w:jc w:val="right"/>
              <w:rPr>
                <w:sz w:val="20"/>
              </w:rPr>
            </w:pPr>
            <w:r>
              <w:rPr>
                <w:sz w:val="20"/>
              </w:rPr>
              <w:t>28.95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>
            <w:pPr>
              <w:jc w:val="righ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>
            <w:pPr>
              <w:jc w:val="right"/>
              <w:rPr>
                <w:sz w:val="20"/>
              </w:rPr>
            </w:pPr>
            <w:r>
              <w:rPr>
                <w:sz w:val="20"/>
              </w:rPr>
              <w:t>33.36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>
            <w:pPr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>
            <w:pPr>
              <w:jc w:val="right"/>
              <w:rPr>
                <w:sz w:val="20"/>
              </w:rPr>
            </w:pPr>
            <w:r>
              <w:rPr>
                <w:sz w:val="20"/>
              </w:rPr>
              <w:t>24.80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71C" w:rsidRDefault="0024371C" w:rsidP="00F40956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 w:rsidP="00F40956">
            <w:pPr>
              <w:jc w:val="right"/>
              <w:rPr>
                <w:sz w:val="20"/>
              </w:rPr>
            </w:pPr>
            <w:r>
              <w:rPr>
                <w:sz w:val="20"/>
              </w:rPr>
              <w:t>46.57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 w:rsidP="00F40956">
            <w:pPr>
              <w:jc w:val="right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 w:rsidP="00F40956">
            <w:pPr>
              <w:jc w:val="right"/>
              <w:rPr>
                <w:sz w:val="20"/>
              </w:rPr>
            </w:pPr>
            <w:r>
              <w:rPr>
                <w:sz w:val="20"/>
              </w:rPr>
              <w:t>56.12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 w:rsidP="00F40956">
            <w:pPr>
              <w:jc w:val="right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 w:rsidP="00F40956">
            <w:pPr>
              <w:jc w:val="right"/>
              <w:rPr>
                <w:sz w:val="20"/>
              </w:rPr>
            </w:pPr>
            <w:r>
              <w:rPr>
                <w:sz w:val="20"/>
              </w:rPr>
              <w:t>37.54</w:t>
            </w:r>
          </w:p>
        </w:tc>
      </w:tr>
      <w:tr w:rsidR="0024371C" w:rsidRPr="00FC6616" w:rsidTr="009F49EC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71C" w:rsidRPr="002C0A72" w:rsidRDefault="0024371C" w:rsidP="009F49EC">
            <w:pPr>
              <w:jc w:val="center"/>
              <w:rPr>
                <w:sz w:val="20"/>
                <w:lang w:val="bg-BG" w:eastAsia="bg-BG"/>
              </w:rPr>
            </w:pPr>
            <w:r w:rsidRPr="002C0A72">
              <w:rPr>
                <w:sz w:val="20"/>
                <w:lang w:val="bg-BG" w:eastAsia="bg-BG"/>
              </w:rPr>
              <w:t>в т.ч. новооткрити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>
            <w:pPr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>
            <w:pPr>
              <w:jc w:val="right"/>
              <w:rPr>
                <w:sz w:val="20"/>
              </w:rPr>
            </w:pPr>
            <w:r>
              <w:rPr>
                <w:sz w:val="20"/>
              </w:rPr>
              <w:t>12.35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>
            <w:pPr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>
            <w:pPr>
              <w:jc w:val="right"/>
              <w:rPr>
                <w:sz w:val="20"/>
              </w:rPr>
            </w:pPr>
            <w:r>
              <w:rPr>
                <w:sz w:val="20"/>
              </w:rPr>
              <w:t>11.41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>
            <w:pPr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>
            <w:pPr>
              <w:jc w:val="right"/>
              <w:rPr>
                <w:sz w:val="20"/>
              </w:rPr>
            </w:pPr>
            <w:r>
              <w:rPr>
                <w:sz w:val="20"/>
              </w:rPr>
              <w:t>10.75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71C" w:rsidRDefault="0024371C" w:rsidP="00F40956">
            <w:pPr>
              <w:jc w:val="righ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 w:rsidP="00F4095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15.52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 w:rsidP="00F40956">
            <w:pPr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 w:rsidP="00F40956">
            <w:pPr>
              <w:jc w:val="right"/>
              <w:rPr>
                <w:sz w:val="20"/>
              </w:rPr>
            </w:pPr>
            <w:r>
              <w:rPr>
                <w:sz w:val="20"/>
              </w:rPr>
              <w:t>22.45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 w:rsidP="00F40956">
            <w:pPr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 w:rsidP="00F40956">
            <w:pPr>
              <w:jc w:val="right"/>
              <w:rPr>
                <w:sz w:val="20"/>
              </w:rPr>
            </w:pPr>
            <w:r>
              <w:rPr>
                <w:sz w:val="20"/>
              </w:rPr>
              <w:t>8.98</w:t>
            </w:r>
          </w:p>
        </w:tc>
      </w:tr>
      <w:tr w:rsidR="0024371C" w:rsidRPr="00136E46" w:rsidTr="009F49EC">
        <w:trPr>
          <w:trHeight w:val="52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71C" w:rsidRPr="00136E46" w:rsidRDefault="0024371C" w:rsidP="009F49EC">
            <w:pPr>
              <w:rPr>
                <w:b/>
                <w:bCs/>
                <w:sz w:val="20"/>
                <w:lang w:val="bg-BG" w:eastAsia="bg-BG"/>
              </w:rPr>
            </w:pPr>
            <w:r w:rsidRPr="00136E46">
              <w:rPr>
                <w:b/>
                <w:bCs/>
                <w:sz w:val="20"/>
                <w:lang w:val="bg-BG" w:eastAsia="bg-BG"/>
              </w:rPr>
              <w:t xml:space="preserve">Извънбелодробна туберкулоза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15.75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22.83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9.09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Pr="00AF13EB" w:rsidRDefault="0024371C" w:rsidP="00F40956">
            <w:pPr>
              <w:jc w:val="right"/>
              <w:rPr>
                <w:b/>
                <w:bCs/>
                <w:sz w:val="20"/>
              </w:rPr>
            </w:pPr>
            <w:r w:rsidRPr="00AF13EB">
              <w:rPr>
                <w:b/>
                <w:bCs/>
                <w:sz w:val="20"/>
              </w:rPr>
              <w:t>53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Pr="00AF13EB" w:rsidRDefault="0024371C" w:rsidP="00F40956">
            <w:pPr>
              <w:jc w:val="right"/>
              <w:rPr>
                <w:b/>
                <w:sz w:val="20"/>
              </w:rPr>
            </w:pPr>
            <w:r w:rsidRPr="00AF13EB">
              <w:rPr>
                <w:b/>
                <w:sz w:val="20"/>
              </w:rPr>
              <w:t>22.24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Pr="00AF13EB" w:rsidRDefault="0024371C" w:rsidP="00F40956">
            <w:pPr>
              <w:jc w:val="right"/>
              <w:rPr>
                <w:b/>
                <w:bCs/>
                <w:sz w:val="20"/>
              </w:rPr>
            </w:pPr>
            <w:r w:rsidRPr="00AF13EB">
              <w:rPr>
                <w:b/>
                <w:bCs/>
                <w:sz w:val="20"/>
              </w:rPr>
              <w:t>32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Pr="00AF13EB" w:rsidRDefault="0024371C" w:rsidP="00F40956">
            <w:pPr>
              <w:jc w:val="right"/>
              <w:rPr>
                <w:b/>
                <w:sz w:val="20"/>
              </w:rPr>
            </w:pPr>
            <w:r w:rsidRPr="00AF13EB">
              <w:rPr>
                <w:b/>
                <w:sz w:val="20"/>
              </w:rPr>
              <w:t>27.63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Pr="00AF13EB" w:rsidRDefault="0024371C" w:rsidP="00F40956">
            <w:pPr>
              <w:jc w:val="right"/>
              <w:rPr>
                <w:b/>
                <w:bCs/>
                <w:sz w:val="20"/>
              </w:rPr>
            </w:pPr>
            <w:r w:rsidRPr="00AF13EB">
              <w:rPr>
                <w:b/>
                <w:bCs/>
                <w:sz w:val="20"/>
              </w:rPr>
              <w:t>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Pr="00AF13EB" w:rsidRDefault="0024371C" w:rsidP="00F40956">
            <w:pPr>
              <w:jc w:val="right"/>
              <w:rPr>
                <w:b/>
                <w:sz w:val="20"/>
              </w:rPr>
            </w:pPr>
            <w:r w:rsidRPr="00AF13EB">
              <w:rPr>
                <w:b/>
                <w:sz w:val="20"/>
              </w:rPr>
              <w:t>17.14</w:t>
            </w:r>
          </w:p>
        </w:tc>
      </w:tr>
      <w:tr w:rsidR="0024371C" w:rsidRPr="00FC6616" w:rsidTr="009F49EC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71C" w:rsidRPr="002C0A72" w:rsidRDefault="0024371C" w:rsidP="009F49EC">
            <w:pPr>
              <w:jc w:val="center"/>
              <w:rPr>
                <w:sz w:val="20"/>
                <w:lang w:val="bg-BG" w:eastAsia="bg-BG"/>
              </w:rPr>
            </w:pPr>
            <w:r w:rsidRPr="002C0A72">
              <w:rPr>
                <w:sz w:val="20"/>
                <w:lang w:val="bg-BG" w:eastAsia="bg-BG"/>
              </w:rPr>
              <w:t>в т.ч. новооткрити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>
            <w:pPr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>
            <w:pPr>
              <w:jc w:val="right"/>
              <w:rPr>
                <w:sz w:val="20"/>
              </w:rPr>
            </w:pPr>
            <w:r>
              <w:rPr>
                <w:sz w:val="20"/>
              </w:rPr>
              <w:t>2.55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>
            <w:pPr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>
            <w:pPr>
              <w:jc w:val="right"/>
              <w:rPr>
                <w:sz w:val="20"/>
              </w:rPr>
            </w:pPr>
            <w:r>
              <w:rPr>
                <w:sz w:val="20"/>
              </w:rPr>
              <w:t>3.51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>
            <w:pPr>
              <w:jc w:val="right"/>
              <w:rPr>
                <w:sz w:val="20"/>
              </w:rPr>
            </w:pPr>
            <w:r>
              <w:rPr>
                <w:sz w:val="20"/>
              </w:rPr>
              <w:t>1.65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71C" w:rsidRDefault="0024371C" w:rsidP="00F40956">
            <w:pPr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 w:rsidP="00F40956">
            <w:pPr>
              <w:jc w:val="right"/>
              <w:rPr>
                <w:sz w:val="20"/>
              </w:rPr>
            </w:pPr>
            <w:r>
              <w:rPr>
                <w:sz w:val="20"/>
              </w:rPr>
              <w:t>3.36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 w:rsidP="00F40956">
            <w:pPr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 w:rsidP="00F40956">
            <w:pPr>
              <w:jc w:val="right"/>
              <w:rPr>
                <w:sz w:val="20"/>
              </w:rPr>
            </w:pPr>
            <w:r>
              <w:rPr>
                <w:sz w:val="20"/>
              </w:rPr>
              <w:t>3.45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 w:rsidP="00F40956">
            <w:pPr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 w:rsidP="00F40956">
            <w:pPr>
              <w:jc w:val="right"/>
              <w:rPr>
                <w:sz w:val="20"/>
              </w:rPr>
            </w:pPr>
            <w:r>
              <w:rPr>
                <w:sz w:val="20"/>
              </w:rPr>
              <w:t>3.26</w:t>
            </w:r>
          </w:p>
        </w:tc>
      </w:tr>
      <w:tr w:rsidR="0024371C" w:rsidRPr="00FC6616" w:rsidTr="00A82346">
        <w:trPr>
          <w:trHeight w:val="587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71C" w:rsidRPr="002C0A72" w:rsidRDefault="0024371C" w:rsidP="009F49EC">
            <w:pPr>
              <w:rPr>
                <w:sz w:val="20"/>
                <w:lang w:val="bg-BG" w:eastAsia="bg-BG"/>
              </w:rPr>
            </w:pPr>
            <w:r w:rsidRPr="002C0A72">
              <w:rPr>
                <w:sz w:val="20"/>
                <w:lang w:val="bg-BG" w:eastAsia="bg-BG"/>
              </w:rPr>
              <w:t xml:space="preserve">Туберкулоза на интратор.лимфни възли </w:t>
            </w:r>
            <w:r w:rsidRPr="00A82346">
              <w:rPr>
                <w:sz w:val="16"/>
                <w:szCs w:val="16"/>
                <w:lang w:val="bg-BG" w:eastAsia="bg-BG"/>
              </w:rPr>
              <w:t>(А15.4, А16.3)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>
            <w:pPr>
              <w:jc w:val="right"/>
              <w:rPr>
                <w:sz w:val="20"/>
              </w:rPr>
            </w:pPr>
            <w:r>
              <w:rPr>
                <w:sz w:val="20"/>
              </w:rPr>
              <w:t>2.13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>
            <w:pPr>
              <w:jc w:val="right"/>
              <w:rPr>
                <w:sz w:val="20"/>
              </w:rPr>
            </w:pPr>
            <w:r>
              <w:rPr>
                <w:sz w:val="20"/>
              </w:rPr>
              <w:t>2.63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>
            <w:pPr>
              <w:jc w:val="right"/>
              <w:rPr>
                <w:sz w:val="20"/>
              </w:rPr>
            </w:pPr>
            <w:r>
              <w:rPr>
                <w:sz w:val="20"/>
              </w:rPr>
              <w:t>1.65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71C" w:rsidRDefault="0024371C" w:rsidP="00F40956">
            <w:pPr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 w:rsidP="00F40956">
            <w:pPr>
              <w:jc w:val="right"/>
              <w:rPr>
                <w:sz w:val="20"/>
              </w:rPr>
            </w:pPr>
            <w:r>
              <w:rPr>
                <w:sz w:val="20"/>
              </w:rPr>
              <w:t>3.36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 w:rsidP="00F40956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 w:rsidP="00F40956">
            <w:pPr>
              <w:jc w:val="right"/>
              <w:rPr>
                <w:sz w:val="20"/>
              </w:rPr>
            </w:pPr>
            <w:r>
              <w:rPr>
                <w:sz w:val="20"/>
              </w:rPr>
              <w:t>4.32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 w:rsidP="00F40956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 w:rsidP="00F40956">
            <w:pPr>
              <w:jc w:val="right"/>
              <w:rPr>
                <w:sz w:val="20"/>
              </w:rPr>
            </w:pPr>
            <w:r>
              <w:rPr>
                <w:sz w:val="20"/>
              </w:rPr>
              <w:t>2.45</w:t>
            </w:r>
          </w:p>
        </w:tc>
      </w:tr>
      <w:tr w:rsidR="0024371C" w:rsidRPr="00FC6616" w:rsidTr="003D6912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71C" w:rsidRPr="002C0A72" w:rsidRDefault="0024371C" w:rsidP="009F49EC">
            <w:pPr>
              <w:jc w:val="center"/>
              <w:rPr>
                <w:sz w:val="20"/>
                <w:lang w:val="bg-BG" w:eastAsia="bg-BG"/>
              </w:rPr>
            </w:pPr>
            <w:r w:rsidRPr="002C0A72">
              <w:rPr>
                <w:sz w:val="20"/>
                <w:lang w:val="bg-BG" w:eastAsia="bg-BG"/>
              </w:rPr>
              <w:t>в т.ч. новооткрити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>
            <w:pPr>
              <w:jc w:val="right"/>
              <w:rPr>
                <w:sz w:val="20"/>
              </w:rPr>
            </w:pPr>
            <w:r>
              <w:rPr>
                <w:sz w:val="20"/>
              </w:rPr>
              <w:t>0.43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71C" w:rsidRDefault="0024371C" w:rsidP="00F40956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 w:rsidP="00F40956">
            <w:pPr>
              <w:jc w:val="right"/>
              <w:rPr>
                <w:sz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 w:rsidP="00F40956">
            <w:pPr>
              <w:jc w:val="right"/>
              <w:rPr>
                <w:sz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 w:rsidP="00F40956">
            <w:pPr>
              <w:jc w:val="right"/>
              <w:rPr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 w:rsidP="00F40956">
            <w:pPr>
              <w:jc w:val="right"/>
              <w:rPr>
                <w:sz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 w:rsidP="00F40956">
            <w:pPr>
              <w:jc w:val="right"/>
              <w:rPr>
                <w:sz w:val="20"/>
              </w:rPr>
            </w:pPr>
          </w:p>
        </w:tc>
      </w:tr>
      <w:tr w:rsidR="0024371C" w:rsidRPr="00FC6616" w:rsidTr="009F49EC">
        <w:trPr>
          <w:trHeight w:val="51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71C" w:rsidRPr="002C0A72" w:rsidRDefault="0024371C" w:rsidP="009F49EC">
            <w:pPr>
              <w:rPr>
                <w:sz w:val="20"/>
                <w:lang w:val="bg-BG" w:eastAsia="bg-BG"/>
              </w:rPr>
            </w:pPr>
            <w:r w:rsidRPr="002C0A72">
              <w:rPr>
                <w:sz w:val="20"/>
                <w:lang w:val="bg-BG" w:eastAsia="bg-BG"/>
              </w:rPr>
              <w:t xml:space="preserve">Туберкулозен плеврит </w:t>
            </w:r>
            <w:r w:rsidRPr="00A82346">
              <w:rPr>
                <w:sz w:val="16"/>
                <w:szCs w:val="16"/>
                <w:lang w:val="bg-BG" w:eastAsia="bg-BG"/>
              </w:rPr>
              <w:t>(А15.6, А16.5)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>
            <w:pPr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>
            <w:pPr>
              <w:jc w:val="right"/>
              <w:rPr>
                <w:sz w:val="20"/>
              </w:rPr>
            </w:pPr>
            <w:r>
              <w:rPr>
                <w:sz w:val="20"/>
              </w:rPr>
              <w:t>2.98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>
            <w:pPr>
              <w:jc w:val="right"/>
              <w:rPr>
                <w:sz w:val="20"/>
              </w:rPr>
            </w:pPr>
            <w:r>
              <w:rPr>
                <w:sz w:val="20"/>
              </w:rPr>
              <w:t>4.39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>
            <w:pPr>
              <w:jc w:val="right"/>
              <w:rPr>
                <w:sz w:val="20"/>
              </w:rPr>
            </w:pPr>
            <w:r>
              <w:rPr>
                <w:sz w:val="20"/>
              </w:rPr>
              <w:t>1.65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71C" w:rsidRDefault="0024371C" w:rsidP="00F40956">
            <w:pPr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 w:rsidP="00F40956">
            <w:pPr>
              <w:jc w:val="right"/>
              <w:rPr>
                <w:sz w:val="20"/>
              </w:rPr>
            </w:pPr>
            <w:r>
              <w:rPr>
                <w:sz w:val="20"/>
              </w:rPr>
              <w:t>3.78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 w:rsidP="00F40956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 w:rsidP="00F40956">
            <w:pPr>
              <w:jc w:val="right"/>
              <w:rPr>
                <w:sz w:val="20"/>
              </w:rPr>
            </w:pPr>
            <w:r>
              <w:rPr>
                <w:sz w:val="20"/>
              </w:rPr>
              <w:t>4.32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 w:rsidP="00F40956">
            <w:pPr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 w:rsidP="00F40956">
            <w:pPr>
              <w:jc w:val="right"/>
              <w:rPr>
                <w:sz w:val="20"/>
              </w:rPr>
            </w:pPr>
            <w:r>
              <w:rPr>
                <w:sz w:val="20"/>
              </w:rPr>
              <w:t>3.26</w:t>
            </w:r>
          </w:p>
        </w:tc>
      </w:tr>
      <w:tr w:rsidR="0024371C" w:rsidRPr="00FC6616" w:rsidTr="009F49EC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71C" w:rsidRPr="002C0A72" w:rsidRDefault="0024371C" w:rsidP="009F49EC">
            <w:pPr>
              <w:jc w:val="center"/>
              <w:rPr>
                <w:sz w:val="20"/>
                <w:lang w:val="bg-BG" w:eastAsia="bg-BG"/>
              </w:rPr>
            </w:pPr>
            <w:r w:rsidRPr="002C0A72">
              <w:rPr>
                <w:sz w:val="20"/>
                <w:lang w:val="bg-BG" w:eastAsia="bg-BG"/>
              </w:rPr>
              <w:t>в т.ч. новооткрити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>
            <w:pPr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>
            <w:pPr>
              <w:jc w:val="right"/>
              <w:rPr>
                <w:sz w:val="20"/>
              </w:rPr>
            </w:pPr>
            <w:r>
              <w:rPr>
                <w:sz w:val="20"/>
              </w:rPr>
              <w:t>1.70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>
            <w:pPr>
              <w:jc w:val="right"/>
              <w:rPr>
                <w:sz w:val="20"/>
              </w:rPr>
            </w:pPr>
            <w:r>
              <w:rPr>
                <w:sz w:val="20"/>
              </w:rPr>
              <w:t>1.76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>
            <w:pPr>
              <w:jc w:val="right"/>
              <w:rPr>
                <w:sz w:val="20"/>
              </w:rPr>
            </w:pPr>
            <w:r>
              <w:rPr>
                <w:sz w:val="20"/>
              </w:rPr>
              <w:t>1.65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71C" w:rsidRDefault="0024371C" w:rsidP="00F40956">
            <w:pPr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 w:rsidP="00F40956">
            <w:pPr>
              <w:jc w:val="right"/>
              <w:rPr>
                <w:sz w:val="20"/>
              </w:rPr>
            </w:pPr>
            <w:r>
              <w:rPr>
                <w:sz w:val="20"/>
              </w:rPr>
              <w:t>1.68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 w:rsidP="00F40956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 w:rsidP="00F40956">
            <w:pPr>
              <w:jc w:val="right"/>
              <w:rPr>
                <w:sz w:val="20"/>
              </w:rPr>
            </w:pPr>
            <w:r>
              <w:rPr>
                <w:sz w:val="20"/>
              </w:rPr>
              <w:t>2.59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 w:rsidP="00F40956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 w:rsidP="00F40956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0.82</w:t>
            </w:r>
          </w:p>
        </w:tc>
      </w:tr>
      <w:tr w:rsidR="0024371C" w:rsidRPr="00FC6616" w:rsidTr="009F49EC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71C" w:rsidRPr="002C0A72" w:rsidRDefault="0024371C" w:rsidP="009F49EC">
            <w:pPr>
              <w:rPr>
                <w:sz w:val="20"/>
                <w:lang w:val="bg-BG" w:eastAsia="bg-BG"/>
              </w:rPr>
            </w:pPr>
            <w:r w:rsidRPr="002C0A72">
              <w:rPr>
                <w:sz w:val="20"/>
                <w:lang w:val="bg-BG" w:eastAsia="bg-BG"/>
              </w:rPr>
              <w:t>Туберкулоза на костите и ставите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>
            <w:pPr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>
            <w:pPr>
              <w:jc w:val="right"/>
              <w:rPr>
                <w:sz w:val="20"/>
              </w:rPr>
            </w:pPr>
            <w:r>
              <w:rPr>
                <w:sz w:val="20"/>
              </w:rPr>
              <w:t>2.55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>
            <w:pPr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>
            <w:pPr>
              <w:jc w:val="right"/>
              <w:rPr>
                <w:sz w:val="20"/>
              </w:rPr>
            </w:pPr>
            <w:r>
              <w:rPr>
                <w:sz w:val="20"/>
              </w:rPr>
              <w:t>3.51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>
            <w:pPr>
              <w:jc w:val="right"/>
              <w:rPr>
                <w:sz w:val="20"/>
              </w:rPr>
            </w:pPr>
            <w:r>
              <w:rPr>
                <w:sz w:val="20"/>
              </w:rPr>
              <w:t>1.65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71C" w:rsidRDefault="0024371C" w:rsidP="00F40956">
            <w:pPr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 w:rsidP="00F40956">
            <w:pPr>
              <w:jc w:val="right"/>
              <w:rPr>
                <w:sz w:val="20"/>
              </w:rPr>
            </w:pPr>
            <w:r>
              <w:rPr>
                <w:sz w:val="20"/>
              </w:rPr>
              <w:t>2.94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 w:rsidP="00F40956">
            <w:pPr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 w:rsidP="00F40956">
            <w:pPr>
              <w:jc w:val="right"/>
              <w:rPr>
                <w:sz w:val="20"/>
              </w:rPr>
            </w:pPr>
            <w:r>
              <w:rPr>
                <w:sz w:val="20"/>
              </w:rPr>
              <w:t>3.45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 w:rsidP="00F40956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 w:rsidP="00F40956">
            <w:pPr>
              <w:jc w:val="right"/>
              <w:rPr>
                <w:sz w:val="20"/>
              </w:rPr>
            </w:pPr>
            <w:r>
              <w:rPr>
                <w:sz w:val="20"/>
              </w:rPr>
              <w:t>2.45</w:t>
            </w:r>
          </w:p>
        </w:tc>
      </w:tr>
      <w:tr w:rsidR="0024371C" w:rsidRPr="00FC6616" w:rsidTr="003D6912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71C" w:rsidRPr="002C0A72" w:rsidRDefault="0024371C" w:rsidP="009F49EC">
            <w:pPr>
              <w:jc w:val="center"/>
              <w:rPr>
                <w:sz w:val="20"/>
                <w:lang w:val="bg-BG" w:eastAsia="bg-BG"/>
              </w:rPr>
            </w:pPr>
            <w:r w:rsidRPr="002C0A72">
              <w:rPr>
                <w:sz w:val="20"/>
                <w:lang w:val="bg-BG" w:eastAsia="bg-BG"/>
              </w:rPr>
              <w:t>в т.ч. новооткрити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71C" w:rsidRDefault="0024371C" w:rsidP="00F40956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 w:rsidP="00F40956">
            <w:pPr>
              <w:jc w:val="right"/>
              <w:rPr>
                <w:sz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 w:rsidP="00F40956">
            <w:pPr>
              <w:jc w:val="right"/>
              <w:rPr>
                <w:sz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 w:rsidP="00F40956">
            <w:pPr>
              <w:jc w:val="right"/>
              <w:rPr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 w:rsidP="00F40956">
            <w:pPr>
              <w:jc w:val="right"/>
              <w:rPr>
                <w:sz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 w:rsidP="00F40956">
            <w:pPr>
              <w:jc w:val="right"/>
              <w:rPr>
                <w:sz w:val="20"/>
              </w:rPr>
            </w:pPr>
          </w:p>
        </w:tc>
      </w:tr>
      <w:tr w:rsidR="0024371C" w:rsidRPr="00FC6616" w:rsidTr="009F49EC">
        <w:trPr>
          <w:trHeight w:val="51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71C" w:rsidRPr="002C0A72" w:rsidRDefault="0024371C" w:rsidP="00041455">
            <w:pPr>
              <w:rPr>
                <w:sz w:val="20"/>
                <w:lang w:val="bg-BG" w:eastAsia="bg-BG"/>
              </w:rPr>
            </w:pPr>
            <w:r w:rsidRPr="002C0A72">
              <w:rPr>
                <w:sz w:val="20"/>
                <w:lang w:val="bg-BG" w:eastAsia="bg-BG"/>
              </w:rPr>
              <w:t>Туберкулоза на пикочо-пол</w:t>
            </w:r>
            <w:r>
              <w:rPr>
                <w:sz w:val="20"/>
                <w:lang w:val="bg-BG" w:eastAsia="bg-BG"/>
              </w:rPr>
              <w:t>.</w:t>
            </w:r>
            <w:r w:rsidRPr="002C0A72">
              <w:rPr>
                <w:sz w:val="20"/>
                <w:lang w:val="bg-BG" w:eastAsia="bg-BG"/>
              </w:rPr>
              <w:t xml:space="preserve"> органи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>
            <w:pPr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>
            <w:pPr>
              <w:jc w:val="right"/>
              <w:rPr>
                <w:sz w:val="20"/>
              </w:rPr>
            </w:pPr>
            <w:r>
              <w:rPr>
                <w:sz w:val="20"/>
              </w:rPr>
              <w:t>1.70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>
            <w:pPr>
              <w:jc w:val="right"/>
              <w:rPr>
                <w:sz w:val="20"/>
              </w:rPr>
            </w:pPr>
            <w:r>
              <w:rPr>
                <w:sz w:val="20"/>
              </w:rPr>
              <w:t>2.63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71C" w:rsidRDefault="0024371C" w:rsidP="00F40956">
            <w:pPr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 w:rsidP="00F40956">
            <w:pPr>
              <w:jc w:val="right"/>
              <w:rPr>
                <w:sz w:val="20"/>
              </w:rPr>
            </w:pPr>
            <w:r>
              <w:rPr>
                <w:sz w:val="20"/>
              </w:rPr>
              <w:t>2.52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 w:rsidP="00F40956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 w:rsidP="00F40956">
            <w:pPr>
              <w:jc w:val="right"/>
              <w:rPr>
                <w:sz w:val="20"/>
              </w:rPr>
            </w:pPr>
            <w:r>
              <w:rPr>
                <w:sz w:val="20"/>
              </w:rPr>
              <w:t>2.59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 w:rsidP="00F40956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 w:rsidP="00F40956">
            <w:pPr>
              <w:jc w:val="right"/>
              <w:rPr>
                <w:sz w:val="20"/>
              </w:rPr>
            </w:pPr>
            <w:r>
              <w:rPr>
                <w:sz w:val="20"/>
              </w:rPr>
              <w:t>2.45</w:t>
            </w:r>
          </w:p>
        </w:tc>
      </w:tr>
      <w:tr w:rsidR="0024371C" w:rsidRPr="00FC6616" w:rsidTr="009F49EC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71C" w:rsidRPr="002C0A72" w:rsidRDefault="0024371C" w:rsidP="009F49EC">
            <w:pPr>
              <w:jc w:val="center"/>
              <w:rPr>
                <w:sz w:val="20"/>
                <w:lang w:val="bg-BG" w:eastAsia="bg-BG"/>
              </w:rPr>
            </w:pPr>
            <w:r w:rsidRPr="002C0A72">
              <w:rPr>
                <w:sz w:val="20"/>
                <w:lang w:val="bg-BG" w:eastAsia="bg-BG"/>
              </w:rPr>
              <w:t>в т.ч. новооткрити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71C" w:rsidRDefault="0024371C" w:rsidP="00F40956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 w:rsidP="00F40956">
            <w:pPr>
              <w:jc w:val="right"/>
              <w:rPr>
                <w:sz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 w:rsidP="00F40956">
            <w:pPr>
              <w:jc w:val="right"/>
              <w:rPr>
                <w:sz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 w:rsidP="00F40956">
            <w:pPr>
              <w:jc w:val="right"/>
              <w:rPr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 w:rsidP="00F40956">
            <w:pPr>
              <w:jc w:val="right"/>
              <w:rPr>
                <w:sz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 w:rsidP="00F40956">
            <w:pPr>
              <w:jc w:val="right"/>
              <w:rPr>
                <w:sz w:val="20"/>
              </w:rPr>
            </w:pPr>
          </w:p>
        </w:tc>
      </w:tr>
      <w:tr w:rsidR="0024371C" w:rsidRPr="00FC6616" w:rsidTr="009F49EC">
        <w:trPr>
          <w:trHeight w:val="51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71C" w:rsidRPr="002C0A72" w:rsidRDefault="0024371C" w:rsidP="00041455">
            <w:pPr>
              <w:rPr>
                <w:sz w:val="20"/>
                <w:lang w:val="bg-BG" w:eastAsia="bg-BG"/>
              </w:rPr>
            </w:pPr>
            <w:r w:rsidRPr="002C0A72">
              <w:rPr>
                <w:sz w:val="20"/>
                <w:lang w:val="bg-BG" w:eastAsia="bg-BG"/>
              </w:rPr>
              <w:t>Туб</w:t>
            </w:r>
            <w:r>
              <w:rPr>
                <w:sz w:val="20"/>
                <w:lang w:val="bg-BG" w:eastAsia="bg-BG"/>
              </w:rPr>
              <w:t>.</w:t>
            </w:r>
            <w:r w:rsidRPr="002C0A72">
              <w:rPr>
                <w:sz w:val="20"/>
                <w:lang w:val="bg-BG" w:eastAsia="bg-BG"/>
              </w:rPr>
              <w:t>-пер</w:t>
            </w:r>
            <w:r>
              <w:rPr>
                <w:sz w:val="20"/>
                <w:lang w:val="bg-BG" w:eastAsia="bg-BG"/>
              </w:rPr>
              <w:t>.</w:t>
            </w:r>
            <w:r w:rsidRPr="002C0A72">
              <w:rPr>
                <w:sz w:val="20"/>
                <w:lang w:val="bg-BG" w:eastAsia="bg-BG"/>
              </w:rPr>
              <w:t xml:space="preserve"> </w:t>
            </w:r>
            <w:r>
              <w:rPr>
                <w:sz w:val="20"/>
                <w:lang w:val="bg-BG" w:eastAsia="bg-BG"/>
              </w:rPr>
              <w:t>л</w:t>
            </w:r>
            <w:r w:rsidRPr="002C0A72">
              <w:rPr>
                <w:sz w:val="20"/>
                <w:lang w:val="bg-BG" w:eastAsia="bg-BG"/>
              </w:rPr>
              <w:t>имфо</w:t>
            </w:r>
            <w:r>
              <w:rPr>
                <w:sz w:val="20"/>
                <w:lang w:val="bg-BG" w:eastAsia="bg-BG"/>
              </w:rPr>
              <w:t>-</w:t>
            </w:r>
            <w:r w:rsidRPr="002C0A72">
              <w:rPr>
                <w:sz w:val="20"/>
                <w:lang w:val="bg-BG" w:eastAsia="bg-BG"/>
              </w:rPr>
              <w:t>аденопатия (А18.2)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>
            <w:pPr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>
            <w:pPr>
              <w:jc w:val="right"/>
              <w:rPr>
                <w:sz w:val="20"/>
              </w:rPr>
            </w:pPr>
            <w:r>
              <w:rPr>
                <w:sz w:val="20"/>
              </w:rPr>
              <w:t>2.55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>
            <w:pPr>
              <w:jc w:val="right"/>
              <w:rPr>
                <w:sz w:val="20"/>
              </w:rPr>
            </w:pPr>
            <w:r>
              <w:rPr>
                <w:sz w:val="20"/>
              </w:rPr>
              <w:t>4.39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71C" w:rsidRDefault="0024371C" w:rsidP="00F40956">
            <w:pPr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 w:rsidP="00F40956">
            <w:pPr>
              <w:jc w:val="right"/>
              <w:rPr>
                <w:sz w:val="20"/>
              </w:rPr>
            </w:pPr>
            <w:r>
              <w:rPr>
                <w:sz w:val="20"/>
              </w:rPr>
              <w:t>3.78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 w:rsidP="00F40956">
            <w:pPr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 w:rsidP="00F40956">
            <w:pPr>
              <w:jc w:val="right"/>
              <w:rPr>
                <w:sz w:val="20"/>
              </w:rPr>
            </w:pPr>
            <w:r>
              <w:rPr>
                <w:sz w:val="20"/>
              </w:rPr>
              <w:t>5.18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 w:rsidP="00F40956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 w:rsidP="00F40956">
            <w:pPr>
              <w:jc w:val="right"/>
              <w:rPr>
                <w:sz w:val="20"/>
              </w:rPr>
            </w:pPr>
            <w:r>
              <w:rPr>
                <w:sz w:val="20"/>
              </w:rPr>
              <w:t>2.45</w:t>
            </w:r>
          </w:p>
        </w:tc>
      </w:tr>
      <w:tr w:rsidR="0024371C" w:rsidRPr="00FC6616" w:rsidTr="003D6912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71C" w:rsidRPr="002C0A72" w:rsidRDefault="0024371C" w:rsidP="009F49EC">
            <w:pPr>
              <w:jc w:val="center"/>
              <w:rPr>
                <w:sz w:val="20"/>
                <w:lang w:val="bg-BG" w:eastAsia="bg-BG"/>
              </w:rPr>
            </w:pPr>
            <w:r w:rsidRPr="002C0A72">
              <w:rPr>
                <w:sz w:val="20"/>
                <w:lang w:val="bg-BG" w:eastAsia="bg-BG"/>
              </w:rPr>
              <w:t>в т.ч. новооткрити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>
            <w:pPr>
              <w:jc w:val="right"/>
              <w:rPr>
                <w:sz w:val="20"/>
              </w:rPr>
            </w:pPr>
            <w:r>
              <w:rPr>
                <w:sz w:val="20"/>
              </w:rPr>
              <w:t>0.43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71C" w:rsidRDefault="0024371C" w:rsidP="00F40956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 w:rsidP="00F40956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 w:rsidP="00F40956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 w:rsidP="00F40956">
            <w:pPr>
              <w:jc w:val="right"/>
              <w:rPr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 w:rsidP="00F40956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 w:rsidP="00F40956">
            <w:pPr>
              <w:jc w:val="right"/>
              <w:rPr>
                <w:sz w:val="20"/>
              </w:rPr>
            </w:pPr>
            <w:r>
              <w:rPr>
                <w:sz w:val="20"/>
              </w:rPr>
              <w:t>1.63</w:t>
            </w:r>
          </w:p>
        </w:tc>
      </w:tr>
      <w:tr w:rsidR="0024371C" w:rsidRPr="00FC6616" w:rsidTr="009F49EC">
        <w:trPr>
          <w:trHeight w:val="51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71C" w:rsidRPr="002C0A72" w:rsidRDefault="0024371C" w:rsidP="009F49EC">
            <w:pPr>
              <w:rPr>
                <w:sz w:val="20"/>
                <w:lang w:val="bg-BG" w:eastAsia="bg-BG"/>
              </w:rPr>
            </w:pPr>
            <w:r w:rsidRPr="002C0A72">
              <w:rPr>
                <w:sz w:val="20"/>
                <w:lang w:val="bg-BG" w:eastAsia="bg-BG"/>
              </w:rPr>
              <w:t>Туберкулоза на други органи (А18.3 - А18.8)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>
            <w:pPr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>
            <w:pPr>
              <w:jc w:val="right"/>
              <w:rPr>
                <w:sz w:val="20"/>
              </w:rPr>
            </w:pPr>
            <w:r>
              <w:rPr>
                <w:sz w:val="20"/>
              </w:rPr>
              <w:t>2.55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>
            <w:pPr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>
            <w:pPr>
              <w:jc w:val="right"/>
              <w:rPr>
                <w:sz w:val="20"/>
              </w:rPr>
            </w:pPr>
            <w:r>
              <w:rPr>
                <w:sz w:val="20"/>
              </w:rPr>
              <w:t>3.51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>
            <w:pPr>
              <w:jc w:val="right"/>
              <w:rPr>
                <w:sz w:val="20"/>
              </w:rPr>
            </w:pPr>
            <w:r>
              <w:rPr>
                <w:sz w:val="20"/>
              </w:rPr>
              <w:t>1.65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71C" w:rsidRDefault="0024371C" w:rsidP="00F4095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 w:rsidP="00F40956">
            <w:pPr>
              <w:jc w:val="right"/>
              <w:rPr>
                <w:sz w:val="20"/>
              </w:rPr>
            </w:pPr>
            <w:r>
              <w:rPr>
                <w:sz w:val="20"/>
              </w:rPr>
              <w:t>5.03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 w:rsidP="00F40956">
            <w:pPr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 w:rsidP="00F40956">
            <w:pPr>
              <w:jc w:val="right"/>
              <w:rPr>
                <w:sz w:val="20"/>
              </w:rPr>
            </w:pPr>
            <w:r>
              <w:rPr>
                <w:sz w:val="20"/>
              </w:rPr>
              <w:t>6.04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 w:rsidP="00F40956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 w:rsidP="00F40956">
            <w:pPr>
              <w:jc w:val="right"/>
              <w:rPr>
                <w:sz w:val="20"/>
              </w:rPr>
            </w:pPr>
            <w:r>
              <w:rPr>
                <w:sz w:val="20"/>
              </w:rPr>
              <w:t>4.08</w:t>
            </w:r>
          </w:p>
        </w:tc>
      </w:tr>
      <w:tr w:rsidR="0024371C" w:rsidRPr="00FC6616" w:rsidTr="009F49EC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71C" w:rsidRPr="002C0A72" w:rsidRDefault="0024371C" w:rsidP="009F49EC">
            <w:pPr>
              <w:jc w:val="center"/>
              <w:rPr>
                <w:sz w:val="20"/>
                <w:lang w:val="bg-BG" w:eastAsia="bg-BG"/>
              </w:rPr>
            </w:pPr>
            <w:r w:rsidRPr="002C0A72">
              <w:rPr>
                <w:sz w:val="20"/>
                <w:lang w:val="bg-BG" w:eastAsia="bg-BG"/>
              </w:rPr>
              <w:t>в т.ч. новооткрити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71C" w:rsidRDefault="0024371C" w:rsidP="00F40956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 w:rsidP="00F40956">
            <w:pPr>
              <w:jc w:val="right"/>
              <w:rPr>
                <w:sz w:val="20"/>
              </w:rPr>
            </w:pPr>
            <w:r>
              <w:rPr>
                <w:sz w:val="20"/>
              </w:rPr>
              <w:t>0.42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 w:rsidP="00F40956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 w:rsidP="00F40956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 w:rsidP="00F40956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71C" w:rsidRDefault="0024371C" w:rsidP="00F40956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0.82</w:t>
            </w:r>
          </w:p>
        </w:tc>
      </w:tr>
    </w:tbl>
    <w:p w:rsidR="00041455" w:rsidRDefault="00041455" w:rsidP="00D16AE7">
      <w:pPr>
        <w:rPr>
          <w:sz w:val="24"/>
          <w:szCs w:val="24"/>
          <w:lang w:val="bg-BG"/>
        </w:rPr>
      </w:pPr>
    </w:p>
    <w:p w:rsidR="005C7DCC" w:rsidRPr="005C7DCC" w:rsidRDefault="005C7DCC" w:rsidP="00D16AE7">
      <w:pPr>
        <w:rPr>
          <w:szCs w:val="28"/>
          <w:lang w:val="bg-BG"/>
        </w:rPr>
      </w:pPr>
      <w:r>
        <w:rPr>
          <w:sz w:val="24"/>
          <w:szCs w:val="24"/>
          <w:lang w:val="bg-BG"/>
        </w:rPr>
        <w:t xml:space="preserve"> </w:t>
      </w:r>
      <w:r w:rsidRPr="00332AD7">
        <w:rPr>
          <w:sz w:val="20"/>
          <w:vertAlign w:val="superscript"/>
        </w:rPr>
        <w:t>1)</w:t>
      </w:r>
      <w:r w:rsidRPr="00332AD7">
        <w:rPr>
          <w:sz w:val="20"/>
        </w:rPr>
        <w:t xml:space="preserve"> Н</w:t>
      </w:r>
      <w:r>
        <w:rPr>
          <w:sz w:val="20"/>
          <w:lang w:val="bg-BG"/>
        </w:rPr>
        <w:t xml:space="preserve">овооткрити и рецидиви           </w:t>
      </w:r>
    </w:p>
    <w:p w:rsidR="0071561D" w:rsidRPr="00B16EAD" w:rsidRDefault="0071561D" w:rsidP="00CC43AF">
      <w:pPr>
        <w:numPr>
          <w:ilvl w:val="12"/>
          <w:numId w:val="0"/>
        </w:numPr>
        <w:ind w:firstLine="567"/>
        <w:jc w:val="both"/>
        <w:rPr>
          <w:sz w:val="24"/>
          <w:szCs w:val="24"/>
          <w:lang w:val="bg-BG"/>
        </w:rPr>
      </w:pPr>
      <w:r w:rsidRPr="002C0A72">
        <w:rPr>
          <w:sz w:val="24"/>
          <w:szCs w:val="24"/>
          <w:lang w:val="bg-BG"/>
        </w:rPr>
        <w:t>През 20</w:t>
      </w:r>
      <w:r w:rsidR="00CC18DF">
        <w:rPr>
          <w:sz w:val="24"/>
          <w:szCs w:val="24"/>
          <w:lang w:val="bg-BG"/>
        </w:rPr>
        <w:t>20</w:t>
      </w:r>
      <w:r w:rsidRPr="002C0A72">
        <w:rPr>
          <w:sz w:val="24"/>
          <w:szCs w:val="24"/>
          <w:lang w:val="bg-BG"/>
        </w:rPr>
        <w:t xml:space="preserve"> г. регистрираните заболявания от активна туберкулоза са </w:t>
      </w:r>
      <w:r w:rsidR="00CC18DF">
        <w:rPr>
          <w:sz w:val="24"/>
          <w:szCs w:val="24"/>
          <w:lang w:val="bg-BG"/>
        </w:rPr>
        <w:t>106</w:t>
      </w:r>
      <w:r w:rsidRPr="002C0A72">
        <w:rPr>
          <w:sz w:val="24"/>
          <w:szCs w:val="24"/>
          <w:lang w:val="bg-BG"/>
        </w:rPr>
        <w:t xml:space="preserve"> (при </w:t>
      </w:r>
      <w:r w:rsidR="00854081" w:rsidRPr="009C4DC0">
        <w:rPr>
          <w:sz w:val="24"/>
          <w:szCs w:val="24"/>
          <w:lang w:val="bg-BG"/>
        </w:rPr>
        <w:t>1</w:t>
      </w:r>
      <w:r w:rsidR="00CC18DF">
        <w:rPr>
          <w:sz w:val="24"/>
          <w:szCs w:val="24"/>
          <w:lang w:val="bg-BG"/>
        </w:rPr>
        <w:t>65</w:t>
      </w:r>
      <w:r w:rsidRPr="002C0A72">
        <w:rPr>
          <w:sz w:val="24"/>
          <w:szCs w:val="24"/>
          <w:lang w:val="bg-BG"/>
        </w:rPr>
        <w:t xml:space="preserve"> з</w:t>
      </w:r>
      <w:r w:rsidR="00087FF6">
        <w:rPr>
          <w:sz w:val="24"/>
          <w:szCs w:val="24"/>
          <w:lang w:val="bg-BG"/>
        </w:rPr>
        <w:t>а 201</w:t>
      </w:r>
      <w:r w:rsidR="00CC18DF">
        <w:rPr>
          <w:sz w:val="24"/>
          <w:szCs w:val="24"/>
          <w:lang w:val="bg-BG"/>
        </w:rPr>
        <w:t>9</w:t>
      </w:r>
      <w:r w:rsidRPr="002C0A72">
        <w:rPr>
          <w:sz w:val="24"/>
          <w:szCs w:val="24"/>
          <w:lang w:val="bg-BG"/>
        </w:rPr>
        <w:t xml:space="preserve"> г. и </w:t>
      </w:r>
      <w:r w:rsidR="0065765C" w:rsidRPr="009C4DC0">
        <w:rPr>
          <w:sz w:val="24"/>
          <w:szCs w:val="24"/>
          <w:lang w:val="bg-BG"/>
        </w:rPr>
        <w:t>1</w:t>
      </w:r>
      <w:r w:rsidR="00CC18DF">
        <w:rPr>
          <w:sz w:val="24"/>
          <w:szCs w:val="24"/>
          <w:lang w:val="bg-BG"/>
        </w:rPr>
        <w:t>95</w:t>
      </w:r>
      <w:r w:rsidRPr="002C0A72">
        <w:rPr>
          <w:sz w:val="24"/>
          <w:szCs w:val="24"/>
          <w:lang w:val="bg-BG"/>
        </w:rPr>
        <w:t xml:space="preserve"> през 20</w:t>
      </w:r>
      <w:r w:rsidR="003F74E8">
        <w:rPr>
          <w:sz w:val="24"/>
          <w:szCs w:val="24"/>
          <w:lang w:val="bg-BG"/>
        </w:rPr>
        <w:t>1</w:t>
      </w:r>
      <w:r w:rsidR="00CC18DF">
        <w:rPr>
          <w:sz w:val="24"/>
          <w:szCs w:val="24"/>
          <w:lang w:val="bg-BG"/>
        </w:rPr>
        <w:t>8</w:t>
      </w:r>
      <w:r w:rsidRPr="002C0A72">
        <w:rPr>
          <w:sz w:val="24"/>
          <w:szCs w:val="24"/>
          <w:lang w:val="bg-BG"/>
        </w:rPr>
        <w:t xml:space="preserve"> г.). От тях новооткритите са </w:t>
      </w:r>
      <w:r w:rsidR="00CC18DF">
        <w:rPr>
          <w:sz w:val="24"/>
          <w:szCs w:val="24"/>
          <w:lang w:val="bg-BG"/>
        </w:rPr>
        <w:t>35</w:t>
      </w:r>
      <w:r w:rsidRPr="002C0A72">
        <w:rPr>
          <w:sz w:val="24"/>
          <w:szCs w:val="24"/>
          <w:lang w:val="bg-BG"/>
        </w:rPr>
        <w:t xml:space="preserve"> (при </w:t>
      </w:r>
      <w:r w:rsidR="00054749" w:rsidRPr="009C4DC0">
        <w:rPr>
          <w:sz w:val="24"/>
          <w:szCs w:val="24"/>
          <w:lang w:val="bg-BG"/>
        </w:rPr>
        <w:t>4</w:t>
      </w:r>
      <w:r w:rsidR="00CC18DF">
        <w:rPr>
          <w:sz w:val="24"/>
          <w:szCs w:val="24"/>
          <w:lang w:val="bg-BG"/>
        </w:rPr>
        <w:t>5</w:t>
      </w:r>
      <w:r w:rsidRPr="002C0A72">
        <w:rPr>
          <w:sz w:val="24"/>
          <w:szCs w:val="24"/>
          <w:lang w:val="bg-BG"/>
        </w:rPr>
        <w:t xml:space="preserve"> за 20</w:t>
      </w:r>
      <w:r w:rsidR="00087FF6">
        <w:rPr>
          <w:sz w:val="24"/>
          <w:szCs w:val="24"/>
          <w:lang w:val="bg-BG"/>
        </w:rPr>
        <w:t>1</w:t>
      </w:r>
      <w:r w:rsidR="00054749" w:rsidRPr="009C4DC0">
        <w:rPr>
          <w:sz w:val="24"/>
          <w:szCs w:val="24"/>
          <w:lang w:val="bg-BG"/>
        </w:rPr>
        <w:t>8</w:t>
      </w:r>
      <w:r w:rsidRPr="002C0A72">
        <w:rPr>
          <w:sz w:val="24"/>
          <w:szCs w:val="24"/>
          <w:lang w:val="bg-BG"/>
        </w:rPr>
        <w:t xml:space="preserve"> г. и </w:t>
      </w:r>
      <w:r w:rsidR="00CC18DF">
        <w:rPr>
          <w:sz w:val="24"/>
          <w:szCs w:val="24"/>
          <w:lang w:val="bg-BG"/>
        </w:rPr>
        <w:t>46</w:t>
      </w:r>
      <w:r w:rsidRPr="002C0A72">
        <w:rPr>
          <w:sz w:val="24"/>
          <w:szCs w:val="24"/>
          <w:lang w:val="bg-BG"/>
        </w:rPr>
        <w:t xml:space="preserve"> за 20</w:t>
      </w:r>
      <w:r w:rsidR="003F74E8">
        <w:rPr>
          <w:sz w:val="24"/>
          <w:szCs w:val="24"/>
          <w:lang w:val="bg-BG"/>
        </w:rPr>
        <w:t>1</w:t>
      </w:r>
      <w:r w:rsidR="00CC18DF">
        <w:rPr>
          <w:sz w:val="24"/>
          <w:szCs w:val="24"/>
          <w:lang w:val="bg-BG"/>
        </w:rPr>
        <w:t>8</w:t>
      </w:r>
      <w:r w:rsidRPr="002C0A72">
        <w:rPr>
          <w:sz w:val="24"/>
          <w:szCs w:val="24"/>
          <w:lang w:val="bg-BG"/>
        </w:rPr>
        <w:t xml:space="preserve"> г.).</w:t>
      </w:r>
      <w:r w:rsidR="007E22AF">
        <w:rPr>
          <w:sz w:val="24"/>
          <w:szCs w:val="24"/>
          <w:lang w:val="bg-BG"/>
        </w:rPr>
        <w:t xml:space="preserve"> </w:t>
      </w:r>
    </w:p>
    <w:p w:rsidR="0071561D" w:rsidRDefault="0071561D" w:rsidP="00CC43AF">
      <w:pPr>
        <w:numPr>
          <w:ilvl w:val="12"/>
          <w:numId w:val="0"/>
        </w:numPr>
        <w:ind w:firstLine="567"/>
        <w:jc w:val="both"/>
        <w:rPr>
          <w:sz w:val="24"/>
          <w:szCs w:val="24"/>
          <w:lang w:val="bg-BG"/>
        </w:rPr>
      </w:pPr>
      <w:r w:rsidRPr="00C11DF1">
        <w:rPr>
          <w:sz w:val="24"/>
          <w:szCs w:val="24"/>
          <w:lang w:val="bg-BG"/>
        </w:rPr>
        <w:t>Регистрираната заболеваемост за областта за 20</w:t>
      </w:r>
      <w:r w:rsidR="00CC18DF">
        <w:rPr>
          <w:sz w:val="24"/>
          <w:szCs w:val="24"/>
          <w:lang w:val="bg-BG"/>
        </w:rPr>
        <w:t>20</w:t>
      </w:r>
      <w:r w:rsidRPr="00C11DF1">
        <w:rPr>
          <w:sz w:val="24"/>
          <w:szCs w:val="24"/>
          <w:lang w:val="bg-BG"/>
        </w:rPr>
        <w:t xml:space="preserve"> г. е </w:t>
      </w:r>
      <w:r w:rsidR="00CC18DF">
        <w:rPr>
          <w:sz w:val="24"/>
          <w:szCs w:val="24"/>
          <w:lang w:val="bg-BG"/>
        </w:rPr>
        <w:t>45</w:t>
      </w:r>
      <w:r w:rsidRPr="00C11DF1">
        <w:rPr>
          <w:sz w:val="24"/>
          <w:szCs w:val="24"/>
          <w:lang w:val="bg-BG"/>
        </w:rPr>
        <w:t>.</w:t>
      </w:r>
      <w:r w:rsidR="00CC18DF">
        <w:rPr>
          <w:sz w:val="24"/>
          <w:szCs w:val="24"/>
          <w:lang w:val="bg-BG"/>
        </w:rPr>
        <w:t>1</w:t>
      </w:r>
      <w:r w:rsidRPr="00C11DF1">
        <w:rPr>
          <w:sz w:val="24"/>
          <w:szCs w:val="24"/>
          <w:lang w:val="bg-BG"/>
        </w:rPr>
        <w:t xml:space="preserve"> на 100 000 д.н. (за 20</w:t>
      </w:r>
      <w:r w:rsidR="00087FF6" w:rsidRPr="00C11DF1">
        <w:rPr>
          <w:sz w:val="24"/>
          <w:szCs w:val="24"/>
          <w:lang w:val="bg-BG"/>
        </w:rPr>
        <w:t>1</w:t>
      </w:r>
      <w:r w:rsidR="00CC18DF">
        <w:rPr>
          <w:sz w:val="24"/>
          <w:szCs w:val="24"/>
          <w:lang w:val="bg-BG"/>
        </w:rPr>
        <w:t>9</w:t>
      </w:r>
      <w:r w:rsidRPr="00C11DF1">
        <w:rPr>
          <w:sz w:val="24"/>
          <w:szCs w:val="24"/>
          <w:lang w:val="bg-BG"/>
        </w:rPr>
        <w:t xml:space="preserve"> г. </w:t>
      </w:r>
      <w:r w:rsidR="00087FF6" w:rsidRPr="00C11DF1">
        <w:rPr>
          <w:sz w:val="24"/>
          <w:szCs w:val="24"/>
          <w:lang w:val="bg-BG"/>
        </w:rPr>
        <w:t>–</w:t>
      </w:r>
      <w:r w:rsidRPr="00C11DF1">
        <w:rPr>
          <w:sz w:val="24"/>
          <w:szCs w:val="24"/>
          <w:lang w:val="bg-BG"/>
        </w:rPr>
        <w:t xml:space="preserve"> </w:t>
      </w:r>
      <w:r w:rsidR="00CC18DF">
        <w:rPr>
          <w:sz w:val="24"/>
          <w:szCs w:val="24"/>
          <w:lang w:val="bg-BG"/>
        </w:rPr>
        <w:t>69</w:t>
      </w:r>
      <w:r w:rsidR="00C75B0A" w:rsidRPr="00C11DF1">
        <w:rPr>
          <w:sz w:val="24"/>
          <w:szCs w:val="24"/>
          <w:lang w:val="bg-BG"/>
        </w:rPr>
        <w:t>.</w:t>
      </w:r>
      <w:r w:rsidR="00CC18DF">
        <w:rPr>
          <w:sz w:val="24"/>
          <w:szCs w:val="24"/>
          <w:lang w:val="bg-BG"/>
        </w:rPr>
        <w:t>2</w:t>
      </w:r>
      <w:r w:rsidR="00C75B0A" w:rsidRPr="00C11DF1">
        <w:rPr>
          <w:sz w:val="24"/>
          <w:szCs w:val="24"/>
          <w:lang w:val="bg-BG"/>
        </w:rPr>
        <w:t xml:space="preserve"> </w:t>
      </w:r>
      <w:r w:rsidRPr="00C11DF1">
        <w:rPr>
          <w:sz w:val="24"/>
          <w:szCs w:val="24"/>
          <w:lang w:val="bg-BG"/>
        </w:rPr>
        <w:t>на 100 000 д.н., 20</w:t>
      </w:r>
      <w:r w:rsidR="00F179CE" w:rsidRPr="00C11DF1">
        <w:rPr>
          <w:sz w:val="24"/>
          <w:szCs w:val="24"/>
          <w:lang w:val="bg-BG"/>
        </w:rPr>
        <w:t>1</w:t>
      </w:r>
      <w:r w:rsidR="00CC18DF">
        <w:rPr>
          <w:sz w:val="24"/>
          <w:szCs w:val="24"/>
          <w:lang w:val="bg-BG"/>
        </w:rPr>
        <w:t>8</w:t>
      </w:r>
      <w:r w:rsidRPr="00C11DF1">
        <w:rPr>
          <w:sz w:val="24"/>
          <w:szCs w:val="24"/>
          <w:lang w:val="bg-BG"/>
        </w:rPr>
        <w:t xml:space="preserve"> г. </w:t>
      </w:r>
      <w:r w:rsidR="00087FF6" w:rsidRPr="00C11DF1">
        <w:rPr>
          <w:sz w:val="24"/>
          <w:szCs w:val="24"/>
          <w:lang w:val="bg-BG"/>
        </w:rPr>
        <w:t>–</w:t>
      </w:r>
      <w:r w:rsidRPr="00C11DF1">
        <w:rPr>
          <w:sz w:val="24"/>
          <w:szCs w:val="24"/>
          <w:lang w:val="bg-BG"/>
        </w:rPr>
        <w:t xml:space="preserve"> </w:t>
      </w:r>
      <w:r w:rsidR="00CC18DF">
        <w:rPr>
          <w:sz w:val="24"/>
          <w:szCs w:val="24"/>
          <w:lang w:val="bg-BG"/>
        </w:rPr>
        <w:t>80</w:t>
      </w:r>
      <w:r w:rsidR="00C75B0A" w:rsidRPr="00C11DF1">
        <w:rPr>
          <w:sz w:val="24"/>
          <w:szCs w:val="24"/>
          <w:lang w:val="bg-BG"/>
        </w:rPr>
        <w:t>.</w:t>
      </w:r>
      <w:r w:rsidR="00CC18DF">
        <w:rPr>
          <w:sz w:val="24"/>
          <w:szCs w:val="24"/>
          <w:lang w:val="bg-BG"/>
        </w:rPr>
        <w:t>5</w:t>
      </w:r>
      <w:r w:rsidR="00C75B0A" w:rsidRPr="00C11DF1">
        <w:rPr>
          <w:sz w:val="24"/>
          <w:szCs w:val="24"/>
          <w:lang w:val="bg-BG"/>
        </w:rPr>
        <w:t xml:space="preserve"> </w:t>
      </w:r>
      <w:r w:rsidRPr="00C11DF1">
        <w:rPr>
          <w:sz w:val="24"/>
          <w:szCs w:val="24"/>
          <w:lang w:val="bg-BG"/>
        </w:rPr>
        <w:t xml:space="preserve">на 100 000 д.н.). </w:t>
      </w:r>
      <w:r w:rsidRPr="00174A28">
        <w:rPr>
          <w:sz w:val="24"/>
          <w:szCs w:val="24"/>
          <w:lang w:val="bg-BG"/>
        </w:rPr>
        <w:t xml:space="preserve">За страната този показател </w:t>
      </w:r>
      <w:r w:rsidRPr="00773AFE">
        <w:rPr>
          <w:sz w:val="24"/>
          <w:szCs w:val="24"/>
          <w:lang w:val="bg-BG"/>
        </w:rPr>
        <w:t>е</w:t>
      </w:r>
      <w:r w:rsidR="00087FF6" w:rsidRPr="00773AFE">
        <w:rPr>
          <w:sz w:val="24"/>
          <w:szCs w:val="24"/>
          <w:lang w:val="bg-BG"/>
        </w:rPr>
        <w:t xml:space="preserve"> </w:t>
      </w:r>
      <w:r w:rsidR="00773AFE" w:rsidRPr="00773AFE">
        <w:rPr>
          <w:sz w:val="24"/>
          <w:szCs w:val="24"/>
          <w:lang w:val="bg-BG"/>
        </w:rPr>
        <w:t>44</w:t>
      </w:r>
      <w:r w:rsidR="00505D9A" w:rsidRPr="00773AFE">
        <w:rPr>
          <w:sz w:val="24"/>
          <w:szCs w:val="24"/>
          <w:lang w:val="bg-BG"/>
        </w:rPr>
        <w:t>.</w:t>
      </w:r>
      <w:r w:rsidR="00773AFE" w:rsidRPr="00773AFE">
        <w:rPr>
          <w:sz w:val="24"/>
          <w:szCs w:val="24"/>
          <w:lang w:val="bg-BG"/>
        </w:rPr>
        <w:t>2</w:t>
      </w:r>
      <w:r w:rsidR="00C11DF1" w:rsidRPr="009C4DC0">
        <w:rPr>
          <w:sz w:val="24"/>
          <w:szCs w:val="24"/>
          <w:lang w:val="bg-BG"/>
        </w:rPr>
        <w:t xml:space="preserve"> </w:t>
      </w:r>
      <w:r w:rsidR="00C11DF1" w:rsidRPr="00136E46">
        <w:rPr>
          <w:sz w:val="24"/>
          <w:szCs w:val="24"/>
          <w:lang w:val="bg-BG"/>
        </w:rPr>
        <w:t>за 20</w:t>
      </w:r>
      <w:r w:rsidR="00CC18DF">
        <w:rPr>
          <w:sz w:val="24"/>
          <w:szCs w:val="24"/>
          <w:lang w:val="bg-BG"/>
        </w:rPr>
        <w:t>20</w:t>
      </w:r>
      <w:r w:rsidR="00C11DF1" w:rsidRPr="00136E46">
        <w:rPr>
          <w:sz w:val="24"/>
          <w:szCs w:val="24"/>
          <w:lang w:val="bg-BG"/>
        </w:rPr>
        <w:t xml:space="preserve"> ,  </w:t>
      </w:r>
      <w:r w:rsidR="00C75B0A" w:rsidRPr="00136E46">
        <w:rPr>
          <w:sz w:val="24"/>
          <w:szCs w:val="24"/>
          <w:lang w:val="bg-BG"/>
        </w:rPr>
        <w:t>5</w:t>
      </w:r>
      <w:r w:rsidR="00CC18DF">
        <w:rPr>
          <w:sz w:val="24"/>
          <w:szCs w:val="24"/>
          <w:lang w:val="bg-BG"/>
        </w:rPr>
        <w:t>1</w:t>
      </w:r>
      <w:r w:rsidR="00C75B0A" w:rsidRPr="00136E46">
        <w:rPr>
          <w:sz w:val="24"/>
          <w:szCs w:val="24"/>
          <w:lang w:val="bg-BG"/>
        </w:rPr>
        <w:t>.</w:t>
      </w:r>
      <w:r w:rsidR="00CC18DF">
        <w:rPr>
          <w:sz w:val="24"/>
          <w:szCs w:val="24"/>
          <w:lang w:val="bg-BG"/>
        </w:rPr>
        <w:t>8</w:t>
      </w:r>
      <w:r w:rsidR="00C75B0A" w:rsidRPr="009C4DC0">
        <w:rPr>
          <w:sz w:val="24"/>
          <w:szCs w:val="24"/>
          <w:lang w:val="bg-BG"/>
        </w:rPr>
        <w:t xml:space="preserve"> </w:t>
      </w:r>
      <w:r w:rsidR="00087FF6" w:rsidRPr="00136E46">
        <w:rPr>
          <w:sz w:val="24"/>
          <w:szCs w:val="24"/>
          <w:lang w:val="bg-BG"/>
        </w:rPr>
        <w:t xml:space="preserve"> за 201</w:t>
      </w:r>
      <w:r w:rsidR="00CC18DF">
        <w:rPr>
          <w:sz w:val="24"/>
          <w:szCs w:val="24"/>
          <w:lang w:val="bg-BG"/>
        </w:rPr>
        <w:t>9</w:t>
      </w:r>
      <w:r w:rsidR="00087FF6" w:rsidRPr="00136E46">
        <w:rPr>
          <w:sz w:val="24"/>
          <w:szCs w:val="24"/>
          <w:lang w:val="bg-BG"/>
        </w:rPr>
        <w:t xml:space="preserve"> г. и</w:t>
      </w:r>
      <w:r w:rsidRPr="00136E46">
        <w:rPr>
          <w:sz w:val="24"/>
          <w:szCs w:val="24"/>
          <w:lang w:val="bg-BG"/>
        </w:rPr>
        <w:t xml:space="preserve"> </w:t>
      </w:r>
      <w:r w:rsidR="00C75B0A" w:rsidRPr="009C4DC0">
        <w:rPr>
          <w:sz w:val="24"/>
          <w:szCs w:val="24"/>
          <w:lang w:val="bg-BG"/>
        </w:rPr>
        <w:t>5</w:t>
      </w:r>
      <w:r w:rsidR="00CC18DF">
        <w:rPr>
          <w:sz w:val="24"/>
          <w:szCs w:val="24"/>
          <w:lang w:val="bg-BG"/>
        </w:rPr>
        <w:t>3</w:t>
      </w:r>
      <w:r w:rsidR="00C75B0A" w:rsidRPr="00136E46">
        <w:rPr>
          <w:sz w:val="24"/>
          <w:szCs w:val="24"/>
          <w:lang w:val="bg-BG"/>
        </w:rPr>
        <w:t xml:space="preserve">.4 </w:t>
      </w:r>
      <w:r w:rsidRPr="00136E46">
        <w:rPr>
          <w:sz w:val="24"/>
          <w:szCs w:val="24"/>
          <w:lang w:val="bg-BG"/>
        </w:rPr>
        <w:t>за 20</w:t>
      </w:r>
      <w:r w:rsidR="00EE4B0B" w:rsidRPr="00136E46">
        <w:rPr>
          <w:sz w:val="24"/>
          <w:szCs w:val="24"/>
          <w:lang w:val="bg-BG"/>
        </w:rPr>
        <w:t>1</w:t>
      </w:r>
      <w:r w:rsidR="00CC18DF">
        <w:rPr>
          <w:sz w:val="24"/>
          <w:szCs w:val="24"/>
          <w:lang w:val="bg-BG"/>
        </w:rPr>
        <w:t>8</w:t>
      </w:r>
      <w:r w:rsidRPr="00136E46">
        <w:rPr>
          <w:sz w:val="24"/>
          <w:szCs w:val="24"/>
          <w:lang w:val="bg-BG"/>
        </w:rPr>
        <w:t xml:space="preserve"> г</w:t>
      </w:r>
      <w:r w:rsidR="00087FF6" w:rsidRPr="00136E46">
        <w:rPr>
          <w:sz w:val="24"/>
          <w:szCs w:val="24"/>
          <w:lang w:val="bg-BG"/>
        </w:rPr>
        <w:t>.</w:t>
      </w:r>
      <w:r w:rsidR="00AC7970" w:rsidRPr="009C4DC0">
        <w:rPr>
          <w:sz w:val="24"/>
          <w:szCs w:val="24"/>
          <w:lang w:val="bg-BG"/>
        </w:rPr>
        <w:t xml:space="preserve"> </w:t>
      </w:r>
      <w:r w:rsidRPr="00136E46">
        <w:rPr>
          <w:sz w:val="24"/>
          <w:szCs w:val="24"/>
          <w:lang w:val="bg-BG"/>
        </w:rPr>
        <w:t xml:space="preserve">Новооткритите в областта са </w:t>
      </w:r>
      <w:r w:rsidR="00626133" w:rsidRPr="009C4DC0">
        <w:rPr>
          <w:sz w:val="24"/>
          <w:szCs w:val="24"/>
          <w:lang w:val="bg-BG"/>
        </w:rPr>
        <w:t>1</w:t>
      </w:r>
      <w:r w:rsidR="00CC18DF">
        <w:rPr>
          <w:sz w:val="24"/>
          <w:szCs w:val="24"/>
          <w:lang w:val="bg-BG"/>
        </w:rPr>
        <w:t>4</w:t>
      </w:r>
      <w:r w:rsidRPr="00136E46">
        <w:rPr>
          <w:sz w:val="24"/>
          <w:szCs w:val="24"/>
          <w:lang w:val="bg-BG"/>
        </w:rPr>
        <w:t>.</w:t>
      </w:r>
      <w:r w:rsidR="00C75B0A" w:rsidRPr="009C4DC0">
        <w:rPr>
          <w:sz w:val="24"/>
          <w:szCs w:val="24"/>
          <w:lang w:val="bg-BG"/>
        </w:rPr>
        <w:t>9</w:t>
      </w:r>
      <w:r w:rsidRPr="00136E46">
        <w:rPr>
          <w:sz w:val="24"/>
          <w:szCs w:val="24"/>
          <w:lang w:val="bg-BG"/>
        </w:rPr>
        <w:t xml:space="preserve"> през 20</w:t>
      </w:r>
      <w:r w:rsidR="00CC18DF">
        <w:rPr>
          <w:sz w:val="24"/>
          <w:szCs w:val="24"/>
          <w:lang w:val="bg-BG"/>
        </w:rPr>
        <w:t>20</w:t>
      </w:r>
      <w:r w:rsidRPr="00136E46">
        <w:rPr>
          <w:sz w:val="24"/>
          <w:szCs w:val="24"/>
          <w:lang w:val="bg-BG"/>
        </w:rPr>
        <w:t xml:space="preserve"> г., </w:t>
      </w:r>
      <w:r w:rsidR="00C75B0A" w:rsidRPr="009C4DC0">
        <w:rPr>
          <w:sz w:val="24"/>
          <w:szCs w:val="24"/>
          <w:lang w:val="bg-BG"/>
        </w:rPr>
        <w:t>1</w:t>
      </w:r>
      <w:r w:rsidR="00CC18DF">
        <w:rPr>
          <w:sz w:val="24"/>
          <w:szCs w:val="24"/>
          <w:lang w:val="bg-BG"/>
        </w:rPr>
        <w:t>8</w:t>
      </w:r>
      <w:r w:rsidR="00C75B0A" w:rsidRPr="00136E46">
        <w:rPr>
          <w:sz w:val="24"/>
          <w:szCs w:val="24"/>
          <w:lang w:val="bg-BG"/>
        </w:rPr>
        <w:t>.</w:t>
      </w:r>
      <w:r w:rsidR="00CC18DF">
        <w:rPr>
          <w:sz w:val="24"/>
          <w:szCs w:val="24"/>
          <w:lang w:val="bg-BG"/>
        </w:rPr>
        <w:t>9</w:t>
      </w:r>
      <w:r w:rsidR="00C75B0A" w:rsidRPr="00136E46">
        <w:rPr>
          <w:sz w:val="24"/>
          <w:szCs w:val="24"/>
          <w:lang w:val="bg-BG"/>
        </w:rPr>
        <w:t xml:space="preserve"> </w:t>
      </w:r>
      <w:r w:rsidRPr="00136E46">
        <w:rPr>
          <w:sz w:val="24"/>
          <w:szCs w:val="24"/>
          <w:lang w:val="bg-BG"/>
        </w:rPr>
        <w:t>през 20</w:t>
      </w:r>
      <w:r w:rsidR="00087FF6" w:rsidRPr="00136E46">
        <w:rPr>
          <w:sz w:val="24"/>
          <w:szCs w:val="24"/>
          <w:lang w:val="bg-BG"/>
        </w:rPr>
        <w:t>1</w:t>
      </w:r>
      <w:r w:rsidR="00CC18DF">
        <w:rPr>
          <w:sz w:val="24"/>
          <w:szCs w:val="24"/>
          <w:lang w:val="bg-BG"/>
        </w:rPr>
        <w:t>9</w:t>
      </w:r>
      <w:r w:rsidRPr="00136E46">
        <w:rPr>
          <w:sz w:val="24"/>
          <w:szCs w:val="24"/>
          <w:lang w:val="bg-BG"/>
        </w:rPr>
        <w:t xml:space="preserve"> г. и </w:t>
      </w:r>
      <w:r w:rsidR="00CC18DF">
        <w:rPr>
          <w:sz w:val="24"/>
          <w:szCs w:val="24"/>
          <w:lang w:val="bg-BG"/>
        </w:rPr>
        <w:t>19</w:t>
      </w:r>
      <w:r w:rsidR="00C75B0A" w:rsidRPr="00136E46">
        <w:rPr>
          <w:sz w:val="24"/>
          <w:szCs w:val="24"/>
          <w:lang w:val="bg-BG"/>
        </w:rPr>
        <w:t>.</w:t>
      </w:r>
      <w:r w:rsidR="00CC18DF">
        <w:rPr>
          <w:sz w:val="24"/>
          <w:szCs w:val="24"/>
          <w:lang w:val="bg-BG"/>
        </w:rPr>
        <w:t>0</w:t>
      </w:r>
      <w:r w:rsidR="00C75B0A" w:rsidRPr="00136E46">
        <w:rPr>
          <w:sz w:val="24"/>
          <w:szCs w:val="24"/>
          <w:lang w:val="bg-BG"/>
        </w:rPr>
        <w:t xml:space="preserve"> </w:t>
      </w:r>
      <w:r w:rsidRPr="00136E46">
        <w:rPr>
          <w:sz w:val="24"/>
          <w:szCs w:val="24"/>
          <w:lang w:val="bg-BG"/>
        </w:rPr>
        <w:t>на 100 000 д.н. през 20</w:t>
      </w:r>
      <w:r w:rsidR="00EE4B0B" w:rsidRPr="00136E46">
        <w:rPr>
          <w:sz w:val="24"/>
          <w:szCs w:val="24"/>
          <w:lang w:val="bg-BG"/>
        </w:rPr>
        <w:t>1</w:t>
      </w:r>
      <w:r w:rsidR="00CC18DF">
        <w:rPr>
          <w:sz w:val="24"/>
          <w:szCs w:val="24"/>
          <w:lang w:val="bg-BG"/>
        </w:rPr>
        <w:t>8</w:t>
      </w:r>
      <w:r w:rsidRPr="00136E46">
        <w:rPr>
          <w:sz w:val="24"/>
          <w:szCs w:val="24"/>
          <w:lang w:val="bg-BG"/>
        </w:rPr>
        <w:t xml:space="preserve"> г., като за страната показател</w:t>
      </w:r>
      <w:r w:rsidR="00136E46" w:rsidRPr="00136E46">
        <w:rPr>
          <w:sz w:val="24"/>
          <w:szCs w:val="24"/>
          <w:lang w:val="bg-BG"/>
        </w:rPr>
        <w:t>ят</w:t>
      </w:r>
      <w:r w:rsidRPr="00136E46">
        <w:rPr>
          <w:sz w:val="24"/>
          <w:szCs w:val="24"/>
          <w:lang w:val="bg-BG"/>
        </w:rPr>
        <w:t xml:space="preserve"> е </w:t>
      </w:r>
      <w:r w:rsidR="00136E46" w:rsidRPr="00136E46">
        <w:rPr>
          <w:sz w:val="24"/>
          <w:szCs w:val="24"/>
          <w:lang w:val="bg-BG"/>
        </w:rPr>
        <w:t>съответно</w:t>
      </w:r>
      <w:r w:rsidR="00773AFE">
        <w:rPr>
          <w:sz w:val="24"/>
          <w:szCs w:val="24"/>
          <w:lang w:val="bg-BG"/>
        </w:rPr>
        <w:t xml:space="preserve"> 13</w:t>
      </w:r>
      <w:r w:rsidR="008D08BB">
        <w:rPr>
          <w:sz w:val="24"/>
          <w:szCs w:val="24"/>
          <w:lang w:val="bg-BG"/>
        </w:rPr>
        <w:t>.0</w:t>
      </w:r>
      <w:r w:rsidR="00773AFE">
        <w:rPr>
          <w:sz w:val="24"/>
          <w:szCs w:val="24"/>
          <w:lang w:val="bg-BG"/>
        </w:rPr>
        <w:t xml:space="preserve">, </w:t>
      </w:r>
      <w:r w:rsidR="00136E46" w:rsidRPr="00A90C83">
        <w:rPr>
          <w:sz w:val="24"/>
          <w:szCs w:val="24"/>
          <w:lang w:val="bg-BG"/>
        </w:rPr>
        <w:t>18</w:t>
      </w:r>
      <w:r w:rsidR="00505D9A" w:rsidRPr="00A90C83">
        <w:rPr>
          <w:sz w:val="24"/>
          <w:szCs w:val="24"/>
          <w:lang w:val="bg-BG"/>
        </w:rPr>
        <w:t>.</w:t>
      </w:r>
      <w:r w:rsidR="00A90C83" w:rsidRPr="00A90C83">
        <w:rPr>
          <w:sz w:val="24"/>
          <w:szCs w:val="24"/>
          <w:lang w:val="bg-BG"/>
        </w:rPr>
        <w:t>5</w:t>
      </w:r>
      <w:r w:rsidR="00CC18DF" w:rsidRPr="00CC18DF">
        <w:rPr>
          <w:sz w:val="24"/>
          <w:szCs w:val="24"/>
          <w:lang w:val="bg-BG"/>
        </w:rPr>
        <w:t xml:space="preserve"> </w:t>
      </w:r>
      <w:r w:rsidR="00CC18DF">
        <w:rPr>
          <w:sz w:val="24"/>
          <w:szCs w:val="24"/>
          <w:lang w:val="bg-BG"/>
        </w:rPr>
        <w:t>и</w:t>
      </w:r>
      <w:r w:rsidR="00087FF6" w:rsidRPr="00174A28">
        <w:rPr>
          <w:sz w:val="24"/>
          <w:szCs w:val="24"/>
          <w:lang w:val="bg-BG"/>
        </w:rPr>
        <w:t xml:space="preserve"> </w:t>
      </w:r>
      <w:r w:rsidR="00C75B0A" w:rsidRPr="00136E46">
        <w:rPr>
          <w:sz w:val="24"/>
          <w:szCs w:val="24"/>
          <w:lang w:val="bg-BG"/>
        </w:rPr>
        <w:t>18.4</w:t>
      </w:r>
      <w:r w:rsidR="006F05B3">
        <w:rPr>
          <w:sz w:val="24"/>
          <w:szCs w:val="24"/>
          <w:lang w:val="bg-BG"/>
        </w:rPr>
        <w:t xml:space="preserve"> </w:t>
      </w:r>
    </w:p>
    <w:p w:rsidR="009407FE" w:rsidRPr="009F48FB" w:rsidRDefault="009407FE" w:rsidP="00C11DF1">
      <w:pPr>
        <w:numPr>
          <w:ilvl w:val="12"/>
          <w:numId w:val="0"/>
        </w:numPr>
        <w:jc w:val="both"/>
        <w:rPr>
          <w:sz w:val="24"/>
          <w:szCs w:val="24"/>
          <w:lang w:val="bg-BG"/>
        </w:rPr>
      </w:pPr>
    </w:p>
    <w:p w:rsidR="00F37FD5" w:rsidRDefault="00F37FD5" w:rsidP="00D67AC9">
      <w:pPr>
        <w:ind w:left="1843"/>
        <w:rPr>
          <w:b/>
          <w:sz w:val="24"/>
          <w:szCs w:val="24"/>
          <w:lang w:val="bg-BG"/>
        </w:rPr>
      </w:pPr>
      <w:r w:rsidRPr="00F37FD5">
        <w:rPr>
          <w:b/>
          <w:sz w:val="24"/>
          <w:szCs w:val="24"/>
          <w:lang w:val="bg-BG"/>
        </w:rPr>
        <w:t>2.5. Психични заболявания</w:t>
      </w:r>
    </w:p>
    <w:p w:rsidR="00017F1A" w:rsidRDefault="00017F1A" w:rsidP="00EB5185">
      <w:pPr>
        <w:ind w:left="360"/>
        <w:jc w:val="center"/>
        <w:rPr>
          <w:b/>
          <w:sz w:val="24"/>
          <w:szCs w:val="24"/>
          <w:lang w:val="bg-BG"/>
        </w:rPr>
      </w:pPr>
    </w:p>
    <w:p w:rsidR="00D529EC" w:rsidRPr="00614DA5" w:rsidRDefault="00D529EC" w:rsidP="00CC43AF">
      <w:pPr>
        <w:ind w:firstLine="567"/>
        <w:jc w:val="both"/>
        <w:rPr>
          <w:sz w:val="24"/>
          <w:szCs w:val="24"/>
          <w:lang w:val="bg-BG"/>
        </w:rPr>
      </w:pPr>
      <w:r w:rsidRPr="002222B6">
        <w:rPr>
          <w:sz w:val="24"/>
          <w:szCs w:val="24"/>
          <w:lang w:val="bg-BG"/>
        </w:rPr>
        <w:t>През 20</w:t>
      </w:r>
      <w:r w:rsidR="00741961">
        <w:rPr>
          <w:sz w:val="24"/>
          <w:szCs w:val="24"/>
          <w:lang w:val="en-US"/>
        </w:rPr>
        <w:t>20</w:t>
      </w:r>
      <w:r w:rsidRPr="002222B6">
        <w:rPr>
          <w:sz w:val="24"/>
          <w:szCs w:val="24"/>
          <w:lang w:val="bg-BG"/>
        </w:rPr>
        <w:t xml:space="preserve"> год. в областта болните под наблюдение на психиатричните заведения са </w:t>
      </w:r>
      <w:r w:rsidR="009E3001">
        <w:rPr>
          <w:sz w:val="24"/>
          <w:szCs w:val="24"/>
          <w:lang w:val="bg-BG"/>
        </w:rPr>
        <w:t>5</w:t>
      </w:r>
      <w:r w:rsidR="00E535E3">
        <w:rPr>
          <w:sz w:val="24"/>
          <w:szCs w:val="24"/>
          <w:lang w:val="en-US"/>
        </w:rPr>
        <w:t>2</w:t>
      </w:r>
      <w:r w:rsidR="00741961">
        <w:rPr>
          <w:sz w:val="24"/>
          <w:szCs w:val="24"/>
          <w:lang w:val="en-US"/>
        </w:rPr>
        <w:t>26</w:t>
      </w:r>
      <w:r w:rsidRPr="002222B6">
        <w:rPr>
          <w:sz w:val="24"/>
          <w:szCs w:val="24"/>
          <w:lang w:val="bg-BG"/>
        </w:rPr>
        <w:t xml:space="preserve"> </w:t>
      </w:r>
      <w:r w:rsidRPr="00B22EF5">
        <w:rPr>
          <w:sz w:val="24"/>
          <w:szCs w:val="24"/>
          <w:lang w:val="bg-BG"/>
        </w:rPr>
        <w:t>(</w:t>
      </w:r>
      <w:r w:rsidR="00EC6A43" w:rsidRPr="00B22EF5">
        <w:rPr>
          <w:sz w:val="24"/>
          <w:szCs w:val="24"/>
          <w:lang w:val="en-US"/>
        </w:rPr>
        <w:t>2</w:t>
      </w:r>
      <w:r w:rsidR="00552A12">
        <w:rPr>
          <w:sz w:val="24"/>
          <w:szCs w:val="24"/>
          <w:lang w:val="bg-BG"/>
        </w:rPr>
        <w:t>238.7</w:t>
      </w:r>
      <w:r w:rsidR="00EC6A43" w:rsidRPr="00B22EF5">
        <w:rPr>
          <w:sz w:val="24"/>
          <w:szCs w:val="24"/>
          <w:lang w:val="en-US"/>
        </w:rPr>
        <w:t xml:space="preserve"> </w:t>
      </w:r>
      <w:r w:rsidRPr="00B22EF5">
        <w:rPr>
          <w:sz w:val="24"/>
          <w:szCs w:val="24"/>
          <w:lang w:val="bg-BG"/>
        </w:rPr>
        <w:t xml:space="preserve">на 100 000 д.н.), при </w:t>
      </w:r>
      <w:r w:rsidR="00EC6A43" w:rsidRPr="00B22EF5">
        <w:rPr>
          <w:sz w:val="24"/>
          <w:szCs w:val="24"/>
          <w:lang w:val="en-US"/>
        </w:rPr>
        <w:t>5</w:t>
      </w:r>
      <w:r w:rsidR="00741961">
        <w:rPr>
          <w:sz w:val="24"/>
          <w:szCs w:val="24"/>
          <w:lang w:val="en-US"/>
        </w:rPr>
        <w:t>217</w:t>
      </w:r>
      <w:r w:rsidRPr="00B22EF5">
        <w:rPr>
          <w:sz w:val="24"/>
          <w:szCs w:val="24"/>
          <w:lang w:val="bg-BG"/>
        </w:rPr>
        <w:t xml:space="preserve"> през 20</w:t>
      </w:r>
      <w:r w:rsidR="007612CB" w:rsidRPr="00B22EF5">
        <w:rPr>
          <w:sz w:val="24"/>
          <w:szCs w:val="24"/>
          <w:lang w:val="ru-RU"/>
        </w:rPr>
        <w:t>1</w:t>
      </w:r>
      <w:r w:rsidR="00741961">
        <w:rPr>
          <w:sz w:val="24"/>
          <w:szCs w:val="24"/>
          <w:lang w:val="en-US"/>
        </w:rPr>
        <w:t>9</w:t>
      </w:r>
      <w:r w:rsidRPr="00B22EF5">
        <w:rPr>
          <w:sz w:val="24"/>
          <w:szCs w:val="24"/>
          <w:lang w:val="bg-BG"/>
        </w:rPr>
        <w:t xml:space="preserve"> г. (</w:t>
      </w:r>
      <w:r w:rsidR="00EC6A43" w:rsidRPr="00B22EF5">
        <w:rPr>
          <w:sz w:val="24"/>
          <w:szCs w:val="24"/>
          <w:lang w:val="bg-BG"/>
        </w:rPr>
        <w:t>2</w:t>
      </w:r>
      <w:r w:rsidR="00E535E3">
        <w:rPr>
          <w:sz w:val="24"/>
          <w:szCs w:val="24"/>
          <w:lang w:val="en-US"/>
        </w:rPr>
        <w:t>2</w:t>
      </w:r>
      <w:r w:rsidR="00741961">
        <w:rPr>
          <w:sz w:val="24"/>
          <w:szCs w:val="24"/>
          <w:lang w:val="en-US"/>
        </w:rPr>
        <w:t>0</w:t>
      </w:r>
      <w:r w:rsidR="00E535E3">
        <w:rPr>
          <w:sz w:val="24"/>
          <w:szCs w:val="24"/>
          <w:lang w:val="en-US"/>
        </w:rPr>
        <w:t>8</w:t>
      </w:r>
      <w:r w:rsidR="00EC6A43" w:rsidRPr="00B22EF5">
        <w:rPr>
          <w:sz w:val="24"/>
          <w:szCs w:val="24"/>
          <w:lang w:val="en-US"/>
        </w:rPr>
        <w:t xml:space="preserve"> </w:t>
      </w:r>
      <w:r w:rsidRPr="00B22EF5">
        <w:rPr>
          <w:sz w:val="24"/>
          <w:szCs w:val="24"/>
          <w:lang w:val="bg-BG"/>
        </w:rPr>
        <w:t xml:space="preserve">на 100 000 д.н.). </w:t>
      </w:r>
      <w:r w:rsidRPr="00BD7228">
        <w:rPr>
          <w:sz w:val="24"/>
          <w:szCs w:val="24"/>
          <w:lang w:val="bg-BG"/>
        </w:rPr>
        <w:t>За страната този показател е</w:t>
      </w:r>
      <w:r w:rsidR="00915E97" w:rsidRPr="00BD7228">
        <w:rPr>
          <w:sz w:val="24"/>
          <w:szCs w:val="24"/>
          <w:lang w:val="en-US"/>
        </w:rPr>
        <w:t xml:space="preserve"> </w:t>
      </w:r>
      <w:r w:rsidR="00915E97" w:rsidRPr="00BD7228">
        <w:rPr>
          <w:sz w:val="24"/>
          <w:szCs w:val="24"/>
          <w:lang w:val="bg-BG"/>
        </w:rPr>
        <w:t>1</w:t>
      </w:r>
      <w:r w:rsidR="00BD7228" w:rsidRPr="00BD7228">
        <w:rPr>
          <w:sz w:val="24"/>
          <w:szCs w:val="24"/>
          <w:lang w:val="bg-BG"/>
        </w:rPr>
        <w:t>717</w:t>
      </w:r>
      <w:r w:rsidR="005D40DF" w:rsidRPr="00BD7228">
        <w:rPr>
          <w:sz w:val="24"/>
          <w:szCs w:val="24"/>
          <w:lang w:val="en-US"/>
        </w:rPr>
        <w:t>.</w:t>
      </w:r>
      <w:r w:rsidR="00BD7228" w:rsidRPr="00BD7228">
        <w:rPr>
          <w:sz w:val="24"/>
          <w:szCs w:val="24"/>
          <w:lang w:val="bg-BG"/>
        </w:rPr>
        <w:t>3</w:t>
      </w:r>
      <w:r w:rsidRPr="00BD7228">
        <w:rPr>
          <w:sz w:val="24"/>
          <w:szCs w:val="24"/>
          <w:lang w:val="bg-BG"/>
        </w:rPr>
        <w:t xml:space="preserve"> на 100 000 д.н. през 20</w:t>
      </w:r>
      <w:r w:rsidR="00BD7228" w:rsidRPr="00BD7228">
        <w:rPr>
          <w:sz w:val="24"/>
          <w:szCs w:val="24"/>
          <w:lang w:val="ru-RU"/>
        </w:rPr>
        <w:t>20</w:t>
      </w:r>
      <w:r w:rsidRPr="00BD7228">
        <w:rPr>
          <w:sz w:val="24"/>
          <w:szCs w:val="24"/>
          <w:lang w:val="bg-BG"/>
        </w:rPr>
        <w:t xml:space="preserve"> г. и </w:t>
      </w:r>
      <w:r w:rsidR="005D40DF" w:rsidRPr="00BD7228">
        <w:rPr>
          <w:sz w:val="24"/>
          <w:szCs w:val="24"/>
          <w:lang w:val="ru-RU"/>
        </w:rPr>
        <w:t>1</w:t>
      </w:r>
      <w:r w:rsidR="00BD7228" w:rsidRPr="00BD7228">
        <w:rPr>
          <w:sz w:val="24"/>
          <w:szCs w:val="24"/>
          <w:lang w:val="bg-BG"/>
        </w:rPr>
        <w:t>681.0</w:t>
      </w:r>
      <w:r w:rsidR="005D40DF" w:rsidRPr="00BD7228">
        <w:rPr>
          <w:sz w:val="24"/>
          <w:szCs w:val="24"/>
          <w:lang w:val="bg-BG"/>
        </w:rPr>
        <w:t xml:space="preserve"> </w:t>
      </w:r>
      <w:r w:rsidRPr="00BD7228">
        <w:rPr>
          <w:sz w:val="24"/>
          <w:szCs w:val="24"/>
          <w:lang w:val="bg-BG"/>
        </w:rPr>
        <w:t xml:space="preserve"> на 100 000 д.н. през 20</w:t>
      </w:r>
      <w:r w:rsidR="002F09C9" w:rsidRPr="00BD7228">
        <w:rPr>
          <w:sz w:val="24"/>
          <w:szCs w:val="24"/>
          <w:lang w:val="bg-BG"/>
        </w:rPr>
        <w:t>1</w:t>
      </w:r>
      <w:r w:rsidR="00BD7228" w:rsidRPr="00BD7228">
        <w:rPr>
          <w:sz w:val="24"/>
          <w:szCs w:val="24"/>
          <w:lang w:val="bg-BG"/>
        </w:rPr>
        <w:t>9</w:t>
      </w:r>
      <w:r w:rsidRPr="00BD7228">
        <w:rPr>
          <w:sz w:val="24"/>
          <w:szCs w:val="24"/>
          <w:lang w:val="bg-BG"/>
        </w:rPr>
        <w:t xml:space="preserve"> г.</w:t>
      </w:r>
      <w:r w:rsidRPr="00B22EF5">
        <w:rPr>
          <w:sz w:val="24"/>
          <w:szCs w:val="24"/>
          <w:lang w:val="bg-BG"/>
        </w:rPr>
        <w:t xml:space="preserve">  В</w:t>
      </w:r>
      <w:r w:rsidRPr="002222B6">
        <w:rPr>
          <w:sz w:val="24"/>
          <w:szCs w:val="24"/>
          <w:lang w:val="bg-BG"/>
        </w:rPr>
        <w:t xml:space="preserve"> структурата на </w:t>
      </w:r>
      <w:r w:rsidRPr="002222B6">
        <w:rPr>
          <w:sz w:val="24"/>
          <w:szCs w:val="24"/>
          <w:lang w:val="bg-BG"/>
        </w:rPr>
        <w:lastRenderedPageBreak/>
        <w:t>заболяванията най-много са болните с</w:t>
      </w:r>
      <w:r w:rsidR="00CB0665" w:rsidRPr="002222B6">
        <w:rPr>
          <w:sz w:val="24"/>
          <w:szCs w:val="24"/>
          <w:lang w:val="ru-RU"/>
        </w:rPr>
        <w:t xml:space="preserve"> </w:t>
      </w:r>
      <w:r w:rsidR="00CB0665" w:rsidRPr="002222B6">
        <w:rPr>
          <w:sz w:val="24"/>
          <w:szCs w:val="24"/>
          <w:lang w:val="bg-BG"/>
        </w:rPr>
        <w:t xml:space="preserve">умствена изостаналост – </w:t>
      </w:r>
      <w:r w:rsidR="00552A12">
        <w:rPr>
          <w:sz w:val="24"/>
          <w:szCs w:val="24"/>
          <w:lang w:val="bg-BG"/>
        </w:rPr>
        <w:t>709</w:t>
      </w:r>
      <w:r w:rsidR="00741961" w:rsidRPr="00741961">
        <w:rPr>
          <w:sz w:val="24"/>
          <w:szCs w:val="24"/>
        </w:rPr>
        <w:t>.</w:t>
      </w:r>
      <w:r w:rsidR="00552A12">
        <w:rPr>
          <w:sz w:val="24"/>
          <w:szCs w:val="24"/>
          <w:lang w:val="bg-BG"/>
        </w:rPr>
        <w:t>8</w:t>
      </w:r>
      <w:r w:rsidR="00741961">
        <w:rPr>
          <w:sz w:val="24"/>
          <w:szCs w:val="24"/>
        </w:rPr>
        <w:t xml:space="preserve"> </w:t>
      </w:r>
      <w:r w:rsidR="00CB0665" w:rsidRPr="00741961">
        <w:rPr>
          <w:sz w:val="24"/>
          <w:szCs w:val="24"/>
          <w:lang w:val="bg-BG"/>
        </w:rPr>
        <w:t xml:space="preserve">на </w:t>
      </w:r>
      <w:r w:rsidR="00CB0665" w:rsidRPr="002222B6">
        <w:rPr>
          <w:sz w:val="24"/>
          <w:szCs w:val="24"/>
          <w:lang w:val="bg-BG"/>
        </w:rPr>
        <w:t>100 000 д.н през 20</w:t>
      </w:r>
      <w:r w:rsidR="00741961">
        <w:rPr>
          <w:sz w:val="24"/>
          <w:szCs w:val="24"/>
          <w:lang w:val="en-US"/>
        </w:rPr>
        <w:t>20</w:t>
      </w:r>
      <w:r w:rsidR="00CB0665" w:rsidRPr="002222B6">
        <w:rPr>
          <w:sz w:val="24"/>
          <w:szCs w:val="24"/>
          <w:lang w:val="bg-BG"/>
        </w:rPr>
        <w:t xml:space="preserve"> г.</w:t>
      </w:r>
      <w:r w:rsidR="007839DD">
        <w:rPr>
          <w:sz w:val="24"/>
          <w:szCs w:val="24"/>
          <w:lang w:val="bg-BG"/>
        </w:rPr>
        <w:t xml:space="preserve"> ,</w:t>
      </w:r>
      <w:r w:rsidR="002F485E">
        <w:rPr>
          <w:sz w:val="24"/>
          <w:szCs w:val="24"/>
          <w:lang w:val="bg-BG"/>
        </w:rPr>
        <w:t xml:space="preserve"> </w:t>
      </w:r>
      <w:r w:rsidR="007839DD">
        <w:rPr>
          <w:sz w:val="24"/>
          <w:szCs w:val="24"/>
          <w:lang w:val="bg-BG"/>
        </w:rPr>
        <w:t>следвани от случаите на</w:t>
      </w:r>
      <w:r w:rsidR="00CB0665" w:rsidRPr="002222B6">
        <w:rPr>
          <w:sz w:val="24"/>
          <w:szCs w:val="24"/>
          <w:lang w:val="bg-BG"/>
        </w:rPr>
        <w:t xml:space="preserve"> шизофрения, шизотипни и налудни разстройства -  </w:t>
      </w:r>
      <w:r w:rsidR="00614DA5">
        <w:rPr>
          <w:sz w:val="24"/>
          <w:szCs w:val="24"/>
          <w:lang w:val="bg-BG"/>
        </w:rPr>
        <w:t>472</w:t>
      </w:r>
      <w:r w:rsidR="00E535E3">
        <w:rPr>
          <w:sz w:val="24"/>
          <w:szCs w:val="24"/>
          <w:lang w:val="en-US"/>
        </w:rPr>
        <w:t>.</w:t>
      </w:r>
      <w:r w:rsidR="00614DA5">
        <w:rPr>
          <w:sz w:val="24"/>
          <w:szCs w:val="24"/>
          <w:lang w:val="bg-BG"/>
        </w:rPr>
        <w:t>9.</w:t>
      </w:r>
    </w:p>
    <w:p w:rsidR="00B434C6" w:rsidRPr="002222B6" w:rsidRDefault="00B434C6" w:rsidP="00F37FD5">
      <w:pPr>
        <w:jc w:val="both"/>
        <w:rPr>
          <w:sz w:val="24"/>
          <w:szCs w:val="24"/>
          <w:lang w:val="ru-RU"/>
        </w:rPr>
      </w:pPr>
    </w:p>
    <w:p w:rsidR="005E75D7" w:rsidRDefault="005E75D7" w:rsidP="00CB0665">
      <w:pPr>
        <w:jc w:val="center"/>
        <w:rPr>
          <w:b/>
          <w:sz w:val="24"/>
          <w:szCs w:val="24"/>
          <w:lang w:val="bg-BG"/>
        </w:rPr>
      </w:pPr>
      <w:r w:rsidRPr="00CB0665">
        <w:rPr>
          <w:b/>
          <w:sz w:val="24"/>
          <w:szCs w:val="24"/>
          <w:lang w:val="bg-BG"/>
        </w:rPr>
        <w:t>Болни под наблюдение на психиатричн</w:t>
      </w:r>
      <w:r w:rsidR="007E3426" w:rsidRPr="00CB0665">
        <w:rPr>
          <w:b/>
          <w:sz w:val="24"/>
          <w:szCs w:val="24"/>
          <w:lang w:val="bg-BG"/>
        </w:rPr>
        <w:t xml:space="preserve">а клиника на УМБАЛ – Плевен </w:t>
      </w:r>
      <w:r w:rsidRPr="00CB0665">
        <w:rPr>
          <w:b/>
          <w:sz w:val="24"/>
          <w:szCs w:val="24"/>
          <w:lang w:val="bg-BG"/>
        </w:rPr>
        <w:t xml:space="preserve"> към 31.12.</w:t>
      </w:r>
    </w:p>
    <w:p w:rsidR="00EB5185" w:rsidRPr="00563149" w:rsidRDefault="00EB5185" w:rsidP="00CB0665">
      <w:pPr>
        <w:jc w:val="center"/>
        <w:rPr>
          <w:b/>
          <w:sz w:val="24"/>
          <w:szCs w:val="24"/>
          <w:lang w:val="en-US"/>
        </w:rPr>
      </w:pPr>
    </w:p>
    <w:tbl>
      <w:tblPr>
        <w:tblW w:w="9630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770"/>
        <w:gridCol w:w="1100"/>
        <w:gridCol w:w="890"/>
        <w:gridCol w:w="1130"/>
      </w:tblGrid>
      <w:tr w:rsidR="005E75D7" w:rsidRPr="002C0A72" w:rsidTr="003F626D">
        <w:trPr>
          <w:trHeight w:val="255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E75D7" w:rsidRPr="002C0A72" w:rsidRDefault="005E75D7" w:rsidP="002A1133">
            <w:pPr>
              <w:jc w:val="center"/>
              <w:rPr>
                <w:sz w:val="20"/>
                <w:lang w:val="bg-BG" w:eastAsia="bg-BG"/>
              </w:rPr>
            </w:pPr>
            <w:r w:rsidRPr="002C0A72">
              <w:rPr>
                <w:sz w:val="20"/>
                <w:lang w:val="bg-BG" w:eastAsia="bg-BG"/>
              </w:rPr>
              <w:t>Наименование на болестите по МКБ-10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5D7" w:rsidRPr="00741961" w:rsidRDefault="005E75D7" w:rsidP="00741961">
            <w:pPr>
              <w:jc w:val="center"/>
              <w:rPr>
                <w:sz w:val="20"/>
                <w:lang w:val="en-US" w:eastAsia="bg-BG"/>
              </w:rPr>
            </w:pPr>
            <w:r w:rsidRPr="002C0A72">
              <w:rPr>
                <w:sz w:val="20"/>
                <w:lang w:val="bg-BG" w:eastAsia="bg-BG"/>
              </w:rPr>
              <w:t>20</w:t>
            </w:r>
            <w:r w:rsidR="00741961">
              <w:rPr>
                <w:sz w:val="20"/>
                <w:lang w:val="en-US" w:eastAsia="bg-BG"/>
              </w:rPr>
              <w:t>20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5D7" w:rsidRPr="00E535E3" w:rsidRDefault="005E75D7" w:rsidP="00741961">
            <w:pPr>
              <w:jc w:val="center"/>
              <w:rPr>
                <w:sz w:val="20"/>
                <w:lang w:val="en-US" w:eastAsia="bg-BG"/>
              </w:rPr>
            </w:pPr>
            <w:r w:rsidRPr="002C0A72">
              <w:rPr>
                <w:sz w:val="20"/>
                <w:lang w:val="bg-BG" w:eastAsia="bg-BG"/>
              </w:rPr>
              <w:t>20</w:t>
            </w:r>
            <w:r w:rsidR="007E3426">
              <w:rPr>
                <w:sz w:val="20"/>
                <w:lang w:val="bg-BG" w:eastAsia="bg-BG"/>
              </w:rPr>
              <w:t>1</w:t>
            </w:r>
            <w:r w:rsidR="00741961">
              <w:rPr>
                <w:sz w:val="20"/>
                <w:lang w:val="en-US" w:eastAsia="bg-BG"/>
              </w:rPr>
              <w:t>9</w:t>
            </w:r>
          </w:p>
        </w:tc>
      </w:tr>
      <w:tr w:rsidR="005E75D7" w:rsidRPr="002C0A72" w:rsidTr="002F485E">
        <w:trPr>
          <w:trHeight w:val="323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5D7" w:rsidRPr="002C0A72" w:rsidRDefault="005E75D7" w:rsidP="002A1133">
            <w:pPr>
              <w:jc w:val="center"/>
              <w:rPr>
                <w:sz w:val="20"/>
                <w:lang w:val="bg-BG" w:eastAsia="bg-BG"/>
              </w:rPr>
            </w:pPr>
            <w:r w:rsidRPr="002C0A72">
              <w:rPr>
                <w:sz w:val="20"/>
                <w:lang w:val="bg-BG" w:eastAsia="bg-BG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5D7" w:rsidRPr="002C0A72" w:rsidRDefault="005E75D7" w:rsidP="002A1133">
            <w:pPr>
              <w:jc w:val="center"/>
              <w:rPr>
                <w:sz w:val="20"/>
                <w:lang w:val="bg-BG" w:eastAsia="bg-BG"/>
              </w:rPr>
            </w:pPr>
            <w:r w:rsidRPr="002C0A72">
              <w:rPr>
                <w:sz w:val="20"/>
                <w:lang w:val="bg-BG" w:eastAsia="bg-BG"/>
              </w:rPr>
              <w:t>Брой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5D7" w:rsidRDefault="005E75D7" w:rsidP="002A1133">
            <w:pPr>
              <w:jc w:val="center"/>
              <w:rPr>
                <w:sz w:val="20"/>
                <w:lang w:val="bg-BG" w:eastAsia="bg-BG"/>
              </w:rPr>
            </w:pPr>
            <w:r w:rsidRPr="002C0A72">
              <w:rPr>
                <w:sz w:val="20"/>
                <w:lang w:val="bg-BG" w:eastAsia="bg-BG"/>
              </w:rPr>
              <w:t>На 100</w:t>
            </w:r>
            <w:r w:rsidR="003F626D">
              <w:rPr>
                <w:sz w:val="20"/>
                <w:lang w:val="bg-BG" w:eastAsia="bg-BG"/>
              </w:rPr>
              <w:t> </w:t>
            </w:r>
            <w:r w:rsidRPr="002C0A72">
              <w:rPr>
                <w:sz w:val="20"/>
                <w:lang w:val="bg-BG" w:eastAsia="bg-BG"/>
              </w:rPr>
              <w:t xml:space="preserve">000 </w:t>
            </w:r>
          </w:p>
          <w:p w:rsidR="003F626D" w:rsidRPr="002C0A72" w:rsidRDefault="003F626D" w:rsidP="002A1133">
            <w:pPr>
              <w:jc w:val="center"/>
              <w:rPr>
                <w:sz w:val="20"/>
                <w:lang w:val="bg-BG" w:eastAsia="bg-BG"/>
              </w:rPr>
            </w:pPr>
            <w:r>
              <w:rPr>
                <w:sz w:val="20"/>
                <w:lang w:val="bg-BG" w:eastAsia="bg-BG"/>
              </w:rPr>
              <w:t>нас.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5D7" w:rsidRPr="002C0A72" w:rsidRDefault="005E75D7" w:rsidP="002A1133">
            <w:pPr>
              <w:jc w:val="center"/>
              <w:rPr>
                <w:sz w:val="20"/>
                <w:lang w:val="bg-BG" w:eastAsia="bg-BG"/>
              </w:rPr>
            </w:pPr>
            <w:r w:rsidRPr="002C0A72">
              <w:rPr>
                <w:sz w:val="20"/>
                <w:lang w:val="bg-BG" w:eastAsia="bg-BG"/>
              </w:rPr>
              <w:t>Брой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5D7" w:rsidRDefault="005E75D7" w:rsidP="002A1133">
            <w:pPr>
              <w:jc w:val="center"/>
              <w:rPr>
                <w:sz w:val="20"/>
                <w:lang w:val="bg-BG" w:eastAsia="bg-BG"/>
              </w:rPr>
            </w:pPr>
            <w:r w:rsidRPr="002C0A72">
              <w:rPr>
                <w:sz w:val="20"/>
                <w:lang w:val="bg-BG" w:eastAsia="bg-BG"/>
              </w:rPr>
              <w:t>На 100</w:t>
            </w:r>
            <w:r w:rsidR="003F626D">
              <w:rPr>
                <w:sz w:val="20"/>
                <w:lang w:val="bg-BG" w:eastAsia="bg-BG"/>
              </w:rPr>
              <w:t> </w:t>
            </w:r>
            <w:r w:rsidRPr="002C0A72">
              <w:rPr>
                <w:sz w:val="20"/>
                <w:lang w:val="bg-BG" w:eastAsia="bg-BG"/>
              </w:rPr>
              <w:t xml:space="preserve">000 </w:t>
            </w:r>
          </w:p>
          <w:p w:rsidR="003F626D" w:rsidRPr="002C0A72" w:rsidRDefault="003F626D" w:rsidP="002A1133">
            <w:pPr>
              <w:jc w:val="center"/>
              <w:rPr>
                <w:sz w:val="20"/>
                <w:lang w:val="bg-BG" w:eastAsia="bg-BG"/>
              </w:rPr>
            </w:pPr>
            <w:r>
              <w:rPr>
                <w:sz w:val="20"/>
                <w:lang w:val="bg-BG" w:eastAsia="bg-BG"/>
              </w:rPr>
              <w:t>нас.</w:t>
            </w:r>
          </w:p>
        </w:tc>
      </w:tr>
      <w:tr w:rsidR="00F602DF" w:rsidRPr="002C0A72" w:rsidTr="007C6849">
        <w:trPr>
          <w:trHeight w:val="28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2DF" w:rsidRPr="002C0A72" w:rsidRDefault="00F602DF" w:rsidP="00F602DF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2C0A72">
              <w:rPr>
                <w:b/>
                <w:bCs/>
                <w:sz w:val="22"/>
                <w:szCs w:val="22"/>
                <w:lang w:val="bg-BG" w:eastAsia="bg-BG"/>
              </w:rPr>
              <w:t>Всичко (F00 - F99) и G40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2DF" w:rsidRDefault="00F602DF" w:rsidP="00F602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2DF" w:rsidRPr="00F602DF" w:rsidRDefault="00F602DF" w:rsidP="00F602DF">
            <w:pPr>
              <w:jc w:val="right"/>
              <w:rPr>
                <w:b/>
                <w:bCs/>
                <w:sz w:val="20"/>
              </w:rPr>
            </w:pPr>
            <w:r w:rsidRPr="00F602DF">
              <w:rPr>
                <w:b/>
                <w:bCs/>
                <w:sz w:val="20"/>
              </w:rPr>
              <w:t>2238.7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2DF" w:rsidRPr="00B70D2F" w:rsidRDefault="00F602DF" w:rsidP="00F602DF">
            <w:pPr>
              <w:jc w:val="right"/>
              <w:rPr>
                <w:b/>
                <w:bCs/>
                <w:sz w:val="20"/>
              </w:rPr>
            </w:pPr>
            <w:r w:rsidRPr="00B70D2F">
              <w:rPr>
                <w:b/>
                <w:bCs/>
                <w:sz w:val="20"/>
              </w:rPr>
              <w:t>5217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2DF" w:rsidRPr="00B70D2F" w:rsidRDefault="00F602DF" w:rsidP="00F602DF">
            <w:pPr>
              <w:jc w:val="right"/>
              <w:rPr>
                <w:b/>
                <w:sz w:val="20"/>
              </w:rPr>
            </w:pPr>
            <w:r w:rsidRPr="00B70D2F">
              <w:rPr>
                <w:b/>
                <w:sz w:val="20"/>
              </w:rPr>
              <w:t>2207.7</w:t>
            </w:r>
          </w:p>
        </w:tc>
      </w:tr>
      <w:tr w:rsidR="00F602DF" w:rsidRPr="002C0A72" w:rsidTr="007C6849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2DF" w:rsidRPr="002C0A72" w:rsidRDefault="00F602DF" w:rsidP="00F602DF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2C0A72">
              <w:rPr>
                <w:b/>
                <w:bCs/>
                <w:sz w:val="22"/>
                <w:szCs w:val="22"/>
                <w:lang w:val="bg-BG" w:eastAsia="bg-BG"/>
              </w:rPr>
              <w:t xml:space="preserve"> Психични и поведенчески разстройства (F00 - F99)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2DF" w:rsidRDefault="00F602DF" w:rsidP="00F602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4689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2DF" w:rsidRPr="00F602DF" w:rsidRDefault="00F602DF" w:rsidP="00F602DF">
            <w:pPr>
              <w:jc w:val="right"/>
              <w:rPr>
                <w:b/>
                <w:bCs/>
                <w:sz w:val="20"/>
              </w:rPr>
            </w:pPr>
            <w:r w:rsidRPr="00F602DF">
              <w:rPr>
                <w:b/>
                <w:bCs/>
                <w:sz w:val="20"/>
              </w:rPr>
              <w:t>2008.7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2DF" w:rsidRPr="00B70D2F" w:rsidRDefault="00F602DF" w:rsidP="00F602DF">
            <w:pPr>
              <w:jc w:val="right"/>
              <w:rPr>
                <w:b/>
                <w:bCs/>
                <w:sz w:val="20"/>
              </w:rPr>
            </w:pPr>
            <w:r w:rsidRPr="00B70D2F">
              <w:rPr>
                <w:b/>
                <w:bCs/>
                <w:sz w:val="20"/>
              </w:rPr>
              <w:t>4678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2DF" w:rsidRPr="00B70D2F" w:rsidRDefault="00F602DF" w:rsidP="00F602DF">
            <w:pPr>
              <w:jc w:val="right"/>
              <w:rPr>
                <w:b/>
                <w:sz w:val="20"/>
              </w:rPr>
            </w:pPr>
            <w:r w:rsidRPr="00B70D2F">
              <w:rPr>
                <w:b/>
                <w:sz w:val="20"/>
              </w:rPr>
              <w:t>1979.6</w:t>
            </w:r>
          </w:p>
        </w:tc>
      </w:tr>
      <w:tr w:rsidR="00F602DF" w:rsidRPr="002C0A72" w:rsidTr="007C6849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2DF" w:rsidRPr="00EB5185" w:rsidRDefault="00F602DF" w:rsidP="00F602DF">
            <w:pPr>
              <w:rPr>
                <w:sz w:val="22"/>
                <w:szCs w:val="22"/>
                <w:lang w:val="bg-BG" w:eastAsia="bg-BG"/>
              </w:rPr>
            </w:pPr>
            <w:r w:rsidRPr="00EB5185">
              <w:rPr>
                <w:sz w:val="22"/>
                <w:szCs w:val="22"/>
                <w:lang w:val="bg-BG" w:eastAsia="bg-BG"/>
              </w:rPr>
              <w:t xml:space="preserve">   Деменции (F00-F03)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2DF" w:rsidRDefault="00F602DF" w:rsidP="00F602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2DF" w:rsidRDefault="00F602DF" w:rsidP="00F602DF">
            <w:pPr>
              <w:jc w:val="right"/>
              <w:rPr>
                <w:sz w:val="20"/>
              </w:rPr>
            </w:pPr>
            <w:r>
              <w:rPr>
                <w:sz w:val="20"/>
              </w:rPr>
              <w:t>18.0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2DF" w:rsidRPr="00B70D2F" w:rsidRDefault="00F602DF" w:rsidP="00F602DF">
            <w:pPr>
              <w:jc w:val="right"/>
              <w:rPr>
                <w:sz w:val="20"/>
              </w:rPr>
            </w:pPr>
            <w:r w:rsidRPr="00B70D2F">
              <w:rPr>
                <w:sz w:val="20"/>
              </w:rPr>
              <w:t>42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2DF" w:rsidRPr="00B70D2F" w:rsidRDefault="00F602DF" w:rsidP="00F602DF">
            <w:pPr>
              <w:jc w:val="right"/>
              <w:rPr>
                <w:sz w:val="20"/>
              </w:rPr>
            </w:pPr>
            <w:r w:rsidRPr="00B70D2F">
              <w:rPr>
                <w:sz w:val="20"/>
              </w:rPr>
              <w:t>17.8</w:t>
            </w:r>
          </w:p>
        </w:tc>
      </w:tr>
      <w:tr w:rsidR="00F602DF" w:rsidRPr="002C0A72" w:rsidTr="007C6849">
        <w:trPr>
          <w:trHeight w:val="48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2DF" w:rsidRPr="00EB5185" w:rsidRDefault="00F602DF" w:rsidP="00F602DF">
            <w:pPr>
              <w:rPr>
                <w:sz w:val="22"/>
                <w:szCs w:val="22"/>
                <w:lang w:val="bg-BG" w:eastAsia="bg-BG"/>
              </w:rPr>
            </w:pPr>
            <w:r w:rsidRPr="00EB5185">
              <w:rPr>
                <w:sz w:val="22"/>
                <w:szCs w:val="22"/>
                <w:lang w:val="bg-BG" w:eastAsia="bg-BG"/>
              </w:rPr>
              <w:t xml:space="preserve">   Делир, непредизвикан от алкохол и други психоактивни    вещества (F05)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2DF" w:rsidRDefault="00F602DF" w:rsidP="00F602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2DF" w:rsidRDefault="00F602DF" w:rsidP="00F602DF">
            <w:pPr>
              <w:jc w:val="right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2DF" w:rsidRPr="00B70D2F" w:rsidRDefault="00F602DF" w:rsidP="00F602DF">
            <w:pPr>
              <w:jc w:val="right"/>
              <w:rPr>
                <w:sz w:val="20"/>
              </w:rPr>
            </w:pPr>
            <w:r w:rsidRPr="00B70D2F">
              <w:rPr>
                <w:sz w:val="20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2DF" w:rsidRPr="00B70D2F" w:rsidRDefault="00F602DF" w:rsidP="00F602DF">
            <w:pPr>
              <w:jc w:val="right"/>
              <w:rPr>
                <w:sz w:val="20"/>
              </w:rPr>
            </w:pPr>
            <w:r w:rsidRPr="00B70D2F">
              <w:rPr>
                <w:sz w:val="20"/>
              </w:rPr>
              <w:t>1.3</w:t>
            </w:r>
          </w:p>
        </w:tc>
      </w:tr>
      <w:tr w:rsidR="00F602DF" w:rsidRPr="002C0A72" w:rsidTr="007C6849">
        <w:trPr>
          <w:trHeight w:val="48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2DF" w:rsidRPr="00EB5185" w:rsidRDefault="00F602DF" w:rsidP="00F602DF">
            <w:pPr>
              <w:rPr>
                <w:sz w:val="22"/>
                <w:szCs w:val="22"/>
                <w:lang w:val="bg-BG" w:eastAsia="bg-BG"/>
              </w:rPr>
            </w:pPr>
            <w:r w:rsidRPr="00EB5185">
              <w:rPr>
                <w:sz w:val="22"/>
                <w:szCs w:val="22"/>
                <w:lang w:val="bg-BG" w:eastAsia="bg-BG"/>
              </w:rPr>
              <w:t xml:space="preserve">   Други разстройства, дължащи се на мозъчно заболяване  (F06, F07, F09)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2DF" w:rsidRDefault="00F602DF" w:rsidP="00F602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2DF" w:rsidRDefault="00F602DF" w:rsidP="00F602DF">
            <w:pPr>
              <w:jc w:val="right"/>
              <w:rPr>
                <w:sz w:val="20"/>
              </w:rPr>
            </w:pPr>
            <w:r>
              <w:rPr>
                <w:sz w:val="20"/>
              </w:rPr>
              <w:t>58.7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2DF" w:rsidRPr="00B70D2F" w:rsidRDefault="00F602DF" w:rsidP="00F602DF">
            <w:pPr>
              <w:jc w:val="right"/>
              <w:rPr>
                <w:sz w:val="20"/>
              </w:rPr>
            </w:pPr>
            <w:r w:rsidRPr="00B70D2F">
              <w:rPr>
                <w:sz w:val="20"/>
              </w:rPr>
              <w:t>136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2DF" w:rsidRPr="00B70D2F" w:rsidRDefault="00F602DF" w:rsidP="00F602DF">
            <w:pPr>
              <w:jc w:val="right"/>
              <w:rPr>
                <w:sz w:val="20"/>
              </w:rPr>
            </w:pPr>
            <w:r w:rsidRPr="00B70D2F">
              <w:rPr>
                <w:sz w:val="20"/>
              </w:rPr>
              <w:t>57.6</w:t>
            </w:r>
          </w:p>
        </w:tc>
      </w:tr>
      <w:tr w:rsidR="00F602DF" w:rsidRPr="002C0A72" w:rsidTr="007C6849">
        <w:trPr>
          <w:trHeight w:val="48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2DF" w:rsidRPr="00EB5185" w:rsidRDefault="00F602DF" w:rsidP="00F602DF">
            <w:pPr>
              <w:rPr>
                <w:sz w:val="22"/>
                <w:szCs w:val="22"/>
                <w:lang w:val="bg-BG" w:eastAsia="bg-BG"/>
              </w:rPr>
            </w:pPr>
            <w:r w:rsidRPr="00EB5185">
              <w:rPr>
                <w:sz w:val="22"/>
                <w:szCs w:val="22"/>
                <w:lang w:val="bg-BG" w:eastAsia="bg-BG"/>
              </w:rPr>
              <w:t xml:space="preserve">  Психични и поведенчески разстройства, дължащи се на употреба на алкохол (F10)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2DF" w:rsidRDefault="00F602DF" w:rsidP="00F602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2DF" w:rsidRDefault="00F602DF" w:rsidP="00F602DF">
            <w:pPr>
              <w:jc w:val="right"/>
              <w:rPr>
                <w:sz w:val="20"/>
              </w:rPr>
            </w:pPr>
            <w:r>
              <w:rPr>
                <w:sz w:val="20"/>
              </w:rPr>
              <w:t>201.8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2DF" w:rsidRPr="00B70D2F" w:rsidRDefault="00F602DF" w:rsidP="00F602DF">
            <w:pPr>
              <w:jc w:val="right"/>
              <w:rPr>
                <w:sz w:val="20"/>
              </w:rPr>
            </w:pPr>
            <w:r w:rsidRPr="00B70D2F">
              <w:rPr>
                <w:sz w:val="20"/>
              </w:rPr>
              <w:t>471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2DF" w:rsidRPr="00B70D2F" w:rsidRDefault="00F602DF" w:rsidP="00F602DF">
            <w:pPr>
              <w:jc w:val="right"/>
              <w:rPr>
                <w:sz w:val="20"/>
              </w:rPr>
            </w:pPr>
            <w:r w:rsidRPr="00B70D2F">
              <w:rPr>
                <w:sz w:val="20"/>
              </w:rPr>
              <w:t>199.3</w:t>
            </w:r>
          </w:p>
        </w:tc>
      </w:tr>
      <w:tr w:rsidR="00F602DF" w:rsidRPr="002C0A72" w:rsidTr="007C6849">
        <w:trPr>
          <w:trHeight w:val="48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2DF" w:rsidRPr="00EB5185" w:rsidRDefault="00F602DF" w:rsidP="00F602DF">
            <w:pPr>
              <w:rPr>
                <w:sz w:val="22"/>
                <w:szCs w:val="22"/>
                <w:lang w:val="bg-BG" w:eastAsia="bg-BG"/>
              </w:rPr>
            </w:pPr>
            <w:r w:rsidRPr="00EB5185">
              <w:rPr>
                <w:sz w:val="22"/>
                <w:szCs w:val="22"/>
                <w:lang w:val="bg-BG" w:eastAsia="bg-BG"/>
              </w:rPr>
              <w:t xml:space="preserve">  Психични и поведенчески разстройства, дължащи се на употреба на други психоактивни вещества (F11-F19)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2DF" w:rsidRDefault="00F602DF" w:rsidP="00F602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2DF" w:rsidRDefault="00F602DF" w:rsidP="00F602DF">
            <w:pPr>
              <w:jc w:val="right"/>
              <w:rPr>
                <w:sz w:val="20"/>
              </w:rPr>
            </w:pPr>
            <w:r>
              <w:rPr>
                <w:sz w:val="20"/>
              </w:rPr>
              <w:t>16.3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2DF" w:rsidRPr="00B70D2F" w:rsidRDefault="00F602DF" w:rsidP="00F602DF">
            <w:pPr>
              <w:jc w:val="right"/>
              <w:rPr>
                <w:sz w:val="20"/>
              </w:rPr>
            </w:pPr>
            <w:r w:rsidRPr="00B70D2F">
              <w:rPr>
                <w:sz w:val="20"/>
              </w:rPr>
              <w:t>37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2DF" w:rsidRPr="00B70D2F" w:rsidRDefault="00F602DF" w:rsidP="00F602DF">
            <w:pPr>
              <w:jc w:val="right"/>
              <w:rPr>
                <w:sz w:val="20"/>
              </w:rPr>
            </w:pPr>
            <w:r w:rsidRPr="00B70D2F">
              <w:rPr>
                <w:sz w:val="20"/>
              </w:rPr>
              <w:t>15.7</w:t>
            </w:r>
          </w:p>
        </w:tc>
      </w:tr>
      <w:tr w:rsidR="00F602DF" w:rsidRPr="002C0A72" w:rsidTr="007C6849">
        <w:trPr>
          <w:trHeight w:val="333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2DF" w:rsidRPr="00EB5185" w:rsidRDefault="00F602DF" w:rsidP="00F602DF">
            <w:pPr>
              <w:rPr>
                <w:sz w:val="22"/>
                <w:szCs w:val="22"/>
                <w:lang w:val="bg-BG" w:eastAsia="bg-BG"/>
              </w:rPr>
            </w:pPr>
            <w:r w:rsidRPr="00EB5185">
              <w:rPr>
                <w:sz w:val="22"/>
                <w:szCs w:val="22"/>
                <w:lang w:val="bg-BG" w:eastAsia="bg-BG"/>
              </w:rPr>
              <w:t xml:space="preserve">  Шизофрения, шизотипни и налудни разстройства (F20 - F29)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2DF" w:rsidRDefault="00F602DF" w:rsidP="00F602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2DF" w:rsidRDefault="00F602DF" w:rsidP="00F602DF">
            <w:pPr>
              <w:jc w:val="right"/>
              <w:rPr>
                <w:sz w:val="20"/>
              </w:rPr>
            </w:pPr>
            <w:r>
              <w:rPr>
                <w:sz w:val="20"/>
              </w:rPr>
              <w:t>472.9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2DF" w:rsidRPr="00B70D2F" w:rsidRDefault="00F602DF" w:rsidP="00F602DF">
            <w:pPr>
              <w:jc w:val="right"/>
              <w:rPr>
                <w:sz w:val="20"/>
              </w:rPr>
            </w:pPr>
            <w:r w:rsidRPr="00B70D2F">
              <w:rPr>
                <w:sz w:val="20"/>
              </w:rPr>
              <w:t>1096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2DF" w:rsidRPr="00B70D2F" w:rsidRDefault="00F602DF" w:rsidP="00F602DF">
            <w:pPr>
              <w:jc w:val="right"/>
              <w:rPr>
                <w:sz w:val="20"/>
              </w:rPr>
            </w:pPr>
            <w:r w:rsidRPr="00B70D2F">
              <w:rPr>
                <w:sz w:val="20"/>
              </w:rPr>
              <w:t>463.8</w:t>
            </w:r>
          </w:p>
        </w:tc>
      </w:tr>
      <w:tr w:rsidR="00F602DF" w:rsidRPr="002C0A72" w:rsidTr="007C6849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2DF" w:rsidRPr="00EB5185" w:rsidRDefault="00F602DF" w:rsidP="00F602DF">
            <w:pPr>
              <w:ind w:firstLineChars="200" w:firstLine="440"/>
              <w:rPr>
                <w:sz w:val="22"/>
                <w:szCs w:val="22"/>
                <w:lang w:val="bg-BG" w:eastAsia="bg-BG"/>
              </w:rPr>
            </w:pPr>
            <w:r w:rsidRPr="00EB5185">
              <w:rPr>
                <w:sz w:val="22"/>
                <w:szCs w:val="22"/>
                <w:lang w:val="bg-BG" w:eastAsia="bg-BG"/>
              </w:rPr>
              <w:t xml:space="preserve"> - в. т.ч. Шизофрения (F20)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2DF" w:rsidRDefault="00F602DF" w:rsidP="00F602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2DF" w:rsidRDefault="00F602DF" w:rsidP="00F602DF">
            <w:pPr>
              <w:jc w:val="right"/>
              <w:rPr>
                <w:sz w:val="20"/>
              </w:rPr>
            </w:pPr>
            <w:r>
              <w:rPr>
                <w:sz w:val="20"/>
              </w:rPr>
              <w:t>434.4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2DF" w:rsidRPr="00B70D2F" w:rsidRDefault="00F602DF" w:rsidP="00F602DF">
            <w:pPr>
              <w:jc w:val="right"/>
              <w:rPr>
                <w:sz w:val="20"/>
              </w:rPr>
            </w:pPr>
            <w:r w:rsidRPr="00B70D2F">
              <w:rPr>
                <w:sz w:val="20"/>
              </w:rPr>
              <w:t>1007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2DF" w:rsidRPr="00B70D2F" w:rsidRDefault="00F602DF" w:rsidP="00F602DF">
            <w:pPr>
              <w:jc w:val="right"/>
              <w:rPr>
                <w:sz w:val="20"/>
              </w:rPr>
            </w:pPr>
            <w:r w:rsidRPr="00B70D2F">
              <w:rPr>
                <w:sz w:val="20"/>
              </w:rPr>
              <w:t>426.1</w:t>
            </w:r>
          </w:p>
        </w:tc>
      </w:tr>
      <w:tr w:rsidR="00F602DF" w:rsidRPr="002C0A72" w:rsidTr="007C6849">
        <w:trPr>
          <w:trHeight w:val="333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2DF" w:rsidRPr="00EB5185" w:rsidRDefault="00F602DF" w:rsidP="00F602DF">
            <w:pPr>
              <w:rPr>
                <w:sz w:val="22"/>
                <w:szCs w:val="22"/>
                <w:lang w:val="bg-BG" w:eastAsia="bg-BG"/>
              </w:rPr>
            </w:pPr>
            <w:r w:rsidRPr="00EB5185">
              <w:rPr>
                <w:sz w:val="22"/>
                <w:szCs w:val="22"/>
                <w:lang w:val="bg-BG" w:eastAsia="bg-BG"/>
              </w:rPr>
              <w:t xml:space="preserve">   Разстройства на настроението    (F30 - F39)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2DF" w:rsidRDefault="00F602DF" w:rsidP="00F602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2DF" w:rsidRDefault="00F602DF" w:rsidP="00F602DF">
            <w:pPr>
              <w:jc w:val="right"/>
              <w:rPr>
                <w:sz w:val="20"/>
              </w:rPr>
            </w:pPr>
            <w:r>
              <w:rPr>
                <w:sz w:val="20"/>
              </w:rPr>
              <w:t>277.6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2DF" w:rsidRPr="00B70D2F" w:rsidRDefault="00F602DF" w:rsidP="00F602DF">
            <w:pPr>
              <w:jc w:val="right"/>
              <w:rPr>
                <w:sz w:val="20"/>
              </w:rPr>
            </w:pPr>
            <w:r w:rsidRPr="00B70D2F">
              <w:rPr>
                <w:sz w:val="20"/>
              </w:rPr>
              <w:t>648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2DF" w:rsidRPr="00B70D2F" w:rsidRDefault="00F602DF" w:rsidP="00F602DF">
            <w:pPr>
              <w:jc w:val="right"/>
              <w:rPr>
                <w:sz w:val="20"/>
              </w:rPr>
            </w:pPr>
            <w:r w:rsidRPr="00B70D2F">
              <w:rPr>
                <w:sz w:val="20"/>
              </w:rPr>
              <w:t>274.2</w:t>
            </w:r>
          </w:p>
        </w:tc>
      </w:tr>
      <w:tr w:rsidR="00F602DF" w:rsidRPr="002C0A72" w:rsidTr="007C6849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2DF" w:rsidRPr="00EB5185" w:rsidRDefault="00F602DF" w:rsidP="00F602DF">
            <w:pPr>
              <w:ind w:firstLineChars="100" w:firstLine="220"/>
              <w:rPr>
                <w:sz w:val="22"/>
                <w:szCs w:val="22"/>
                <w:lang w:val="bg-BG" w:eastAsia="bg-BG"/>
              </w:rPr>
            </w:pPr>
            <w:r w:rsidRPr="00EB5185">
              <w:rPr>
                <w:sz w:val="22"/>
                <w:szCs w:val="22"/>
                <w:lang w:val="bg-BG" w:eastAsia="bg-BG"/>
              </w:rPr>
              <w:t xml:space="preserve"> </w:t>
            </w:r>
            <w:r>
              <w:rPr>
                <w:sz w:val="22"/>
                <w:szCs w:val="22"/>
                <w:lang w:val="en-US" w:eastAsia="bg-BG"/>
              </w:rPr>
              <w:t xml:space="preserve">   </w:t>
            </w:r>
            <w:r w:rsidRPr="00EB5185">
              <w:rPr>
                <w:sz w:val="22"/>
                <w:szCs w:val="22"/>
                <w:lang w:val="bg-BG" w:eastAsia="bg-BG"/>
              </w:rPr>
              <w:t>- в. т.ч. биполярно афективно разстройство (F31)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2DF" w:rsidRDefault="00F602DF" w:rsidP="00F602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2DF" w:rsidRDefault="00F602DF" w:rsidP="00F602DF">
            <w:pPr>
              <w:jc w:val="right"/>
              <w:rPr>
                <w:sz w:val="20"/>
              </w:rPr>
            </w:pPr>
            <w:r>
              <w:rPr>
                <w:sz w:val="20"/>
              </w:rPr>
              <w:t>83.1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2DF" w:rsidRPr="00B70D2F" w:rsidRDefault="00F602DF" w:rsidP="00F602DF">
            <w:pPr>
              <w:jc w:val="right"/>
              <w:rPr>
                <w:sz w:val="20"/>
              </w:rPr>
            </w:pPr>
            <w:r w:rsidRPr="00B70D2F">
              <w:rPr>
                <w:sz w:val="20"/>
              </w:rPr>
              <w:t>193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2DF" w:rsidRPr="00B70D2F" w:rsidRDefault="00F602DF" w:rsidP="00F602DF">
            <w:pPr>
              <w:jc w:val="right"/>
              <w:rPr>
                <w:sz w:val="20"/>
              </w:rPr>
            </w:pPr>
            <w:r w:rsidRPr="00B70D2F">
              <w:rPr>
                <w:sz w:val="20"/>
              </w:rPr>
              <w:t>81.7</w:t>
            </w:r>
          </w:p>
        </w:tc>
      </w:tr>
      <w:tr w:rsidR="00F602DF" w:rsidRPr="002C0A72" w:rsidTr="007C6849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2DF" w:rsidRPr="00EB5185" w:rsidRDefault="00F602DF" w:rsidP="00F602DF">
            <w:pPr>
              <w:ind w:firstLineChars="100" w:firstLine="220"/>
              <w:rPr>
                <w:sz w:val="22"/>
                <w:szCs w:val="22"/>
                <w:lang w:val="bg-BG" w:eastAsia="bg-BG"/>
              </w:rPr>
            </w:pPr>
            <w:r w:rsidRPr="00EB5185">
              <w:rPr>
                <w:sz w:val="22"/>
                <w:szCs w:val="22"/>
                <w:lang w:val="bg-BG" w:eastAsia="bg-BG"/>
              </w:rPr>
              <w:t xml:space="preserve"> </w:t>
            </w:r>
            <w:r>
              <w:rPr>
                <w:sz w:val="22"/>
                <w:szCs w:val="22"/>
                <w:lang w:val="en-US" w:eastAsia="bg-BG"/>
              </w:rPr>
              <w:t xml:space="preserve">   </w:t>
            </w:r>
            <w:r w:rsidRPr="00EB5185">
              <w:rPr>
                <w:sz w:val="22"/>
                <w:szCs w:val="22"/>
                <w:lang w:val="bg-BG" w:eastAsia="bg-BG"/>
              </w:rPr>
              <w:t>- депресивен епизод (F32)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2DF" w:rsidRDefault="00F602DF" w:rsidP="00F602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2DF" w:rsidRDefault="00F602DF" w:rsidP="00F602DF">
            <w:pPr>
              <w:jc w:val="right"/>
              <w:rPr>
                <w:sz w:val="20"/>
              </w:rPr>
            </w:pPr>
            <w:r>
              <w:rPr>
                <w:sz w:val="20"/>
              </w:rPr>
              <w:t>59.1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2DF" w:rsidRPr="00B70D2F" w:rsidRDefault="00F602DF" w:rsidP="00F602DF">
            <w:pPr>
              <w:jc w:val="right"/>
              <w:rPr>
                <w:sz w:val="20"/>
              </w:rPr>
            </w:pPr>
            <w:r w:rsidRPr="00B70D2F">
              <w:rPr>
                <w:sz w:val="20"/>
              </w:rPr>
              <w:t>138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2DF" w:rsidRPr="00B70D2F" w:rsidRDefault="00F602DF" w:rsidP="00F602DF">
            <w:pPr>
              <w:jc w:val="right"/>
              <w:rPr>
                <w:sz w:val="20"/>
              </w:rPr>
            </w:pPr>
            <w:r w:rsidRPr="00B70D2F">
              <w:rPr>
                <w:sz w:val="20"/>
              </w:rPr>
              <w:t>58.4</w:t>
            </w:r>
          </w:p>
        </w:tc>
      </w:tr>
      <w:tr w:rsidR="00F602DF" w:rsidRPr="002C0A72" w:rsidTr="007C6849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2DF" w:rsidRPr="00EB5185" w:rsidRDefault="00F602DF" w:rsidP="00F602DF">
            <w:pPr>
              <w:ind w:firstLineChars="100" w:firstLine="220"/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en-US" w:eastAsia="bg-BG"/>
              </w:rPr>
              <w:t xml:space="preserve">    </w:t>
            </w:r>
            <w:r w:rsidRPr="00EB5185">
              <w:rPr>
                <w:sz w:val="22"/>
                <w:szCs w:val="22"/>
                <w:lang w:val="bg-BG" w:eastAsia="bg-BG"/>
              </w:rPr>
              <w:t>- рецидивиращо депресивно разстройство   (F33)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2DF" w:rsidRDefault="00F602DF" w:rsidP="00F602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2DF" w:rsidRDefault="00F602DF" w:rsidP="00F602DF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128.1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2DF" w:rsidRPr="00B70D2F" w:rsidRDefault="00F602DF" w:rsidP="00F602DF">
            <w:pPr>
              <w:jc w:val="right"/>
              <w:rPr>
                <w:sz w:val="20"/>
              </w:rPr>
            </w:pPr>
            <w:r w:rsidRPr="00B70D2F">
              <w:rPr>
                <w:sz w:val="20"/>
              </w:rPr>
              <w:t>300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2DF" w:rsidRPr="00B70D2F" w:rsidRDefault="00F602DF" w:rsidP="00F602DF">
            <w:pPr>
              <w:jc w:val="right"/>
              <w:rPr>
                <w:sz w:val="20"/>
              </w:rPr>
            </w:pPr>
            <w:r w:rsidRPr="00B70D2F">
              <w:rPr>
                <w:sz w:val="20"/>
              </w:rPr>
              <w:t>127.0</w:t>
            </w:r>
          </w:p>
        </w:tc>
      </w:tr>
      <w:tr w:rsidR="00F602DF" w:rsidRPr="002C0A72" w:rsidTr="007C6849">
        <w:trPr>
          <w:trHeight w:val="48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2DF" w:rsidRPr="00EB5185" w:rsidRDefault="00F602DF" w:rsidP="00F602DF">
            <w:pPr>
              <w:rPr>
                <w:sz w:val="22"/>
                <w:szCs w:val="22"/>
                <w:lang w:val="bg-BG" w:eastAsia="bg-BG"/>
              </w:rPr>
            </w:pPr>
            <w:r w:rsidRPr="00EB5185">
              <w:rPr>
                <w:sz w:val="22"/>
                <w:szCs w:val="22"/>
                <w:lang w:val="bg-BG" w:eastAsia="bg-BG"/>
              </w:rPr>
              <w:t xml:space="preserve">  Невротични, свързани със стрес и соматоформни   разстройства (F40 - F48)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2DF" w:rsidRDefault="00F602DF" w:rsidP="00F602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2DF" w:rsidRDefault="00F602DF" w:rsidP="00F602DF">
            <w:pPr>
              <w:jc w:val="right"/>
              <w:rPr>
                <w:sz w:val="20"/>
              </w:rPr>
            </w:pPr>
            <w:r>
              <w:rPr>
                <w:sz w:val="20"/>
              </w:rPr>
              <w:t>190.2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2DF" w:rsidRPr="00B70D2F" w:rsidRDefault="00F602DF" w:rsidP="00F602DF">
            <w:pPr>
              <w:jc w:val="right"/>
              <w:rPr>
                <w:sz w:val="20"/>
              </w:rPr>
            </w:pPr>
            <w:r w:rsidRPr="00B70D2F">
              <w:rPr>
                <w:sz w:val="20"/>
              </w:rPr>
              <w:t>444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2DF" w:rsidRPr="00B70D2F" w:rsidRDefault="00F602DF" w:rsidP="00F602DF">
            <w:pPr>
              <w:jc w:val="right"/>
              <w:rPr>
                <w:sz w:val="20"/>
              </w:rPr>
            </w:pPr>
            <w:r w:rsidRPr="00B70D2F">
              <w:rPr>
                <w:sz w:val="20"/>
              </w:rPr>
              <w:t>187.9</w:t>
            </w:r>
          </w:p>
        </w:tc>
      </w:tr>
      <w:tr w:rsidR="00F602DF" w:rsidRPr="002C0A72" w:rsidTr="007C6849">
        <w:trPr>
          <w:trHeight w:val="29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2DF" w:rsidRPr="00423E35" w:rsidRDefault="00F602DF" w:rsidP="00F602DF">
            <w:pPr>
              <w:rPr>
                <w:sz w:val="22"/>
                <w:szCs w:val="22"/>
                <w:lang w:val="en-US" w:eastAsia="bg-BG"/>
              </w:rPr>
            </w:pPr>
            <w:r>
              <w:rPr>
                <w:sz w:val="22"/>
                <w:szCs w:val="22"/>
                <w:lang w:val="en-US" w:eastAsia="bg-BG"/>
              </w:rPr>
              <w:t xml:space="preserve">  </w:t>
            </w:r>
            <w:r w:rsidRPr="00423E35">
              <w:rPr>
                <w:sz w:val="22"/>
                <w:szCs w:val="22"/>
                <w:lang w:val="en-US" w:eastAsia="bg-BG"/>
              </w:rPr>
              <w:t>Разстройства на храненето, съня и сексуалността   (F50, F51, F52)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2DF" w:rsidRDefault="00F602DF" w:rsidP="00F602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2DF" w:rsidRDefault="00F602DF" w:rsidP="00F602D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2DF" w:rsidRPr="00B70D2F" w:rsidRDefault="00F602DF" w:rsidP="00F602DF">
            <w:pPr>
              <w:jc w:val="right"/>
              <w:rPr>
                <w:sz w:val="20"/>
              </w:rPr>
            </w:pPr>
            <w:r w:rsidRPr="00B70D2F">
              <w:rPr>
                <w:sz w:val="20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2DF" w:rsidRPr="00B70D2F" w:rsidRDefault="00F602DF" w:rsidP="00F602DF">
            <w:pPr>
              <w:jc w:val="right"/>
              <w:rPr>
                <w:sz w:val="20"/>
              </w:rPr>
            </w:pPr>
            <w:r w:rsidRPr="00B70D2F">
              <w:rPr>
                <w:sz w:val="20"/>
              </w:rPr>
              <w:t>0.4</w:t>
            </w:r>
          </w:p>
        </w:tc>
      </w:tr>
      <w:tr w:rsidR="00F602DF" w:rsidRPr="002C0A72" w:rsidTr="007C6849">
        <w:trPr>
          <w:trHeight w:val="29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2DF" w:rsidRPr="00EB5185" w:rsidRDefault="00F602DF" w:rsidP="00F602DF">
            <w:pPr>
              <w:rPr>
                <w:sz w:val="22"/>
                <w:szCs w:val="22"/>
                <w:lang w:val="bg-BG" w:eastAsia="bg-BG"/>
              </w:rPr>
            </w:pPr>
            <w:r w:rsidRPr="00EB5185">
              <w:rPr>
                <w:sz w:val="22"/>
                <w:szCs w:val="22"/>
                <w:lang w:val="bg-BG" w:eastAsia="bg-BG"/>
              </w:rPr>
              <w:t xml:space="preserve">  Разстройства на личността и поведението в зряла възраст  (F60 - F69)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2DF" w:rsidRDefault="00F602DF" w:rsidP="00F602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2DF" w:rsidRDefault="00F602DF" w:rsidP="00F602DF">
            <w:pPr>
              <w:jc w:val="right"/>
              <w:rPr>
                <w:sz w:val="20"/>
              </w:rPr>
            </w:pPr>
            <w:r>
              <w:rPr>
                <w:sz w:val="20"/>
              </w:rPr>
              <w:t>57.8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2DF" w:rsidRPr="00B70D2F" w:rsidRDefault="00F602DF" w:rsidP="00F602DF">
            <w:pPr>
              <w:jc w:val="right"/>
              <w:rPr>
                <w:sz w:val="20"/>
              </w:rPr>
            </w:pPr>
            <w:r w:rsidRPr="00B70D2F">
              <w:rPr>
                <w:sz w:val="20"/>
              </w:rPr>
              <w:t>135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2DF" w:rsidRPr="00B70D2F" w:rsidRDefault="00F602DF" w:rsidP="00F602DF">
            <w:pPr>
              <w:jc w:val="right"/>
              <w:rPr>
                <w:sz w:val="20"/>
              </w:rPr>
            </w:pPr>
            <w:r w:rsidRPr="00B70D2F">
              <w:rPr>
                <w:sz w:val="20"/>
              </w:rPr>
              <w:t>57.1</w:t>
            </w:r>
          </w:p>
        </w:tc>
      </w:tr>
      <w:tr w:rsidR="00F602DF" w:rsidRPr="002C0A72" w:rsidTr="007C6849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2DF" w:rsidRPr="00EB5185" w:rsidRDefault="00F602DF" w:rsidP="00F602DF">
            <w:pPr>
              <w:rPr>
                <w:sz w:val="22"/>
                <w:szCs w:val="22"/>
                <w:lang w:val="bg-BG" w:eastAsia="bg-BG"/>
              </w:rPr>
            </w:pPr>
            <w:r w:rsidRPr="00EB5185">
              <w:rPr>
                <w:sz w:val="22"/>
                <w:szCs w:val="22"/>
                <w:lang w:val="bg-BG" w:eastAsia="bg-BG"/>
              </w:rPr>
              <w:t xml:space="preserve">  Умствена изостаналост (F70 - F79)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2DF" w:rsidRDefault="00F602DF" w:rsidP="00F602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2DF" w:rsidRDefault="00F602DF" w:rsidP="00F602DF">
            <w:pPr>
              <w:jc w:val="right"/>
              <w:rPr>
                <w:sz w:val="20"/>
              </w:rPr>
            </w:pPr>
            <w:r>
              <w:rPr>
                <w:sz w:val="20"/>
              </w:rPr>
              <w:t>709.8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2DF" w:rsidRPr="00B70D2F" w:rsidRDefault="00F602DF" w:rsidP="00F602DF">
            <w:pPr>
              <w:jc w:val="right"/>
              <w:rPr>
                <w:sz w:val="20"/>
              </w:rPr>
            </w:pPr>
            <w:r w:rsidRPr="00B70D2F">
              <w:rPr>
                <w:sz w:val="20"/>
              </w:rPr>
              <w:t>1656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2DF" w:rsidRPr="00B70D2F" w:rsidRDefault="00F602DF" w:rsidP="00F602DF">
            <w:pPr>
              <w:jc w:val="right"/>
              <w:rPr>
                <w:sz w:val="20"/>
              </w:rPr>
            </w:pPr>
            <w:r w:rsidRPr="00B70D2F">
              <w:rPr>
                <w:sz w:val="20"/>
              </w:rPr>
              <w:t>700.8</w:t>
            </w:r>
          </w:p>
        </w:tc>
      </w:tr>
      <w:tr w:rsidR="00F602DF" w:rsidRPr="002C0A72" w:rsidTr="007C6849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2DF" w:rsidRPr="00EB5185" w:rsidRDefault="00F602DF" w:rsidP="00F602DF">
            <w:pPr>
              <w:rPr>
                <w:sz w:val="22"/>
                <w:szCs w:val="22"/>
                <w:lang w:val="bg-BG" w:eastAsia="bg-BG"/>
              </w:rPr>
            </w:pPr>
            <w:r w:rsidRPr="00EB5185">
              <w:rPr>
                <w:sz w:val="22"/>
                <w:szCs w:val="22"/>
                <w:lang w:val="bg-BG" w:eastAsia="bg-BG"/>
              </w:rPr>
              <w:t xml:space="preserve">  Специфични разстройства в развитието (F80 - F83)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2DF" w:rsidRDefault="00F602DF" w:rsidP="00F602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2DF" w:rsidRDefault="00F602DF" w:rsidP="00F602DF">
            <w:pPr>
              <w:jc w:val="right"/>
              <w:rPr>
                <w:sz w:val="20"/>
              </w:rPr>
            </w:pPr>
            <w:r>
              <w:rPr>
                <w:sz w:val="20"/>
              </w:rPr>
              <w:t>1.7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2DF" w:rsidRPr="00B70D2F" w:rsidRDefault="00F602DF" w:rsidP="00F602DF">
            <w:pPr>
              <w:jc w:val="right"/>
              <w:rPr>
                <w:sz w:val="20"/>
              </w:rPr>
            </w:pPr>
            <w:r w:rsidRPr="00B70D2F">
              <w:rPr>
                <w:sz w:val="20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2DF" w:rsidRPr="00B70D2F" w:rsidRDefault="00F602DF" w:rsidP="00F602DF">
            <w:pPr>
              <w:jc w:val="right"/>
              <w:rPr>
                <w:sz w:val="20"/>
              </w:rPr>
            </w:pPr>
            <w:r w:rsidRPr="00B70D2F">
              <w:rPr>
                <w:sz w:val="20"/>
              </w:rPr>
              <w:t>1.7</w:t>
            </w:r>
          </w:p>
        </w:tc>
      </w:tr>
      <w:tr w:rsidR="00F602DF" w:rsidRPr="002C0A72" w:rsidTr="007C6849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2DF" w:rsidRPr="00EB5185" w:rsidRDefault="00F602DF" w:rsidP="00F602DF">
            <w:pPr>
              <w:rPr>
                <w:sz w:val="22"/>
                <w:szCs w:val="22"/>
                <w:lang w:val="bg-BG" w:eastAsia="bg-BG"/>
              </w:rPr>
            </w:pPr>
            <w:r w:rsidRPr="00EB5185">
              <w:rPr>
                <w:sz w:val="22"/>
                <w:szCs w:val="22"/>
                <w:lang w:val="bg-BG" w:eastAsia="bg-BG"/>
              </w:rPr>
              <w:t xml:space="preserve">  Генерализирани разстройства в  развитието (F84)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2DF" w:rsidRDefault="00F602DF" w:rsidP="00F602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2DF" w:rsidRDefault="00F602DF" w:rsidP="00F602D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2DF" w:rsidRPr="00B70D2F" w:rsidRDefault="00F602DF" w:rsidP="00F602DF">
            <w:pPr>
              <w:jc w:val="right"/>
              <w:rPr>
                <w:sz w:val="20"/>
              </w:rPr>
            </w:pPr>
            <w:r w:rsidRPr="00B70D2F">
              <w:rPr>
                <w:sz w:val="20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2DF" w:rsidRPr="00B70D2F" w:rsidRDefault="00F602DF" w:rsidP="00F602DF">
            <w:pPr>
              <w:jc w:val="right"/>
              <w:rPr>
                <w:sz w:val="20"/>
              </w:rPr>
            </w:pPr>
            <w:r w:rsidRPr="00B70D2F">
              <w:rPr>
                <w:sz w:val="20"/>
              </w:rPr>
              <w:t>0.8</w:t>
            </w:r>
          </w:p>
        </w:tc>
      </w:tr>
      <w:tr w:rsidR="00F602DF" w:rsidRPr="002C0A72" w:rsidTr="007C6849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2DF" w:rsidRPr="00EB5185" w:rsidRDefault="00F602DF" w:rsidP="00F602DF">
            <w:pPr>
              <w:rPr>
                <w:sz w:val="22"/>
                <w:szCs w:val="22"/>
                <w:lang w:val="bg-BG" w:eastAsia="bg-BG"/>
              </w:rPr>
            </w:pPr>
            <w:r w:rsidRPr="00EB5185">
              <w:rPr>
                <w:sz w:val="22"/>
                <w:szCs w:val="22"/>
                <w:lang w:val="bg-BG" w:eastAsia="bg-BG"/>
              </w:rPr>
              <w:t xml:space="preserve">  Хиперкинетични разстройства (F90)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2DF" w:rsidRDefault="00F602DF" w:rsidP="00F602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2DF" w:rsidRDefault="00F602DF" w:rsidP="00F602D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2DF" w:rsidRPr="00B70D2F" w:rsidRDefault="00F602DF" w:rsidP="00F602DF">
            <w:pPr>
              <w:jc w:val="right"/>
              <w:rPr>
                <w:sz w:val="20"/>
              </w:rPr>
            </w:pPr>
            <w:r w:rsidRPr="00B70D2F">
              <w:rPr>
                <w:sz w:val="20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2DF" w:rsidRPr="00B70D2F" w:rsidRDefault="00F602DF" w:rsidP="00F602DF">
            <w:pPr>
              <w:jc w:val="right"/>
              <w:rPr>
                <w:sz w:val="20"/>
              </w:rPr>
            </w:pPr>
            <w:r w:rsidRPr="00B70D2F">
              <w:rPr>
                <w:sz w:val="20"/>
              </w:rPr>
              <w:t>0.4</w:t>
            </w:r>
          </w:p>
        </w:tc>
      </w:tr>
      <w:tr w:rsidR="00F602DF" w:rsidRPr="002C0A72" w:rsidTr="007C6849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2DF" w:rsidRPr="00EB5185" w:rsidRDefault="00F602DF" w:rsidP="00F602DF">
            <w:pPr>
              <w:rPr>
                <w:sz w:val="22"/>
                <w:szCs w:val="22"/>
                <w:lang w:val="bg-BG" w:eastAsia="bg-BG"/>
              </w:rPr>
            </w:pPr>
            <w:r w:rsidRPr="00EB5185">
              <w:rPr>
                <w:sz w:val="22"/>
                <w:szCs w:val="22"/>
                <w:lang w:val="bg-BG" w:eastAsia="bg-BG"/>
              </w:rPr>
              <w:t xml:space="preserve">  Други разстройства в поведението и емоциите (F91 - F95)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2DF" w:rsidRDefault="00F602DF" w:rsidP="00F602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2DF" w:rsidRDefault="00F602DF" w:rsidP="00F602D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2DF" w:rsidRPr="00B70D2F" w:rsidRDefault="00F602DF" w:rsidP="00F602DF">
            <w:pPr>
              <w:jc w:val="right"/>
              <w:rPr>
                <w:sz w:val="20"/>
              </w:rPr>
            </w:pPr>
            <w:r w:rsidRPr="00B70D2F">
              <w:rPr>
                <w:sz w:val="20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2DF" w:rsidRPr="00B70D2F" w:rsidRDefault="00F602DF" w:rsidP="00F602DF">
            <w:pPr>
              <w:jc w:val="right"/>
              <w:rPr>
                <w:sz w:val="20"/>
              </w:rPr>
            </w:pPr>
            <w:r w:rsidRPr="00B70D2F">
              <w:rPr>
                <w:sz w:val="20"/>
              </w:rPr>
              <w:t>0.8</w:t>
            </w:r>
          </w:p>
        </w:tc>
      </w:tr>
      <w:tr w:rsidR="00F602DF" w:rsidRPr="002C0A72" w:rsidTr="007C6849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2DF" w:rsidRPr="00EB5185" w:rsidRDefault="00F602DF" w:rsidP="00F602DF">
            <w:pPr>
              <w:rPr>
                <w:sz w:val="22"/>
                <w:szCs w:val="22"/>
                <w:lang w:val="bg-BG" w:eastAsia="bg-BG"/>
              </w:rPr>
            </w:pPr>
            <w:r w:rsidRPr="00EB5185">
              <w:rPr>
                <w:sz w:val="22"/>
                <w:szCs w:val="22"/>
                <w:lang w:val="bg-BG" w:eastAsia="bg-BG"/>
              </w:rPr>
              <w:t xml:space="preserve">  Неорганична енуреза (F98.0)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2DF" w:rsidRDefault="00F602DF" w:rsidP="00F602DF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2DF" w:rsidRDefault="00F602DF" w:rsidP="00F602D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2DF" w:rsidRPr="00B70D2F" w:rsidRDefault="00F602DF" w:rsidP="00F602DF">
            <w:pPr>
              <w:rPr>
                <w:sz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2DF" w:rsidRPr="00B70D2F" w:rsidRDefault="00F602DF" w:rsidP="00F602DF">
            <w:pPr>
              <w:jc w:val="right"/>
              <w:rPr>
                <w:sz w:val="20"/>
              </w:rPr>
            </w:pPr>
            <w:r w:rsidRPr="00B70D2F">
              <w:rPr>
                <w:sz w:val="20"/>
              </w:rPr>
              <w:t>0.0</w:t>
            </w:r>
          </w:p>
        </w:tc>
      </w:tr>
      <w:tr w:rsidR="00F602DF" w:rsidRPr="002C0A72" w:rsidTr="007C6849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2DF" w:rsidRPr="00EB5185" w:rsidRDefault="00F602DF" w:rsidP="00F602DF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EB5185">
              <w:rPr>
                <w:b/>
                <w:bCs/>
                <w:sz w:val="22"/>
                <w:szCs w:val="22"/>
                <w:lang w:val="bg-BG" w:eastAsia="bg-BG"/>
              </w:rPr>
              <w:t>Всички останали класове болести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2DF" w:rsidRDefault="00F602DF" w:rsidP="00F602D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2DF" w:rsidRPr="00F602DF" w:rsidRDefault="00F602DF" w:rsidP="00F602DF">
            <w:pPr>
              <w:jc w:val="right"/>
              <w:rPr>
                <w:b/>
                <w:bCs/>
                <w:sz w:val="20"/>
              </w:rPr>
            </w:pPr>
            <w:r w:rsidRPr="00F602DF">
              <w:rPr>
                <w:b/>
                <w:bCs/>
                <w:sz w:val="20"/>
              </w:rPr>
              <w:t>230.0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2DF" w:rsidRPr="00B70D2F" w:rsidRDefault="00F602DF" w:rsidP="00F602DF">
            <w:pPr>
              <w:jc w:val="right"/>
              <w:rPr>
                <w:b/>
                <w:bCs/>
                <w:sz w:val="20"/>
              </w:rPr>
            </w:pPr>
            <w:r w:rsidRPr="00B70D2F">
              <w:rPr>
                <w:b/>
                <w:bCs/>
                <w:sz w:val="20"/>
              </w:rPr>
              <w:t>539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2DF" w:rsidRPr="00B70D2F" w:rsidRDefault="00F602DF" w:rsidP="00F602DF">
            <w:pPr>
              <w:jc w:val="right"/>
              <w:rPr>
                <w:b/>
                <w:sz w:val="20"/>
              </w:rPr>
            </w:pPr>
            <w:r w:rsidRPr="00B70D2F">
              <w:rPr>
                <w:b/>
                <w:sz w:val="20"/>
              </w:rPr>
              <w:t>228.1</w:t>
            </w:r>
          </w:p>
        </w:tc>
      </w:tr>
      <w:tr w:rsidR="00F602DF" w:rsidRPr="002C0A72" w:rsidTr="007C6849">
        <w:trPr>
          <w:trHeight w:val="7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2DF" w:rsidRPr="00EB5185" w:rsidRDefault="00F602DF" w:rsidP="00F602DF">
            <w:pPr>
              <w:rPr>
                <w:sz w:val="22"/>
                <w:szCs w:val="22"/>
                <w:lang w:val="bg-BG" w:eastAsia="bg-BG"/>
              </w:rPr>
            </w:pPr>
            <w:r w:rsidRPr="00EB5185">
              <w:rPr>
                <w:sz w:val="22"/>
                <w:szCs w:val="22"/>
                <w:lang w:val="bg-BG" w:eastAsia="bg-BG"/>
              </w:rPr>
              <w:t>Епилепсия (G40)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2DF" w:rsidRDefault="00F602DF" w:rsidP="00F602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2DF" w:rsidRDefault="00F602DF" w:rsidP="00F602DF">
            <w:pPr>
              <w:jc w:val="right"/>
              <w:rPr>
                <w:sz w:val="20"/>
              </w:rPr>
            </w:pPr>
            <w:r>
              <w:rPr>
                <w:sz w:val="20"/>
              </w:rPr>
              <w:t>230.9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2DF" w:rsidRPr="00B70D2F" w:rsidRDefault="00F602DF" w:rsidP="00F602DF">
            <w:pPr>
              <w:jc w:val="right"/>
              <w:rPr>
                <w:sz w:val="20"/>
              </w:rPr>
            </w:pPr>
            <w:r w:rsidRPr="00B70D2F">
              <w:rPr>
                <w:sz w:val="20"/>
              </w:rPr>
              <w:t>539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2DF" w:rsidRPr="00B70D2F" w:rsidRDefault="00F602DF" w:rsidP="00F602DF">
            <w:pPr>
              <w:jc w:val="right"/>
              <w:rPr>
                <w:sz w:val="20"/>
              </w:rPr>
            </w:pPr>
            <w:r w:rsidRPr="00B70D2F">
              <w:rPr>
                <w:sz w:val="20"/>
              </w:rPr>
              <w:t>228.1</w:t>
            </w:r>
          </w:p>
        </w:tc>
      </w:tr>
    </w:tbl>
    <w:p w:rsidR="00D67AC9" w:rsidRDefault="00D67AC9" w:rsidP="00D67AC9">
      <w:pPr>
        <w:pStyle w:val="ListParagraph"/>
        <w:ind w:left="0"/>
        <w:jc w:val="both"/>
      </w:pPr>
    </w:p>
    <w:p w:rsidR="00D67AC9" w:rsidRDefault="00D67AC9" w:rsidP="00D67AC9">
      <w:pPr>
        <w:pStyle w:val="ListParagraph"/>
        <w:ind w:left="0"/>
        <w:jc w:val="both"/>
      </w:pPr>
    </w:p>
    <w:p w:rsidR="00D67AC9" w:rsidRDefault="00D67AC9" w:rsidP="00D67AC9">
      <w:pPr>
        <w:pStyle w:val="ListParagraph"/>
        <w:ind w:left="0"/>
        <w:jc w:val="both"/>
      </w:pPr>
    </w:p>
    <w:p w:rsidR="00D67AC9" w:rsidRDefault="00D67AC9" w:rsidP="00D67AC9">
      <w:pPr>
        <w:pStyle w:val="ListParagraph"/>
        <w:ind w:left="0"/>
        <w:jc w:val="both"/>
      </w:pPr>
    </w:p>
    <w:p w:rsidR="005719F8" w:rsidRDefault="005719F8" w:rsidP="00D67AC9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A5BC9" w:rsidRDefault="005719F8" w:rsidP="005719F8">
      <w:pPr>
        <w:pStyle w:val="ListParagraph"/>
        <w:ind w:left="1080"/>
        <w:jc w:val="both"/>
        <w:rPr>
          <w:b/>
          <w:sz w:val="24"/>
          <w:szCs w:val="24"/>
        </w:rPr>
      </w:pPr>
      <w:r w:rsidRPr="005719F8">
        <w:rPr>
          <w:b/>
          <w:lang w:val="en-US"/>
        </w:rPr>
        <w:t>II</w:t>
      </w:r>
      <w:r w:rsidRPr="005719F8">
        <w:rPr>
          <w:b/>
          <w:lang w:val="ru-RU"/>
        </w:rPr>
        <w:t>.</w:t>
      </w:r>
      <w:r w:rsidR="007B693F">
        <w:rPr>
          <w:b/>
          <w:lang w:val="ru-RU"/>
        </w:rPr>
        <w:t xml:space="preserve"> </w:t>
      </w:r>
      <w:r w:rsidR="007B693F" w:rsidRPr="00D549AB">
        <w:rPr>
          <w:b/>
          <w:sz w:val="24"/>
          <w:szCs w:val="24"/>
        </w:rPr>
        <w:t>СЪСТОЯНИЕ НА</w:t>
      </w:r>
      <w:r w:rsidR="004A5BC9" w:rsidRPr="007B693F">
        <w:rPr>
          <w:b/>
          <w:sz w:val="24"/>
          <w:szCs w:val="24"/>
        </w:rPr>
        <w:t xml:space="preserve"> </w:t>
      </w:r>
      <w:r w:rsidR="007B693F" w:rsidRPr="007B693F">
        <w:rPr>
          <w:b/>
          <w:sz w:val="24"/>
          <w:szCs w:val="24"/>
        </w:rPr>
        <w:t>СИСТЕМАТА ЗА МЕДИЦИНСКА ПОМОЩ</w:t>
      </w:r>
    </w:p>
    <w:p w:rsidR="005766EF" w:rsidRPr="007B693F" w:rsidRDefault="005766EF" w:rsidP="005719F8">
      <w:pPr>
        <w:pStyle w:val="ListParagraph"/>
        <w:ind w:left="1080"/>
        <w:jc w:val="both"/>
        <w:rPr>
          <w:b/>
          <w:sz w:val="24"/>
          <w:szCs w:val="24"/>
        </w:rPr>
      </w:pPr>
    </w:p>
    <w:p w:rsidR="002848D5" w:rsidRPr="00332AD7" w:rsidRDefault="002848D5" w:rsidP="002848D5">
      <w:pPr>
        <w:pStyle w:val="ListParagraph"/>
        <w:ind w:left="1440"/>
        <w:jc w:val="both"/>
        <w:rPr>
          <w:sz w:val="24"/>
          <w:szCs w:val="24"/>
        </w:rPr>
      </w:pPr>
    </w:p>
    <w:p w:rsidR="002848D5" w:rsidRPr="005719F8" w:rsidRDefault="00A73657" w:rsidP="00925056">
      <w:pPr>
        <w:pStyle w:val="ListParagraph"/>
        <w:numPr>
          <w:ilvl w:val="0"/>
          <w:numId w:val="28"/>
        </w:numPr>
        <w:jc w:val="both"/>
        <w:rPr>
          <w:b/>
          <w:sz w:val="24"/>
          <w:szCs w:val="24"/>
        </w:rPr>
      </w:pPr>
      <w:r w:rsidRPr="005719F8">
        <w:rPr>
          <w:b/>
          <w:sz w:val="24"/>
          <w:szCs w:val="24"/>
        </w:rPr>
        <w:t>Първична извънболнична медицинска помощ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7"/>
      </w:tblGrid>
      <w:tr w:rsidR="00276E18" w:rsidRPr="00332AD7">
        <w:trPr>
          <w:trHeight w:val="4526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</w:tcPr>
          <w:p w:rsidR="00C55952" w:rsidRPr="00B466A6" w:rsidRDefault="002F485E" w:rsidP="005766EF">
            <w:pPr>
              <w:pStyle w:val="11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lang w:val="bg-BG"/>
              </w:rPr>
              <w:lastRenderedPageBreak/>
              <w:t xml:space="preserve"> </w:t>
            </w:r>
            <w:r w:rsidR="00C9110F" w:rsidRPr="00156A78">
              <w:rPr>
                <w:rFonts w:ascii="Times New Roman" w:hAnsi="Times New Roman"/>
              </w:rPr>
              <w:t>Първичната медицинска помощ се оказва от общопрактикуващи лекари</w:t>
            </w:r>
            <w:r w:rsidR="005766EF">
              <w:rPr>
                <w:rFonts w:ascii="Times New Roman" w:hAnsi="Times New Roman"/>
                <w:lang w:val="bg-BG"/>
              </w:rPr>
              <w:t xml:space="preserve"> </w:t>
            </w:r>
            <w:r w:rsidR="00C9110F" w:rsidRPr="00156A78">
              <w:rPr>
                <w:rFonts w:ascii="Times New Roman" w:hAnsi="Times New Roman"/>
              </w:rPr>
              <w:t>/ОПЛ/.</w:t>
            </w:r>
            <w:r w:rsidR="007C4ACC">
              <w:rPr>
                <w:rFonts w:ascii="Times New Roman" w:hAnsi="Times New Roman"/>
              </w:rPr>
              <w:t xml:space="preserve"> </w:t>
            </w:r>
            <w:r w:rsidR="00C9110F" w:rsidRPr="00156A78">
              <w:rPr>
                <w:rFonts w:ascii="Times New Roman" w:hAnsi="Times New Roman"/>
              </w:rPr>
              <w:t xml:space="preserve">В </w:t>
            </w:r>
            <w:r w:rsidR="0028487E">
              <w:rPr>
                <w:rFonts w:ascii="Times New Roman" w:hAnsi="Times New Roman"/>
                <w:lang w:val="bg-BG"/>
              </w:rPr>
              <w:t>края на 20</w:t>
            </w:r>
            <w:r w:rsidR="004E2E02">
              <w:rPr>
                <w:rFonts w:ascii="Times New Roman" w:hAnsi="Times New Roman"/>
                <w:lang w:val="en-US"/>
              </w:rPr>
              <w:t>20</w:t>
            </w:r>
            <w:r w:rsidR="0028487E">
              <w:rPr>
                <w:rFonts w:ascii="Times New Roman" w:hAnsi="Times New Roman"/>
                <w:lang w:val="bg-BG"/>
              </w:rPr>
              <w:t xml:space="preserve"> г.</w:t>
            </w:r>
            <w:r w:rsidR="00C9110F" w:rsidRPr="00156A78">
              <w:rPr>
                <w:rFonts w:ascii="Times New Roman" w:hAnsi="Times New Roman"/>
              </w:rPr>
              <w:t xml:space="preserve"> на територията на Плевенска област работят </w:t>
            </w:r>
            <w:r w:rsidR="00FE4723">
              <w:rPr>
                <w:rFonts w:ascii="Times New Roman" w:hAnsi="Times New Roman"/>
              </w:rPr>
              <w:t>1</w:t>
            </w:r>
            <w:r w:rsidR="004E2E02">
              <w:rPr>
                <w:rFonts w:ascii="Times New Roman" w:hAnsi="Times New Roman"/>
              </w:rPr>
              <w:t>86</w:t>
            </w:r>
            <w:r w:rsidR="007C1CB1">
              <w:rPr>
                <w:rFonts w:ascii="Times New Roman" w:hAnsi="Times New Roman"/>
                <w:lang w:val="bg-BG"/>
              </w:rPr>
              <w:t xml:space="preserve"> амбулатории за първична медицинска помощ</w:t>
            </w:r>
            <w:r w:rsidR="007C1CB1">
              <w:rPr>
                <w:rFonts w:ascii="Times New Roman" w:hAnsi="Times New Roman"/>
              </w:rPr>
              <w:t xml:space="preserve"> </w:t>
            </w:r>
            <w:r w:rsidR="008703C1" w:rsidRPr="00156A78">
              <w:rPr>
                <w:rFonts w:ascii="Times New Roman" w:hAnsi="Times New Roman"/>
              </w:rPr>
              <w:t xml:space="preserve"> – </w:t>
            </w:r>
            <w:r w:rsidR="00F57296">
              <w:rPr>
                <w:rFonts w:ascii="Times New Roman" w:hAnsi="Times New Roman"/>
                <w:lang w:val="bg-BG"/>
              </w:rPr>
              <w:t>1</w:t>
            </w:r>
            <w:r w:rsidR="007C4ACC">
              <w:rPr>
                <w:rFonts w:ascii="Times New Roman" w:hAnsi="Times New Roman"/>
                <w:lang w:val="en-US"/>
              </w:rPr>
              <w:t>7</w:t>
            </w:r>
            <w:r w:rsidR="004E2E02">
              <w:rPr>
                <w:rFonts w:ascii="Times New Roman" w:hAnsi="Times New Roman"/>
                <w:lang w:val="en-US"/>
              </w:rPr>
              <w:t>8</w:t>
            </w:r>
            <w:r w:rsidR="00CA61C6" w:rsidRPr="00CA61C6">
              <w:rPr>
                <w:rFonts w:ascii="Times New Roman" w:hAnsi="Times New Roman"/>
                <w:lang w:val="ru-RU"/>
              </w:rPr>
              <w:t xml:space="preserve"> </w:t>
            </w:r>
            <w:r w:rsidR="008703C1" w:rsidRPr="00156A78">
              <w:rPr>
                <w:rFonts w:ascii="Times New Roman" w:hAnsi="Times New Roman"/>
              </w:rPr>
              <w:t xml:space="preserve">индивидуални практики и </w:t>
            </w:r>
            <w:r w:rsidR="004E2E02">
              <w:rPr>
                <w:rFonts w:ascii="Times New Roman" w:hAnsi="Times New Roman"/>
              </w:rPr>
              <w:t>8</w:t>
            </w:r>
            <w:r w:rsidR="008703C1" w:rsidRPr="00156A78">
              <w:rPr>
                <w:rFonts w:ascii="Times New Roman" w:hAnsi="Times New Roman"/>
              </w:rPr>
              <w:t xml:space="preserve"> групови. </w:t>
            </w:r>
            <w:r w:rsidR="00C4671D" w:rsidRPr="00156A78">
              <w:rPr>
                <w:rFonts w:ascii="Times New Roman" w:hAnsi="Times New Roman"/>
              </w:rPr>
              <w:t xml:space="preserve"> </w:t>
            </w:r>
            <w:r w:rsidR="00B466A6">
              <w:rPr>
                <w:rFonts w:ascii="Times New Roman" w:hAnsi="Times New Roman"/>
                <w:lang w:val="bg-BG"/>
              </w:rPr>
              <w:t>О</w:t>
            </w:r>
            <w:r w:rsidR="00C02803">
              <w:rPr>
                <w:rFonts w:ascii="Times New Roman" w:hAnsi="Times New Roman"/>
                <w:lang w:val="bg-BG"/>
              </w:rPr>
              <w:t>бщия</w:t>
            </w:r>
            <w:r w:rsidR="00B466A6">
              <w:rPr>
                <w:rFonts w:ascii="Times New Roman" w:hAnsi="Times New Roman"/>
                <w:lang w:val="bg-BG"/>
              </w:rPr>
              <w:t>т</w:t>
            </w:r>
            <w:r w:rsidR="00C02803">
              <w:rPr>
                <w:rFonts w:ascii="Times New Roman" w:hAnsi="Times New Roman"/>
                <w:lang w:val="bg-BG"/>
              </w:rPr>
              <w:t xml:space="preserve"> брой </w:t>
            </w:r>
            <w:r w:rsidR="00B466A6">
              <w:rPr>
                <w:rFonts w:ascii="Times New Roman" w:hAnsi="Times New Roman"/>
                <w:lang w:val="bg-BG"/>
              </w:rPr>
              <w:t xml:space="preserve">на лекарите е </w:t>
            </w:r>
            <w:r w:rsidR="00C55952" w:rsidRPr="003D2DB6">
              <w:rPr>
                <w:rFonts w:ascii="Times New Roman" w:hAnsi="Times New Roman"/>
              </w:rPr>
              <w:t>2</w:t>
            </w:r>
            <w:r w:rsidR="0028487E" w:rsidRPr="003D2DB6">
              <w:rPr>
                <w:rFonts w:ascii="Times New Roman" w:hAnsi="Times New Roman"/>
                <w:lang w:val="bg-BG"/>
              </w:rPr>
              <w:t>0</w:t>
            </w:r>
            <w:r w:rsidR="004E2E02">
              <w:rPr>
                <w:rFonts w:ascii="Times New Roman" w:hAnsi="Times New Roman"/>
                <w:lang w:val="en-US"/>
              </w:rPr>
              <w:t>3</w:t>
            </w:r>
            <w:r w:rsidR="00C55952" w:rsidRPr="00156A78">
              <w:rPr>
                <w:rFonts w:ascii="Times New Roman" w:hAnsi="Times New Roman"/>
              </w:rPr>
              <w:t xml:space="preserve"> </w:t>
            </w:r>
            <w:r w:rsidR="00C02803">
              <w:rPr>
                <w:rFonts w:ascii="Times New Roman" w:hAnsi="Times New Roman"/>
                <w:lang w:val="bg-BG"/>
              </w:rPr>
              <w:t xml:space="preserve"> </w:t>
            </w:r>
            <w:r w:rsidR="00C02803">
              <w:rPr>
                <w:rFonts w:ascii="Times New Roman" w:hAnsi="Times New Roman"/>
              </w:rPr>
              <w:t>/</w:t>
            </w:r>
            <w:r w:rsidR="007C4ACC">
              <w:rPr>
                <w:rFonts w:ascii="Times New Roman" w:hAnsi="Times New Roman"/>
              </w:rPr>
              <w:t>19</w:t>
            </w:r>
            <w:r w:rsidR="004E2E02">
              <w:rPr>
                <w:rFonts w:ascii="Times New Roman" w:hAnsi="Times New Roman"/>
              </w:rPr>
              <w:t>4</w:t>
            </w:r>
            <w:r w:rsidR="00C02803">
              <w:rPr>
                <w:rFonts w:ascii="Times New Roman" w:hAnsi="Times New Roman"/>
                <w:lang w:val="bg-BG"/>
              </w:rPr>
              <w:t xml:space="preserve"> титуляри и </w:t>
            </w:r>
            <w:r w:rsidR="004E2E02">
              <w:rPr>
                <w:rFonts w:ascii="Times New Roman" w:hAnsi="Times New Roman"/>
                <w:lang w:val="en-US"/>
              </w:rPr>
              <w:t>9</w:t>
            </w:r>
            <w:r w:rsidR="00C02803">
              <w:rPr>
                <w:rFonts w:ascii="Times New Roman" w:hAnsi="Times New Roman"/>
                <w:lang w:val="bg-BG"/>
              </w:rPr>
              <w:t xml:space="preserve"> наети</w:t>
            </w:r>
            <w:r w:rsidR="000D2FFB">
              <w:rPr>
                <w:rFonts w:ascii="Times New Roman" w:hAnsi="Times New Roman"/>
                <w:lang w:val="bg-BG"/>
              </w:rPr>
              <w:t xml:space="preserve"> </w:t>
            </w:r>
            <w:r w:rsidR="000D2FFB">
              <w:rPr>
                <w:rFonts w:ascii="Times New Roman" w:hAnsi="Times New Roman"/>
              </w:rPr>
              <w:t>/</w:t>
            </w:r>
            <w:r w:rsidR="00B466A6">
              <w:rPr>
                <w:rFonts w:ascii="Times New Roman" w:hAnsi="Times New Roman"/>
                <w:lang w:val="bg-BG"/>
              </w:rPr>
              <w:t>.</w:t>
            </w:r>
          </w:p>
          <w:p w:rsidR="00C8025B" w:rsidRPr="00427775" w:rsidRDefault="00C9110F" w:rsidP="00410058">
            <w:pPr>
              <w:pStyle w:val="11"/>
              <w:ind w:firstLine="567"/>
              <w:jc w:val="both"/>
              <w:rPr>
                <w:rFonts w:ascii="Times New Roman" w:hAnsi="Times New Roman"/>
                <w:lang w:val="bg-BG"/>
              </w:rPr>
            </w:pPr>
            <w:r w:rsidRPr="005531D1">
              <w:rPr>
                <w:rFonts w:ascii="Times New Roman" w:hAnsi="Times New Roman"/>
              </w:rPr>
              <w:t>Средният брой население на 1 общопрактикуващ лекар е 1</w:t>
            </w:r>
            <w:r w:rsidR="00422BD8" w:rsidRPr="005531D1">
              <w:rPr>
                <w:rFonts w:ascii="Times New Roman" w:hAnsi="Times New Roman"/>
              </w:rPr>
              <w:t>1</w:t>
            </w:r>
            <w:r w:rsidR="004E2E02">
              <w:rPr>
                <w:rFonts w:ascii="Times New Roman" w:hAnsi="Times New Roman"/>
              </w:rPr>
              <w:t>57</w:t>
            </w:r>
            <w:r w:rsidRPr="005531D1">
              <w:rPr>
                <w:rFonts w:ascii="Times New Roman" w:hAnsi="Times New Roman"/>
              </w:rPr>
              <w:t xml:space="preserve"> души</w:t>
            </w:r>
            <w:r w:rsidR="008703C1" w:rsidRPr="005531D1">
              <w:rPr>
                <w:rFonts w:ascii="Times New Roman" w:hAnsi="Times New Roman"/>
              </w:rPr>
              <w:t>.</w:t>
            </w:r>
            <w:r w:rsidR="00F63B61">
              <w:rPr>
                <w:rFonts w:ascii="Times New Roman" w:hAnsi="Times New Roman"/>
              </w:rPr>
              <w:t xml:space="preserve"> </w:t>
            </w:r>
            <w:r w:rsidRPr="005531D1">
              <w:rPr>
                <w:rFonts w:ascii="Times New Roman" w:hAnsi="Times New Roman"/>
                <w:lang w:val="bg-BG"/>
              </w:rPr>
              <w:t xml:space="preserve">Показателят за осигуреността с ОПЛ е </w:t>
            </w:r>
            <w:r w:rsidR="00BF2983" w:rsidRPr="005531D1">
              <w:rPr>
                <w:rFonts w:ascii="Times New Roman" w:hAnsi="Times New Roman"/>
                <w:lang w:val="bg-BG"/>
              </w:rPr>
              <w:t>8.</w:t>
            </w:r>
            <w:r w:rsidR="00727625">
              <w:rPr>
                <w:rFonts w:ascii="Times New Roman" w:hAnsi="Times New Roman"/>
                <w:lang w:val="en-US"/>
              </w:rPr>
              <w:t>6</w:t>
            </w:r>
            <w:r w:rsidR="008703C1" w:rsidRPr="005531D1">
              <w:rPr>
                <w:rFonts w:ascii="Times New Roman" w:hAnsi="Times New Roman"/>
                <w:lang w:val="bg-BG"/>
              </w:rPr>
              <w:t xml:space="preserve"> на 10000 души.</w:t>
            </w:r>
            <w:r w:rsidR="0033372D" w:rsidRPr="005531D1">
              <w:rPr>
                <w:rFonts w:ascii="Times New Roman" w:hAnsi="Times New Roman"/>
                <w:lang w:val="bg-BG"/>
              </w:rPr>
              <w:t xml:space="preserve"> </w:t>
            </w:r>
            <w:r w:rsidRPr="005531D1">
              <w:rPr>
                <w:rFonts w:ascii="Times New Roman" w:hAnsi="Times New Roman"/>
                <w:lang w:val="bg-BG"/>
              </w:rPr>
              <w:t>Най-голям е този показател в общините  Плевен</w:t>
            </w:r>
            <w:r w:rsidR="0033372D" w:rsidRPr="005531D1">
              <w:rPr>
                <w:rFonts w:ascii="Times New Roman" w:hAnsi="Times New Roman"/>
                <w:lang w:val="en-US"/>
              </w:rPr>
              <w:t xml:space="preserve"> </w:t>
            </w:r>
            <w:r w:rsidR="0033372D" w:rsidRPr="005531D1">
              <w:rPr>
                <w:rFonts w:ascii="Times New Roman" w:hAnsi="Times New Roman"/>
              </w:rPr>
              <w:t>(</w:t>
            </w:r>
            <w:r w:rsidR="0033372D" w:rsidRPr="005531D1">
              <w:rPr>
                <w:rFonts w:ascii="Times New Roman" w:hAnsi="Times New Roman"/>
                <w:lang w:val="bg-BG"/>
              </w:rPr>
              <w:t>9.</w:t>
            </w:r>
            <w:r w:rsidR="00727625">
              <w:rPr>
                <w:rFonts w:ascii="Times New Roman" w:hAnsi="Times New Roman"/>
                <w:lang w:val="en-US"/>
              </w:rPr>
              <w:t>7</w:t>
            </w:r>
            <w:r w:rsidR="0033372D" w:rsidRPr="005531D1">
              <w:rPr>
                <w:rFonts w:ascii="Times New Roman" w:hAnsi="Times New Roman"/>
              </w:rPr>
              <w:t>)</w:t>
            </w:r>
            <w:r w:rsidR="008373D4" w:rsidRPr="005531D1">
              <w:rPr>
                <w:rFonts w:ascii="Times New Roman" w:hAnsi="Times New Roman"/>
                <w:lang w:val="bg-BG"/>
              </w:rPr>
              <w:t xml:space="preserve"> </w:t>
            </w:r>
            <w:r w:rsidR="005531D1" w:rsidRPr="005531D1">
              <w:rPr>
                <w:rFonts w:ascii="Times New Roman" w:hAnsi="Times New Roman"/>
                <w:lang w:val="bg-BG"/>
              </w:rPr>
              <w:t>и</w:t>
            </w:r>
            <w:r w:rsidR="008373D4" w:rsidRPr="005531D1">
              <w:rPr>
                <w:rFonts w:ascii="Times New Roman" w:hAnsi="Times New Roman"/>
                <w:lang w:val="bg-BG"/>
              </w:rPr>
              <w:t xml:space="preserve"> </w:t>
            </w:r>
            <w:r w:rsidR="00727625">
              <w:rPr>
                <w:rFonts w:ascii="Times New Roman" w:hAnsi="Times New Roman"/>
                <w:lang w:val="bg-BG"/>
              </w:rPr>
              <w:t>Д.Митрополия</w:t>
            </w:r>
            <w:r w:rsidR="00150AB5">
              <w:rPr>
                <w:rFonts w:ascii="Times New Roman" w:hAnsi="Times New Roman"/>
                <w:lang w:val="en-US"/>
              </w:rPr>
              <w:t xml:space="preserve"> </w:t>
            </w:r>
            <w:r w:rsidR="005531D1" w:rsidRPr="005531D1">
              <w:rPr>
                <w:rFonts w:ascii="Times New Roman" w:hAnsi="Times New Roman"/>
              </w:rPr>
              <w:t>(9</w:t>
            </w:r>
            <w:r w:rsidR="005531D1" w:rsidRPr="005531D1">
              <w:rPr>
                <w:rFonts w:ascii="Times New Roman" w:hAnsi="Times New Roman"/>
                <w:lang w:val="bg-BG"/>
              </w:rPr>
              <w:t>.</w:t>
            </w:r>
            <w:r w:rsidR="00150AB5">
              <w:rPr>
                <w:rFonts w:ascii="Times New Roman" w:hAnsi="Times New Roman"/>
                <w:lang w:val="en-US"/>
              </w:rPr>
              <w:t>2</w:t>
            </w:r>
            <w:r w:rsidR="005531D1" w:rsidRPr="005531D1">
              <w:rPr>
                <w:rFonts w:ascii="Times New Roman" w:hAnsi="Times New Roman"/>
              </w:rPr>
              <w:t>)</w:t>
            </w:r>
            <w:r w:rsidR="005531D1" w:rsidRPr="005531D1">
              <w:rPr>
                <w:rFonts w:ascii="Times New Roman" w:hAnsi="Times New Roman"/>
                <w:lang w:val="bg-BG"/>
              </w:rPr>
              <w:t xml:space="preserve"> ,</w:t>
            </w:r>
            <w:r w:rsidR="00763114" w:rsidRPr="005531D1">
              <w:rPr>
                <w:rFonts w:ascii="Times New Roman" w:hAnsi="Times New Roman"/>
              </w:rPr>
              <w:t xml:space="preserve"> </w:t>
            </w:r>
            <w:r w:rsidRPr="005531D1">
              <w:rPr>
                <w:rFonts w:ascii="Times New Roman" w:hAnsi="Times New Roman"/>
                <w:lang w:val="bg-BG"/>
              </w:rPr>
              <w:t xml:space="preserve">а най-малък </w:t>
            </w:r>
            <w:r w:rsidR="0033372D" w:rsidRPr="005531D1">
              <w:rPr>
                <w:rFonts w:ascii="Times New Roman" w:hAnsi="Times New Roman"/>
                <w:lang w:val="bg-BG"/>
              </w:rPr>
              <w:t xml:space="preserve">Долни Дъбник </w:t>
            </w:r>
            <w:r w:rsidR="0033372D" w:rsidRPr="005531D1">
              <w:rPr>
                <w:rFonts w:ascii="Times New Roman" w:hAnsi="Times New Roman"/>
              </w:rPr>
              <w:t>(</w:t>
            </w:r>
            <w:r w:rsidR="008373D4" w:rsidRPr="005531D1">
              <w:rPr>
                <w:rFonts w:ascii="Times New Roman" w:hAnsi="Times New Roman"/>
                <w:lang w:val="bg-BG"/>
              </w:rPr>
              <w:t>5</w:t>
            </w:r>
            <w:r w:rsidR="0033372D" w:rsidRPr="005531D1">
              <w:rPr>
                <w:rFonts w:ascii="Times New Roman" w:hAnsi="Times New Roman"/>
                <w:lang w:val="bg-BG"/>
              </w:rPr>
              <w:t>.</w:t>
            </w:r>
            <w:r w:rsidR="00150AB5">
              <w:rPr>
                <w:rFonts w:ascii="Times New Roman" w:hAnsi="Times New Roman"/>
                <w:lang w:val="en-US"/>
              </w:rPr>
              <w:t>7</w:t>
            </w:r>
            <w:r w:rsidR="0033372D" w:rsidRPr="005531D1">
              <w:rPr>
                <w:rFonts w:ascii="Times New Roman" w:hAnsi="Times New Roman"/>
              </w:rPr>
              <w:t>)</w:t>
            </w:r>
            <w:r w:rsidR="0033372D" w:rsidRPr="005531D1">
              <w:rPr>
                <w:rFonts w:ascii="Times New Roman" w:hAnsi="Times New Roman"/>
                <w:lang w:val="bg-BG"/>
              </w:rPr>
              <w:t xml:space="preserve"> и</w:t>
            </w:r>
            <w:r w:rsidRPr="005531D1">
              <w:rPr>
                <w:rFonts w:ascii="Times New Roman" w:hAnsi="Times New Roman"/>
                <w:lang w:val="bg-BG"/>
              </w:rPr>
              <w:t xml:space="preserve"> </w:t>
            </w:r>
            <w:r w:rsidR="00150AB5">
              <w:rPr>
                <w:rFonts w:ascii="Times New Roman" w:hAnsi="Times New Roman"/>
                <w:lang w:val="bg-BG"/>
              </w:rPr>
              <w:t>Гулянци</w:t>
            </w:r>
            <w:r w:rsidR="008373D4" w:rsidRPr="005531D1">
              <w:rPr>
                <w:rFonts w:ascii="Times New Roman" w:hAnsi="Times New Roman"/>
                <w:lang w:val="bg-BG"/>
              </w:rPr>
              <w:t xml:space="preserve"> </w:t>
            </w:r>
            <w:r w:rsidR="00BF2983" w:rsidRPr="005531D1">
              <w:rPr>
                <w:rFonts w:ascii="Times New Roman" w:hAnsi="Times New Roman"/>
              </w:rPr>
              <w:t>(</w:t>
            </w:r>
            <w:r w:rsidR="00727625">
              <w:rPr>
                <w:rFonts w:ascii="Times New Roman" w:hAnsi="Times New Roman"/>
                <w:lang w:val="bg-BG"/>
              </w:rPr>
              <w:t>6</w:t>
            </w:r>
            <w:r w:rsidR="00BF2983" w:rsidRPr="005531D1">
              <w:rPr>
                <w:rFonts w:ascii="Times New Roman" w:hAnsi="Times New Roman"/>
                <w:lang w:val="bg-BG"/>
              </w:rPr>
              <w:t>.</w:t>
            </w:r>
            <w:r w:rsidR="00727625">
              <w:rPr>
                <w:rFonts w:ascii="Times New Roman" w:hAnsi="Times New Roman"/>
                <w:lang w:val="bg-BG"/>
              </w:rPr>
              <w:t>0</w:t>
            </w:r>
            <w:r w:rsidR="00150AB5">
              <w:rPr>
                <w:rFonts w:ascii="Times New Roman" w:hAnsi="Times New Roman"/>
                <w:lang w:val="bg-BG"/>
              </w:rPr>
              <w:t xml:space="preserve"> </w:t>
            </w:r>
            <w:r w:rsidR="00BF2983" w:rsidRPr="005531D1">
              <w:rPr>
                <w:rFonts w:ascii="Times New Roman" w:hAnsi="Times New Roman"/>
              </w:rPr>
              <w:t>)</w:t>
            </w:r>
            <w:r w:rsidR="00BF2983" w:rsidRPr="005531D1">
              <w:rPr>
                <w:rFonts w:ascii="Times New Roman" w:hAnsi="Times New Roman"/>
                <w:lang w:val="bg-BG"/>
              </w:rPr>
              <w:t xml:space="preserve"> </w:t>
            </w:r>
            <w:r w:rsidR="008373D4" w:rsidRPr="00427775">
              <w:rPr>
                <w:rFonts w:ascii="Times New Roman" w:hAnsi="Times New Roman"/>
                <w:lang w:val="bg-BG"/>
              </w:rPr>
              <w:t>.</w:t>
            </w:r>
            <w:r w:rsidRPr="00427775">
              <w:rPr>
                <w:rFonts w:ascii="Times New Roman" w:hAnsi="Times New Roman"/>
                <w:lang w:val="bg-BG"/>
              </w:rPr>
              <w:t xml:space="preserve">   През 20</w:t>
            </w:r>
            <w:r w:rsidR="00727625">
              <w:rPr>
                <w:rFonts w:ascii="Times New Roman" w:hAnsi="Times New Roman"/>
                <w:lang w:val="bg-BG"/>
              </w:rPr>
              <w:t>20</w:t>
            </w:r>
            <w:r w:rsidRPr="00427775">
              <w:rPr>
                <w:rFonts w:ascii="Times New Roman" w:hAnsi="Times New Roman"/>
                <w:lang w:val="bg-BG"/>
              </w:rPr>
              <w:t xml:space="preserve"> г. са извършени  </w:t>
            </w:r>
            <w:r w:rsidR="00727625">
              <w:rPr>
                <w:rFonts w:ascii="Times New Roman" w:hAnsi="Times New Roman"/>
                <w:lang w:val="bg-BG"/>
              </w:rPr>
              <w:t>730873</w:t>
            </w:r>
            <w:r w:rsidR="00427775" w:rsidRPr="00427775">
              <w:rPr>
                <w:rFonts w:ascii="Times New Roman" w:hAnsi="Times New Roman"/>
                <w:lang w:val="bg-BG"/>
              </w:rPr>
              <w:t xml:space="preserve"> </w:t>
            </w:r>
            <w:r w:rsidRPr="00427775">
              <w:rPr>
                <w:rFonts w:ascii="Times New Roman" w:hAnsi="Times New Roman"/>
                <w:lang w:val="bg-BG"/>
              </w:rPr>
              <w:t>прегледи от ОПЛ</w:t>
            </w:r>
            <w:r w:rsidR="00E8634F" w:rsidRPr="00427775">
              <w:rPr>
                <w:rFonts w:ascii="Times New Roman" w:hAnsi="Times New Roman"/>
                <w:lang w:val="bg-BG"/>
              </w:rPr>
              <w:t xml:space="preserve"> </w:t>
            </w:r>
            <w:r w:rsidR="00E8634F" w:rsidRPr="00427775">
              <w:rPr>
                <w:rFonts w:ascii="Times New Roman" w:hAnsi="Times New Roman"/>
                <w:lang w:val="ru-RU"/>
              </w:rPr>
              <w:t>/</w:t>
            </w:r>
            <w:r w:rsidR="00FE4723" w:rsidRPr="00427775">
              <w:rPr>
                <w:rFonts w:ascii="Times New Roman" w:hAnsi="Times New Roman"/>
                <w:lang w:val="en-US"/>
              </w:rPr>
              <w:t xml:space="preserve"> </w:t>
            </w:r>
            <w:r w:rsidR="00727625" w:rsidRPr="00427775">
              <w:rPr>
                <w:rFonts w:ascii="Times New Roman" w:hAnsi="Times New Roman"/>
                <w:lang w:val="bg-BG"/>
              </w:rPr>
              <w:t>828203</w:t>
            </w:r>
            <w:r w:rsidR="00E8634F" w:rsidRPr="00427775">
              <w:rPr>
                <w:rFonts w:ascii="Times New Roman" w:hAnsi="Times New Roman"/>
                <w:lang w:val="ru-RU"/>
              </w:rPr>
              <w:t xml:space="preserve"> за 20</w:t>
            </w:r>
            <w:r w:rsidR="00422BD8" w:rsidRPr="00427775">
              <w:rPr>
                <w:rFonts w:ascii="Times New Roman" w:hAnsi="Times New Roman"/>
                <w:lang w:val="ru-RU"/>
              </w:rPr>
              <w:t>1</w:t>
            </w:r>
            <w:r w:rsidR="00727625">
              <w:rPr>
                <w:rFonts w:ascii="Times New Roman" w:hAnsi="Times New Roman"/>
                <w:lang w:val="ru-RU"/>
              </w:rPr>
              <w:t>9</w:t>
            </w:r>
            <w:r w:rsidR="005531D1" w:rsidRPr="00427775">
              <w:rPr>
                <w:rFonts w:ascii="Times New Roman" w:hAnsi="Times New Roman"/>
                <w:lang w:val="ru-RU"/>
              </w:rPr>
              <w:t xml:space="preserve"> </w:t>
            </w:r>
            <w:r w:rsidR="00E8634F" w:rsidRPr="00427775">
              <w:rPr>
                <w:rFonts w:ascii="Times New Roman" w:hAnsi="Times New Roman"/>
                <w:lang w:val="ru-RU"/>
              </w:rPr>
              <w:t>г./</w:t>
            </w:r>
            <w:r w:rsidRPr="00427775">
              <w:rPr>
                <w:rFonts w:ascii="Times New Roman" w:hAnsi="Times New Roman"/>
                <w:lang w:val="bg-BG"/>
              </w:rPr>
              <w:t xml:space="preserve">, което е </w:t>
            </w:r>
            <w:r w:rsidR="00763114" w:rsidRPr="00427775">
              <w:rPr>
                <w:rFonts w:ascii="Times New Roman" w:hAnsi="Times New Roman"/>
                <w:lang w:val="bg-BG"/>
              </w:rPr>
              <w:t xml:space="preserve">около </w:t>
            </w:r>
            <w:r w:rsidR="005531D1" w:rsidRPr="00427775">
              <w:rPr>
                <w:rFonts w:ascii="Times New Roman" w:hAnsi="Times New Roman"/>
                <w:lang w:val="bg-BG"/>
              </w:rPr>
              <w:t>3</w:t>
            </w:r>
            <w:r w:rsidRPr="00427775">
              <w:rPr>
                <w:rFonts w:ascii="Times New Roman" w:hAnsi="Times New Roman"/>
                <w:lang w:val="bg-BG"/>
              </w:rPr>
              <w:t xml:space="preserve"> прегледа на жител от населението.</w:t>
            </w:r>
            <w:r w:rsidR="000B7AC5" w:rsidRPr="00427775">
              <w:rPr>
                <w:rFonts w:ascii="Times New Roman" w:hAnsi="Times New Roman"/>
                <w:lang w:val="bg-BG"/>
              </w:rPr>
              <w:t xml:space="preserve"> </w:t>
            </w:r>
            <w:r w:rsidRPr="00427775">
              <w:rPr>
                <w:rFonts w:ascii="Times New Roman" w:hAnsi="Times New Roman"/>
                <w:lang w:val="bg-BG"/>
              </w:rPr>
              <w:t xml:space="preserve">От тези посещения </w:t>
            </w:r>
            <w:r w:rsidR="00FE4723" w:rsidRPr="00427775">
              <w:rPr>
                <w:rFonts w:ascii="Times New Roman" w:hAnsi="Times New Roman"/>
                <w:lang w:val="en-US"/>
              </w:rPr>
              <w:t>1</w:t>
            </w:r>
            <w:r w:rsidR="00727625">
              <w:rPr>
                <w:rFonts w:ascii="Times New Roman" w:hAnsi="Times New Roman"/>
                <w:lang w:val="bg-BG"/>
              </w:rPr>
              <w:t>10434</w:t>
            </w:r>
            <w:r w:rsidRPr="00427775">
              <w:rPr>
                <w:rFonts w:ascii="Times New Roman" w:hAnsi="Times New Roman"/>
                <w:lang w:val="bg-BG"/>
              </w:rPr>
              <w:t xml:space="preserve"> </w:t>
            </w:r>
            <w:r w:rsidR="00102A35" w:rsidRPr="00427775">
              <w:rPr>
                <w:rFonts w:ascii="Times New Roman" w:hAnsi="Times New Roman"/>
              </w:rPr>
              <w:t>(</w:t>
            </w:r>
            <w:r w:rsidR="00FE4723" w:rsidRPr="00427775">
              <w:rPr>
                <w:rFonts w:ascii="Times New Roman" w:hAnsi="Times New Roman"/>
              </w:rPr>
              <w:t>1</w:t>
            </w:r>
            <w:r w:rsidR="005531D1" w:rsidRPr="00427775">
              <w:rPr>
                <w:rFonts w:ascii="Times New Roman" w:hAnsi="Times New Roman"/>
                <w:lang w:val="bg-BG"/>
              </w:rPr>
              <w:t>5</w:t>
            </w:r>
            <w:r w:rsidRPr="00427775">
              <w:rPr>
                <w:rFonts w:ascii="Times New Roman" w:hAnsi="Times New Roman"/>
              </w:rPr>
              <w:t>.</w:t>
            </w:r>
            <w:r w:rsidR="00727625">
              <w:rPr>
                <w:rFonts w:ascii="Times New Roman" w:hAnsi="Times New Roman"/>
                <w:lang w:val="bg-BG"/>
              </w:rPr>
              <w:t>1</w:t>
            </w:r>
            <w:r w:rsidRPr="00427775">
              <w:rPr>
                <w:rFonts w:ascii="Times New Roman" w:hAnsi="Times New Roman"/>
              </w:rPr>
              <w:t xml:space="preserve"> </w:t>
            </w:r>
            <w:r w:rsidRPr="00427775">
              <w:rPr>
                <w:rFonts w:ascii="Times New Roman" w:hAnsi="Times New Roman"/>
                <w:lang w:val="bg-BG"/>
              </w:rPr>
              <w:t>%</w:t>
            </w:r>
            <w:r w:rsidRPr="00427775">
              <w:rPr>
                <w:rFonts w:ascii="Times New Roman" w:hAnsi="Times New Roman"/>
              </w:rPr>
              <w:t>)</w:t>
            </w:r>
            <w:r w:rsidRPr="00427775">
              <w:rPr>
                <w:rFonts w:ascii="Times New Roman" w:hAnsi="Times New Roman"/>
                <w:lang w:val="bg-BG"/>
              </w:rPr>
              <w:t xml:space="preserve"> са профилактичните прегледи.</w:t>
            </w:r>
          </w:p>
          <w:p w:rsidR="000B7AC5" w:rsidRPr="004B38B8" w:rsidRDefault="000B7AC5" w:rsidP="00410058">
            <w:pPr>
              <w:pStyle w:val="11"/>
              <w:ind w:firstLine="567"/>
              <w:jc w:val="both"/>
              <w:rPr>
                <w:rFonts w:ascii="Times New Roman" w:hAnsi="Times New Roman"/>
                <w:lang w:val="bg-BG"/>
              </w:rPr>
            </w:pPr>
            <w:r w:rsidRPr="004B38B8">
              <w:rPr>
                <w:rFonts w:ascii="Times New Roman" w:hAnsi="Times New Roman"/>
                <w:lang w:val="bg-BG"/>
              </w:rPr>
              <w:t>Б</w:t>
            </w:r>
            <w:r w:rsidRPr="004B38B8">
              <w:rPr>
                <w:rFonts w:ascii="Times New Roman" w:hAnsi="Times New Roman"/>
              </w:rPr>
              <w:t xml:space="preserve">роят на лечебните заведения за първична помощ по дентална медицина </w:t>
            </w:r>
            <w:r w:rsidR="00272ADA" w:rsidRPr="004B38B8">
              <w:rPr>
                <w:rFonts w:ascii="Times New Roman" w:hAnsi="Times New Roman"/>
                <w:lang w:val="bg-BG"/>
              </w:rPr>
              <w:t>е</w:t>
            </w:r>
            <w:r w:rsidR="00A416D1" w:rsidRPr="004B38B8">
              <w:rPr>
                <w:rFonts w:ascii="Times New Roman" w:hAnsi="Times New Roman"/>
                <w:lang w:val="bg-BG"/>
              </w:rPr>
              <w:t xml:space="preserve"> </w:t>
            </w:r>
            <w:r w:rsidR="00150AB5">
              <w:rPr>
                <w:rFonts w:ascii="Times New Roman" w:hAnsi="Times New Roman"/>
                <w:lang w:val="bg-BG"/>
              </w:rPr>
              <w:t>почти непроменен в последните години.</w:t>
            </w:r>
            <w:r w:rsidR="00272ADA" w:rsidRPr="004B38B8">
              <w:rPr>
                <w:rFonts w:ascii="Times New Roman" w:hAnsi="Times New Roman"/>
                <w:lang w:val="bg-BG"/>
              </w:rPr>
              <w:t xml:space="preserve"> </w:t>
            </w:r>
            <w:r w:rsidR="004B441F" w:rsidRPr="004B38B8">
              <w:rPr>
                <w:rFonts w:ascii="Times New Roman" w:hAnsi="Times New Roman"/>
                <w:lang w:val="bg-BG"/>
              </w:rPr>
              <w:t>Стоматолозите са 1</w:t>
            </w:r>
            <w:r w:rsidR="00575A6B" w:rsidRPr="004B38B8">
              <w:rPr>
                <w:rFonts w:ascii="Times New Roman" w:hAnsi="Times New Roman"/>
                <w:lang w:val="bg-BG"/>
              </w:rPr>
              <w:t>8</w:t>
            </w:r>
            <w:r w:rsidR="00727625">
              <w:rPr>
                <w:rFonts w:ascii="Times New Roman" w:hAnsi="Times New Roman"/>
                <w:lang w:val="bg-BG"/>
              </w:rPr>
              <w:t>6</w:t>
            </w:r>
            <w:r w:rsidR="004B441F" w:rsidRPr="004B38B8">
              <w:rPr>
                <w:rFonts w:ascii="Times New Roman" w:hAnsi="Times New Roman"/>
                <w:lang w:val="bg-BG"/>
              </w:rPr>
              <w:t xml:space="preserve"> – 1</w:t>
            </w:r>
            <w:r w:rsidR="00727625">
              <w:rPr>
                <w:rFonts w:ascii="Times New Roman" w:hAnsi="Times New Roman"/>
                <w:lang w:val="bg-BG"/>
              </w:rPr>
              <w:t>76</w:t>
            </w:r>
            <w:r w:rsidR="004B441F" w:rsidRPr="004B38B8">
              <w:rPr>
                <w:rFonts w:ascii="Times New Roman" w:hAnsi="Times New Roman"/>
                <w:lang w:val="bg-BG"/>
              </w:rPr>
              <w:t xml:space="preserve"> титуляри и </w:t>
            </w:r>
            <w:r w:rsidR="00727625">
              <w:rPr>
                <w:rFonts w:ascii="Times New Roman" w:hAnsi="Times New Roman"/>
                <w:lang w:val="bg-BG"/>
              </w:rPr>
              <w:t>10</w:t>
            </w:r>
            <w:r w:rsidR="004B441F" w:rsidRPr="004B38B8">
              <w:rPr>
                <w:rFonts w:ascii="Times New Roman" w:hAnsi="Times New Roman"/>
                <w:lang w:val="bg-BG"/>
              </w:rPr>
              <w:t xml:space="preserve"> наети.</w:t>
            </w:r>
            <w:r w:rsidRPr="004B38B8">
              <w:rPr>
                <w:rFonts w:ascii="Times New Roman" w:hAnsi="Times New Roman"/>
                <w:lang w:val="bg-BG"/>
              </w:rPr>
              <w:t xml:space="preserve"> </w:t>
            </w:r>
            <w:r w:rsidR="00272ADA" w:rsidRPr="004B38B8">
              <w:rPr>
                <w:rFonts w:ascii="Times New Roman" w:hAnsi="Times New Roman"/>
                <w:lang w:val="bg-BG"/>
              </w:rPr>
              <w:t xml:space="preserve">Осигуреността е </w:t>
            </w:r>
            <w:r w:rsidR="004B441F" w:rsidRPr="004B38B8">
              <w:rPr>
                <w:rFonts w:ascii="Times New Roman" w:hAnsi="Times New Roman"/>
                <w:lang w:val="bg-BG"/>
              </w:rPr>
              <w:t>7</w:t>
            </w:r>
            <w:r w:rsidR="00A416D1" w:rsidRPr="004B38B8">
              <w:rPr>
                <w:rFonts w:ascii="Times New Roman" w:hAnsi="Times New Roman"/>
                <w:lang w:val="bg-BG"/>
              </w:rPr>
              <w:t>.</w:t>
            </w:r>
            <w:r w:rsidR="00150AB5">
              <w:rPr>
                <w:rFonts w:ascii="Times New Roman" w:hAnsi="Times New Roman"/>
                <w:lang w:val="bg-BG"/>
              </w:rPr>
              <w:t>9</w:t>
            </w:r>
            <w:r w:rsidR="00272ADA" w:rsidRPr="004B38B8">
              <w:rPr>
                <w:rFonts w:ascii="Times New Roman" w:hAnsi="Times New Roman"/>
                <w:lang w:val="bg-BG"/>
              </w:rPr>
              <w:t xml:space="preserve"> , като най-голяма е в областният град – </w:t>
            </w:r>
            <w:r w:rsidR="00417D52" w:rsidRPr="004B38B8">
              <w:rPr>
                <w:rFonts w:ascii="Times New Roman" w:hAnsi="Times New Roman"/>
                <w:lang w:val="bg-BG"/>
              </w:rPr>
              <w:t>1</w:t>
            </w:r>
            <w:r w:rsidR="004B38B8" w:rsidRPr="004B38B8">
              <w:rPr>
                <w:rFonts w:ascii="Times New Roman" w:hAnsi="Times New Roman"/>
                <w:lang w:val="bg-BG"/>
              </w:rPr>
              <w:t>1</w:t>
            </w:r>
            <w:r w:rsidR="00CF6721" w:rsidRPr="004B38B8">
              <w:rPr>
                <w:rFonts w:ascii="Times New Roman" w:hAnsi="Times New Roman"/>
                <w:lang w:val="bg-BG"/>
              </w:rPr>
              <w:t>.</w:t>
            </w:r>
            <w:r w:rsidR="00727625">
              <w:rPr>
                <w:rFonts w:ascii="Times New Roman" w:hAnsi="Times New Roman"/>
                <w:lang w:val="bg-BG"/>
              </w:rPr>
              <w:t>7</w:t>
            </w:r>
            <w:r w:rsidR="00CF4D7D" w:rsidRPr="004B38B8">
              <w:rPr>
                <w:rFonts w:ascii="Times New Roman" w:hAnsi="Times New Roman"/>
                <w:lang w:val="bg-BG"/>
              </w:rPr>
              <w:t xml:space="preserve"> на 10000, а в другите общини определено има недостиг.</w:t>
            </w:r>
          </w:p>
          <w:p w:rsidR="0001649C" w:rsidRDefault="0001649C" w:rsidP="00F579F9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  <w:lang w:val="bg-BG"/>
              </w:rPr>
            </w:pPr>
          </w:p>
          <w:p w:rsidR="00276E18" w:rsidRPr="003F626D" w:rsidRDefault="00F579F9" w:rsidP="00F579F9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  <w:lang w:val="bg-BG"/>
              </w:rPr>
            </w:pPr>
            <w:r w:rsidRPr="003F626D">
              <w:rPr>
                <w:b/>
                <w:sz w:val="24"/>
                <w:szCs w:val="24"/>
                <w:lang w:val="bg-BG"/>
              </w:rPr>
              <w:t>Лечебни заведения за първична извънболнична помощ</w:t>
            </w:r>
          </w:p>
          <w:p w:rsidR="00F579F9" w:rsidRPr="00F579F9" w:rsidRDefault="00F579F9" w:rsidP="00F579F9">
            <w:pPr>
              <w:tabs>
                <w:tab w:val="num" w:pos="0"/>
              </w:tabs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2848D5" w:rsidRDefault="002848D5" w:rsidP="002848D5">
      <w:pPr>
        <w:tabs>
          <w:tab w:val="num" w:pos="0"/>
        </w:tabs>
        <w:jc w:val="both"/>
        <w:rPr>
          <w:lang w:val="bg-BG"/>
        </w:rPr>
      </w:pPr>
    </w:p>
    <w:tbl>
      <w:tblPr>
        <w:tblW w:w="8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5"/>
        <w:gridCol w:w="1346"/>
        <w:gridCol w:w="1346"/>
        <w:gridCol w:w="1346"/>
        <w:gridCol w:w="1347"/>
        <w:gridCol w:w="1347"/>
      </w:tblGrid>
      <w:tr w:rsidR="00B95C5A" w:rsidRPr="009F7E9E" w:rsidTr="008C0A73">
        <w:tc>
          <w:tcPr>
            <w:tcW w:w="2155" w:type="dxa"/>
            <w:tcMar>
              <w:left w:w="28" w:type="dxa"/>
              <w:right w:w="28" w:type="dxa"/>
            </w:tcMar>
            <w:vAlign w:val="center"/>
          </w:tcPr>
          <w:p w:rsidR="00B95C5A" w:rsidRPr="00332AD7" w:rsidRDefault="00B95C5A" w:rsidP="009F7E9E">
            <w:pPr>
              <w:tabs>
                <w:tab w:val="num" w:pos="0"/>
              </w:tabs>
              <w:jc w:val="both"/>
              <w:rPr>
                <w:sz w:val="20"/>
                <w:lang w:val="bg-BG"/>
              </w:rPr>
            </w:pPr>
            <w:r w:rsidRPr="00332AD7">
              <w:rPr>
                <w:sz w:val="20"/>
                <w:lang w:val="bg-BG"/>
              </w:rPr>
              <w:t xml:space="preserve">Видове ЛЗ </w:t>
            </w:r>
          </w:p>
        </w:tc>
        <w:tc>
          <w:tcPr>
            <w:tcW w:w="1346" w:type="dxa"/>
            <w:tcMar>
              <w:left w:w="28" w:type="dxa"/>
              <w:right w:w="28" w:type="dxa"/>
            </w:tcMar>
            <w:vAlign w:val="center"/>
          </w:tcPr>
          <w:p w:rsidR="00B95C5A" w:rsidRPr="00150AB5" w:rsidRDefault="00B95C5A" w:rsidP="00B95C5A">
            <w:pPr>
              <w:tabs>
                <w:tab w:val="num" w:pos="0"/>
              </w:tabs>
              <w:jc w:val="center"/>
              <w:rPr>
                <w:sz w:val="22"/>
                <w:szCs w:val="22"/>
                <w:lang w:val="bg-BG"/>
              </w:rPr>
            </w:pPr>
            <w:r w:rsidRPr="00476C47"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346" w:type="dxa"/>
            <w:vAlign w:val="center"/>
          </w:tcPr>
          <w:p w:rsidR="00B95C5A" w:rsidRPr="00150AB5" w:rsidRDefault="00B95C5A" w:rsidP="00B52A55">
            <w:pPr>
              <w:tabs>
                <w:tab w:val="num" w:pos="0"/>
              </w:tabs>
              <w:jc w:val="center"/>
              <w:rPr>
                <w:sz w:val="22"/>
                <w:szCs w:val="22"/>
                <w:lang w:val="bg-BG"/>
              </w:rPr>
            </w:pPr>
            <w:r w:rsidRPr="00476C47">
              <w:rPr>
                <w:sz w:val="22"/>
                <w:szCs w:val="22"/>
                <w:lang w:val="en-US"/>
              </w:rPr>
              <w:t>201</w:t>
            </w:r>
            <w:r>
              <w:rPr>
                <w:sz w:val="22"/>
                <w:szCs w:val="22"/>
                <w:lang w:val="bg-BG"/>
              </w:rPr>
              <w:t>9</w:t>
            </w:r>
          </w:p>
        </w:tc>
        <w:tc>
          <w:tcPr>
            <w:tcW w:w="1346" w:type="dxa"/>
            <w:vAlign w:val="center"/>
          </w:tcPr>
          <w:p w:rsidR="00B95C5A" w:rsidRPr="00476C47" w:rsidRDefault="00B95C5A" w:rsidP="00B52A55">
            <w:pPr>
              <w:tabs>
                <w:tab w:val="num" w:pos="0"/>
              </w:tabs>
              <w:jc w:val="center"/>
              <w:rPr>
                <w:sz w:val="22"/>
                <w:szCs w:val="22"/>
                <w:lang w:val="en-US"/>
              </w:rPr>
            </w:pPr>
            <w:r w:rsidRPr="00476C47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347" w:type="dxa"/>
            <w:vAlign w:val="center"/>
          </w:tcPr>
          <w:p w:rsidR="00B95C5A" w:rsidRPr="00476C47" w:rsidRDefault="00B95C5A" w:rsidP="00B52A55">
            <w:pPr>
              <w:tabs>
                <w:tab w:val="num" w:pos="0"/>
              </w:tabs>
              <w:jc w:val="center"/>
              <w:rPr>
                <w:sz w:val="22"/>
                <w:szCs w:val="22"/>
                <w:lang w:val="en-US"/>
              </w:rPr>
            </w:pPr>
            <w:r w:rsidRPr="00476C47">
              <w:rPr>
                <w:sz w:val="22"/>
                <w:szCs w:val="22"/>
                <w:lang w:val="en-US"/>
              </w:rPr>
              <w:t>2017</w:t>
            </w:r>
          </w:p>
        </w:tc>
        <w:tc>
          <w:tcPr>
            <w:tcW w:w="1347" w:type="dxa"/>
            <w:vAlign w:val="center"/>
          </w:tcPr>
          <w:p w:rsidR="00B95C5A" w:rsidRPr="00476C47" w:rsidRDefault="00B95C5A" w:rsidP="00B52A55">
            <w:pPr>
              <w:tabs>
                <w:tab w:val="num" w:pos="0"/>
              </w:tabs>
              <w:jc w:val="center"/>
              <w:rPr>
                <w:sz w:val="22"/>
                <w:szCs w:val="22"/>
                <w:lang w:val="en-US"/>
              </w:rPr>
            </w:pPr>
            <w:r w:rsidRPr="00476C47">
              <w:rPr>
                <w:sz w:val="22"/>
                <w:szCs w:val="22"/>
                <w:lang w:val="en-US"/>
              </w:rPr>
              <w:t>2016</w:t>
            </w:r>
          </w:p>
        </w:tc>
      </w:tr>
      <w:tr w:rsidR="00B95C5A" w:rsidRPr="009F7E9E" w:rsidTr="008C0A73">
        <w:tc>
          <w:tcPr>
            <w:tcW w:w="2155" w:type="dxa"/>
            <w:tcMar>
              <w:left w:w="28" w:type="dxa"/>
              <w:right w:w="28" w:type="dxa"/>
            </w:tcMar>
            <w:vAlign w:val="center"/>
          </w:tcPr>
          <w:p w:rsidR="00B95C5A" w:rsidRPr="00332AD7" w:rsidRDefault="00B95C5A" w:rsidP="009F7E9E">
            <w:pPr>
              <w:tabs>
                <w:tab w:val="num" w:pos="0"/>
              </w:tabs>
              <w:jc w:val="both"/>
              <w:rPr>
                <w:sz w:val="20"/>
                <w:lang w:val="bg-BG"/>
              </w:rPr>
            </w:pPr>
            <w:r w:rsidRPr="00332AD7">
              <w:rPr>
                <w:sz w:val="20"/>
                <w:lang w:val="bg-BG"/>
              </w:rPr>
              <w:t>ИП ПИМП</w:t>
            </w:r>
          </w:p>
        </w:tc>
        <w:tc>
          <w:tcPr>
            <w:tcW w:w="1346" w:type="dxa"/>
            <w:tcMar>
              <w:left w:w="28" w:type="dxa"/>
              <w:right w:w="28" w:type="dxa"/>
            </w:tcMar>
            <w:vAlign w:val="center"/>
          </w:tcPr>
          <w:p w:rsidR="00B95C5A" w:rsidRPr="00B95C5A" w:rsidRDefault="00B95C5A" w:rsidP="00B95C5A">
            <w:pPr>
              <w:tabs>
                <w:tab w:val="num" w:pos="0"/>
              </w:tabs>
              <w:jc w:val="center"/>
              <w:rPr>
                <w:sz w:val="22"/>
                <w:szCs w:val="22"/>
                <w:lang w:val="en-US"/>
              </w:rPr>
            </w:pPr>
            <w:r w:rsidRPr="00476C47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bg-BG"/>
              </w:rPr>
              <w:t>7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346" w:type="dxa"/>
            <w:vAlign w:val="center"/>
          </w:tcPr>
          <w:p w:rsidR="00B95C5A" w:rsidRPr="00150AB5" w:rsidRDefault="00B95C5A" w:rsidP="00B52A55">
            <w:pPr>
              <w:tabs>
                <w:tab w:val="num" w:pos="0"/>
              </w:tabs>
              <w:jc w:val="center"/>
              <w:rPr>
                <w:sz w:val="22"/>
                <w:szCs w:val="22"/>
                <w:lang w:val="bg-BG"/>
              </w:rPr>
            </w:pPr>
            <w:r w:rsidRPr="00476C47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bg-BG"/>
              </w:rPr>
              <w:t>79</w:t>
            </w:r>
          </w:p>
        </w:tc>
        <w:tc>
          <w:tcPr>
            <w:tcW w:w="1346" w:type="dxa"/>
            <w:vAlign w:val="center"/>
          </w:tcPr>
          <w:p w:rsidR="00B95C5A" w:rsidRPr="00476C47" w:rsidRDefault="00B95C5A" w:rsidP="00B52A55">
            <w:pPr>
              <w:tabs>
                <w:tab w:val="num" w:pos="0"/>
              </w:tabs>
              <w:jc w:val="center"/>
              <w:rPr>
                <w:sz w:val="22"/>
                <w:szCs w:val="22"/>
                <w:lang w:val="en-US"/>
              </w:rPr>
            </w:pPr>
            <w:r w:rsidRPr="00476C47">
              <w:rPr>
                <w:sz w:val="22"/>
                <w:szCs w:val="22"/>
                <w:lang w:val="en-US"/>
              </w:rPr>
              <w:t>183</w:t>
            </w:r>
          </w:p>
        </w:tc>
        <w:tc>
          <w:tcPr>
            <w:tcW w:w="1347" w:type="dxa"/>
            <w:vAlign w:val="center"/>
          </w:tcPr>
          <w:p w:rsidR="00B95C5A" w:rsidRPr="00476C47" w:rsidRDefault="00B95C5A" w:rsidP="00B52A55">
            <w:pPr>
              <w:tabs>
                <w:tab w:val="num" w:pos="0"/>
              </w:tabs>
              <w:jc w:val="center"/>
              <w:rPr>
                <w:sz w:val="22"/>
                <w:szCs w:val="22"/>
                <w:lang w:val="en-US"/>
              </w:rPr>
            </w:pPr>
            <w:r w:rsidRPr="00476C47">
              <w:rPr>
                <w:sz w:val="22"/>
                <w:szCs w:val="22"/>
                <w:lang w:val="en-US"/>
              </w:rPr>
              <w:t>184</w:t>
            </w:r>
          </w:p>
        </w:tc>
        <w:tc>
          <w:tcPr>
            <w:tcW w:w="1347" w:type="dxa"/>
            <w:vAlign w:val="center"/>
          </w:tcPr>
          <w:p w:rsidR="00B95C5A" w:rsidRPr="00476C47" w:rsidRDefault="00B95C5A" w:rsidP="00B52A55">
            <w:pPr>
              <w:tabs>
                <w:tab w:val="num" w:pos="0"/>
              </w:tabs>
              <w:jc w:val="center"/>
              <w:rPr>
                <w:sz w:val="22"/>
                <w:szCs w:val="22"/>
                <w:lang w:val="en-US"/>
              </w:rPr>
            </w:pPr>
            <w:r w:rsidRPr="00476C47">
              <w:rPr>
                <w:sz w:val="22"/>
                <w:szCs w:val="22"/>
                <w:lang w:val="en-US"/>
              </w:rPr>
              <w:t>187</w:t>
            </w:r>
          </w:p>
        </w:tc>
      </w:tr>
      <w:tr w:rsidR="00B95C5A" w:rsidRPr="009F7E9E" w:rsidTr="008C0A73">
        <w:tc>
          <w:tcPr>
            <w:tcW w:w="2155" w:type="dxa"/>
            <w:tcMar>
              <w:left w:w="28" w:type="dxa"/>
              <w:right w:w="28" w:type="dxa"/>
            </w:tcMar>
            <w:vAlign w:val="center"/>
          </w:tcPr>
          <w:p w:rsidR="00B95C5A" w:rsidRPr="00332AD7" w:rsidRDefault="00B95C5A" w:rsidP="009F7E9E">
            <w:pPr>
              <w:tabs>
                <w:tab w:val="num" w:pos="0"/>
              </w:tabs>
              <w:jc w:val="both"/>
              <w:rPr>
                <w:sz w:val="20"/>
                <w:lang w:val="bg-BG"/>
              </w:rPr>
            </w:pPr>
            <w:r w:rsidRPr="00332AD7">
              <w:rPr>
                <w:sz w:val="20"/>
                <w:lang w:val="bg-BG"/>
              </w:rPr>
              <w:t>ИП ПИДП</w:t>
            </w:r>
          </w:p>
        </w:tc>
        <w:tc>
          <w:tcPr>
            <w:tcW w:w="1346" w:type="dxa"/>
            <w:tcMar>
              <w:left w:w="28" w:type="dxa"/>
              <w:right w:w="28" w:type="dxa"/>
            </w:tcMar>
            <w:vAlign w:val="center"/>
          </w:tcPr>
          <w:p w:rsidR="00B95C5A" w:rsidRPr="006C38B1" w:rsidRDefault="00B95C5A" w:rsidP="00B95C5A">
            <w:pPr>
              <w:tabs>
                <w:tab w:val="num" w:pos="0"/>
              </w:tabs>
              <w:jc w:val="center"/>
              <w:rPr>
                <w:sz w:val="22"/>
                <w:szCs w:val="22"/>
                <w:lang w:val="bg-BG"/>
              </w:rPr>
            </w:pPr>
            <w:r w:rsidRPr="00476C47">
              <w:rPr>
                <w:sz w:val="22"/>
                <w:szCs w:val="22"/>
                <w:lang w:val="en-US"/>
              </w:rPr>
              <w:t>16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346" w:type="dxa"/>
            <w:vAlign w:val="center"/>
          </w:tcPr>
          <w:p w:rsidR="00B95C5A" w:rsidRPr="006C38B1" w:rsidRDefault="00B95C5A" w:rsidP="00B52A55">
            <w:pPr>
              <w:tabs>
                <w:tab w:val="num" w:pos="0"/>
              </w:tabs>
              <w:jc w:val="center"/>
              <w:rPr>
                <w:sz w:val="22"/>
                <w:szCs w:val="22"/>
                <w:lang w:val="bg-BG"/>
              </w:rPr>
            </w:pPr>
            <w:r w:rsidRPr="00476C47">
              <w:rPr>
                <w:sz w:val="22"/>
                <w:szCs w:val="22"/>
                <w:lang w:val="en-US"/>
              </w:rPr>
              <w:t>16</w:t>
            </w:r>
            <w:r>
              <w:rPr>
                <w:sz w:val="22"/>
                <w:szCs w:val="22"/>
                <w:lang w:val="bg-BG"/>
              </w:rPr>
              <w:t>7</w:t>
            </w:r>
          </w:p>
        </w:tc>
        <w:tc>
          <w:tcPr>
            <w:tcW w:w="1346" w:type="dxa"/>
            <w:vAlign w:val="center"/>
          </w:tcPr>
          <w:p w:rsidR="00B95C5A" w:rsidRPr="006C38B1" w:rsidRDefault="00B95C5A" w:rsidP="00B52A55">
            <w:pPr>
              <w:tabs>
                <w:tab w:val="num" w:pos="0"/>
              </w:tabs>
              <w:jc w:val="center"/>
              <w:rPr>
                <w:sz w:val="22"/>
                <w:szCs w:val="22"/>
                <w:lang w:val="bg-BG"/>
              </w:rPr>
            </w:pPr>
            <w:r w:rsidRPr="00476C47">
              <w:rPr>
                <w:sz w:val="22"/>
                <w:szCs w:val="22"/>
                <w:lang w:val="en-US"/>
              </w:rPr>
              <w:t>16</w:t>
            </w:r>
            <w:r>
              <w:rPr>
                <w:sz w:val="22"/>
                <w:szCs w:val="22"/>
                <w:lang w:val="bg-BG"/>
              </w:rPr>
              <w:t>5</w:t>
            </w:r>
          </w:p>
        </w:tc>
        <w:tc>
          <w:tcPr>
            <w:tcW w:w="1347" w:type="dxa"/>
            <w:vAlign w:val="center"/>
          </w:tcPr>
          <w:p w:rsidR="00B95C5A" w:rsidRPr="00476C47" w:rsidRDefault="00B95C5A" w:rsidP="00B52A55">
            <w:pPr>
              <w:tabs>
                <w:tab w:val="num" w:pos="0"/>
              </w:tabs>
              <w:jc w:val="center"/>
              <w:rPr>
                <w:sz w:val="22"/>
                <w:szCs w:val="22"/>
                <w:lang w:val="en-US"/>
              </w:rPr>
            </w:pPr>
            <w:r w:rsidRPr="00476C47">
              <w:rPr>
                <w:sz w:val="22"/>
                <w:szCs w:val="22"/>
                <w:lang w:val="en-US"/>
              </w:rPr>
              <w:t>163</w:t>
            </w:r>
          </w:p>
        </w:tc>
        <w:tc>
          <w:tcPr>
            <w:tcW w:w="1347" w:type="dxa"/>
            <w:vAlign w:val="center"/>
          </w:tcPr>
          <w:p w:rsidR="00B95C5A" w:rsidRPr="00476C47" w:rsidRDefault="00B95C5A" w:rsidP="00B52A55">
            <w:pPr>
              <w:tabs>
                <w:tab w:val="num" w:pos="0"/>
              </w:tabs>
              <w:jc w:val="center"/>
              <w:rPr>
                <w:sz w:val="22"/>
                <w:szCs w:val="22"/>
                <w:lang w:val="en-US"/>
              </w:rPr>
            </w:pPr>
            <w:r w:rsidRPr="00476C47">
              <w:rPr>
                <w:sz w:val="22"/>
                <w:szCs w:val="22"/>
                <w:lang w:val="en-US"/>
              </w:rPr>
              <w:t>161</w:t>
            </w:r>
          </w:p>
        </w:tc>
      </w:tr>
      <w:tr w:rsidR="00B95C5A" w:rsidRPr="009F7E9E" w:rsidTr="008C0A73">
        <w:tc>
          <w:tcPr>
            <w:tcW w:w="2155" w:type="dxa"/>
            <w:tcMar>
              <w:left w:w="28" w:type="dxa"/>
              <w:right w:w="28" w:type="dxa"/>
            </w:tcMar>
            <w:vAlign w:val="center"/>
          </w:tcPr>
          <w:p w:rsidR="00B95C5A" w:rsidRPr="00332AD7" w:rsidRDefault="00B95C5A" w:rsidP="009F7E9E">
            <w:pPr>
              <w:tabs>
                <w:tab w:val="num" w:pos="0"/>
              </w:tabs>
              <w:jc w:val="both"/>
              <w:rPr>
                <w:sz w:val="20"/>
                <w:lang w:val="bg-BG"/>
              </w:rPr>
            </w:pPr>
            <w:r w:rsidRPr="00332AD7">
              <w:rPr>
                <w:sz w:val="20"/>
                <w:lang w:val="bg-BG"/>
              </w:rPr>
              <w:t>ГП ПИМП</w:t>
            </w:r>
          </w:p>
        </w:tc>
        <w:tc>
          <w:tcPr>
            <w:tcW w:w="1346" w:type="dxa"/>
            <w:tcMar>
              <w:left w:w="28" w:type="dxa"/>
              <w:right w:w="28" w:type="dxa"/>
            </w:tcMar>
            <w:vAlign w:val="center"/>
          </w:tcPr>
          <w:p w:rsidR="00B95C5A" w:rsidRPr="00476C47" w:rsidRDefault="00B95C5A" w:rsidP="00F579F9">
            <w:pPr>
              <w:tabs>
                <w:tab w:val="num" w:pos="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346" w:type="dxa"/>
            <w:vAlign w:val="center"/>
          </w:tcPr>
          <w:p w:rsidR="00B95C5A" w:rsidRPr="00476C47" w:rsidRDefault="00B95C5A" w:rsidP="00B52A55">
            <w:pPr>
              <w:tabs>
                <w:tab w:val="num" w:pos="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346" w:type="dxa"/>
            <w:vAlign w:val="center"/>
          </w:tcPr>
          <w:p w:rsidR="00B95C5A" w:rsidRPr="00476C47" w:rsidRDefault="00B95C5A" w:rsidP="00B52A55">
            <w:pPr>
              <w:tabs>
                <w:tab w:val="num" w:pos="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347" w:type="dxa"/>
            <w:vAlign w:val="center"/>
          </w:tcPr>
          <w:p w:rsidR="00B95C5A" w:rsidRPr="00476C47" w:rsidRDefault="00B95C5A" w:rsidP="00B52A55">
            <w:pPr>
              <w:tabs>
                <w:tab w:val="num" w:pos="0"/>
              </w:tabs>
              <w:jc w:val="center"/>
              <w:rPr>
                <w:sz w:val="22"/>
                <w:szCs w:val="22"/>
                <w:lang w:val="en-US"/>
              </w:rPr>
            </w:pPr>
            <w:r w:rsidRPr="00476C47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347" w:type="dxa"/>
            <w:vAlign w:val="center"/>
          </w:tcPr>
          <w:p w:rsidR="00B95C5A" w:rsidRPr="00476C47" w:rsidRDefault="00B95C5A" w:rsidP="00B52A55">
            <w:pPr>
              <w:tabs>
                <w:tab w:val="num" w:pos="0"/>
              </w:tabs>
              <w:jc w:val="center"/>
              <w:rPr>
                <w:sz w:val="22"/>
                <w:szCs w:val="22"/>
                <w:lang w:val="en-US"/>
              </w:rPr>
            </w:pPr>
            <w:r w:rsidRPr="00476C47">
              <w:rPr>
                <w:sz w:val="22"/>
                <w:szCs w:val="22"/>
                <w:lang w:val="en-US"/>
              </w:rPr>
              <w:t>8</w:t>
            </w:r>
          </w:p>
        </w:tc>
      </w:tr>
      <w:tr w:rsidR="00B95C5A" w:rsidRPr="009F7E9E" w:rsidTr="008C0A73">
        <w:tc>
          <w:tcPr>
            <w:tcW w:w="2155" w:type="dxa"/>
            <w:tcMar>
              <w:left w:w="28" w:type="dxa"/>
              <w:right w:w="28" w:type="dxa"/>
            </w:tcMar>
            <w:vAlign w:val="center"/>
          </w:tcPr>
          <w:p w:rsidR="00B95C5A" w:rsidRPr="00332AD7" w:rsidRDefault="00B95C5A" w:rsidP="009F7E9E">
            <w:pPr>
              <w:tabs>
                <w:tab w:val="num" w:pos="0"/>
              </w:tabs>
              <w:jc w:val="both"/>
              <w:rPr>
                <w:sz w:val="20"/>
                <w:lang w:val="bg-BG"/>
              </w:rPr>
            </w:pPr>
            <w:r w:rsidRPr="00332AD7">
              <w:rPr>
                <w:sz w:val="20"/>
                <w:lang w:val="bg-BG"/>
              </w:rPr>
              <w:t>ГП ПИДП</w:t>
            </w:r>
          </w:p>
        </w:tc>
        <w:tc>
          <w:tcPr>
            <w:tcW w:w="1346" w:type="dxa"/>
            <w:tcMar>
              <w:left w:w="28" w:type="dxa"/>
              <w:right w:w="28" w:type="dxa"/>
            </w:tcMar>
            <w:vAlign w:val="center"/>
          </w:tcPr>
          <w:p w:rsidR="00B95C5A" w:rsidRPr="00476C47" w:rsidRDefault="00B95C5A" w:rsidP="00F579F9">
            <w:pPr>
              <w:tabs>
                <w:tab w:val="num" w:pos="0"/>
              </w:tabs>
              <w:jc w:val="center"/>
              <w:rPr>
                <w:sz w:val="22"/>
                <w:szCs w:val="22"/>
                <w:lang w:val="en-US"/>
              </w:rPr>
            </w:pPr>
            <w:r w:rsidRPr="00476C47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346" w:type="dxa"/>
            <w:vAlign w:val="center"/>
          </w:tcPr>
          <w:p w:rsidR="00B95C5A" w:rsidRPr="00476C47" w:rsidRDefault="00B95C5A" w:rsidP="00B52A55">
            <w:pPr>
              <w:tabs>
                <w:tab w:val="num" w:pos="0"/>
              </w:tabs>
              <w:jc w:val="center"/>
              <w:rPr>
                <w:sz w:val="22"/>
                <w:szCs w:val="22"/>
                <w:lang w:val="en-US"/>
              </w:rPr>
            </w:pPr>
            <w:r w:rsidRPr="00476C47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346" w:type="dxa"/>
            <w:vAlign w:val="center"/>
          </w:tcPr>
          <w:p w:rsidR="00B95C5A" w:rsidRPr="00476C47" w:rsidRDefault="00B95C5A" w:rsidP="00B52A55">
            <w:pPr>
              <w:tabs>
                <w:tab w:val="num" w:pos="0"/>
              </w:tabs>
              <w:jc w:val="center"/>
              <w:rPr>
                <w:sz w:val="22"/>
                <w:szCs w:val="22"/>
                <w:lang w:val="en-US"/>
              </w:rPr>
            </w:pPr>
            <w:r w:rsidRPr="00476C47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347" w:type="dxa"/>
            <w:vAlign w:val="center"/>
          </w:tcPr>
          <w:p w:rsidR="00B95C5A" w:rsidRPr="00476C47" w:rsidRDefault="00B95C5A" w:rsidP="00B52A55">
            <w:pPr>
              <w:tabs>
                <w:tab w:val="num" w:pos="0"/>
              </w:tabs>
              <w:jc w:val="center"/>
              <w:rPr>
                <w:sz w:val="22"/>
                <w:szCs w:val="22"/>
                <w:lang w:val="en-US"/>
              </w:rPr>
            </w:pPr>
            <w:r w:rsidRPr="00476C47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347" w:type="dxa"/>
            <w:vAlign w:val="center"/>
          </w:tcPr>
          <w:p w:rsidR="00B95C5A" w:rsidRPr="00476C47" w:rsidRDefault="00B95C5A" w:rsidP="00B52A55">
            <w:pPr>
              <w:tabs>
                <w:tab w:val="num" w:pos="0"/>
              </w:tabs>
              <w:jc w:val="center"/>
              <w:rPr>
                <w:sz w:val="22"/>
                <w:szCs w:val="22"/>
                <w:lang w:val="en-US"/>
              </w:rPr>
            </w:pPr>
            <w:r w:rsidRPr="00476C47">
              <w:rPr>
                <w:sz w:val="22"/>
                <w:szCs w:val="22"/>
                <w:lang w:val="en-US"/>
              </w:rPr>
              <w:t>7</w:t>
            </w:r>
          </w:p>
        </w:tc>
      </w:tr>
    </w:tbl>
    <w:p w:rsidR="0041260D" w:rsidRDefault="0041260D" w:rsidP="002848D5">
      <w:pPr>
        <w:tabs>
          <w:tab w:val="num" w:pos="0"/>
        </w:tabs>
        <w:jc w:val="both"/>
        <w:rPr>
          <w:sz w:val="24"/>
          <w:szCs w:val="24"/>
          <w:lang w:val="bg-BG"/>
        </w:rPr>
      </w:pPr>
    </w:p>
    <w:p w:rsidR="00156A78" w:rsidRDefault="00156A78" w:rsidP="002848D5">
      <w:pPr>
        <w:tabs>
          <w:tab w:val="num" w:pos="0"/>
        </w:tabs>
        <w:jc w:val="both"/>
        <w:rPr>
          <w:sz w:val="24"/>
          <w:szCs w:val="24"/>
          <w:lang w:val="bg-BG"/>
        </w:rPr>
      </w:pPr>
    </w:p>
    <w:p w:rsidR="00F579F9" w:rsidRPr="003F626D" w:rsidRDefault="00A73657" w:rsidP="003F626D">
      <w:pPr>
        <w:jc w:val="center"/>
        <w:rPr>
          <w:b/>
          <w:bCs/>
          <w:sz w:val="24"/>
          <w:szCs w:val="24"/>
          <w:lang w:val="bg-BG"/>
        </w:rPr>
      </w:pPr>
      <w:r w:rsidRPr="003F626D">
        <w:rPr>
          <w:b/>
          <w:bCs/>
          <w:sz w:val="24"/>
          <w:szCs w:val="24"/>
          <w:lang w:val="bg-BG"/>
        </w:rPr>
        <w:t>Лечебни заведения за първична медицинска и дентална извънболнична помощ по</w:t>
      </w:r>
    </w:p>
    <w:p w:rsidR="00A73657" w:rsidRPr="003F626D" w:rsidRDefault="00A73657" w:rsidP="003F626D">
      <w:pPr>
        <w:jc w:val="center"/>
        <w:rPr>
          <w:b/>
          <w:bCs/>
          <w:sz w:val="24"/>
          <w:szCs w:val="24"/>
          <w:lang w:val="bg-BG"/>
        </w:rPr>
      </w:pPr>
      <w:r w:rsidRPr="003F626D">
        <w:rPr>
          <w:b/>
          <w:bCs/>
          <w:sz w:val="24"/>
          <w:szCs w:val="24"/>
          <w:lang w:val="bg-BG"/>
        </w:rPr>
        <w:t>общини в област</w:t>
      </w:r>
      <w:r w:rsidR="00156A78" w:rsidRPr="003F626D">
        <w:rPr>
          <w:b/>
          <w:bCs/>
          <w:sz w:val="24"/>
          <w:szCs w:val="24"/>
          <w:lang w:val="bg-BG"/>
        </w:rPr>
        <w:t xml:space="preserve">  </w:t>
      </w:r>
      <w:r w:rsidR="00C55952" w:rsidRPr="003F626D">
        <w:rPr>
          <w:b/>
          <w:bCs/>
          <w:sz w:val="24"/>
          <w:szCs w:val="24"/>
          <w:lang w:val="bg-BG"/>
        </w:rPr>
        <w:t>Плевен</w:t>
      </w:r>
      <w:r w:rsidR="00156A78" w:rsidRPr="003F626D">
        <w:rPr>
          <w:b/>
          <w:bCs/>
          <w:sz w:val="24"/>
          <w:szCs w:val="24"/>
          <w:lang w:val="bg-BG"/>
        </w:rPr>
        <w:t xml:space="preserve"> </w:t>
      </w:r>
      <w:r w:rsidR="00ED1102">
        <w:rPr>
          <w:b/>
          <w:bCs/>
          <w:sz w:val="24"/>
          <w:szCs w:val="24"/>
          <w:lang w:val="bg-BG"/>
        </w:rPr>
        <w:t xml:space="preserve"> по НЗК и регистрация в РЗИ</w:t>
      </w:r>
      <w:r w:rsidR="00F579F9" w:rsidRPr="003F626D">
        <w:rPr>
          <w:b/>
          <w:bCs/>
          <w:sz w:val="24"/>
          <w:szCs w:val="24"/>
          <w:lang w:val="bg-BG"/>
        </w:rPr>
        <w:t xml:space="preserve"> през 20</w:t>
      </w:r>
      <w:r w:rsidR="00B95C5A">
        <w:rPr>
          <w:b/>
          <w:bCs/>
          <w:sz w:val="24"/>
          <w:szCs w:val="24"/>
          <w:lang w:val="en-US"/>
        </w:rPr>
        <w:t>20</w:t>
      </w:r>
      <w:r w:rsidR="00F579F9" w:rsidRPr="003F626D">
        <w:rPr>
          <w:b/>
          <w:bCs/>
          <w:sz w:val="24"/>
          <w:szCs w:val="24"/>
          <w:lang w:val="bg-BG"/>
        </w:rPr>
        <w:t xml:space="preserve"> г.</w:t>
      </w:r>
    </w:p>
    <w:p w:rsidR="00F579F9" w:rsidRPr="00A73657" w:rsidRDefault="00F579F9" w:rsidP="00F579F9">
      <w:pPr>
        <w:rPr>
          <w:bCs/>
          <w:sz w:val="24"/>
          <w:szCs w:val="24"/>
          <w:lang w:val="bg-BG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32"/>
        <w:gridCol w:w="1245"/>
        <w:gridCol w:w="1276"/>
        <w:gridCol w:w="1245"/>
        <w:gridCol w:w="1276"/>
      </w:tblGrid>
      <w:tr w:rsidR="006C6876" w:rsidRPr="00373FA7" w:rsidTr="006C6876">
        <w:trPr>
          <w:jc w:val="center"/>
        </w:trPr>
        <w:tc>
          <w:tcPr>
            <w:tcW w:w="213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C6876" w:rsidRPr="00373FA7" w:rsidRDefault="006C6876" w:rsidP="004F5B97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373FA7">
              <w:rPr>
                <w:bCs/>
                <w:sz w:val="24"/>
                <w:szCs w:val="24"/>
                <w:lang w:val="ru-RU"/>
              </w:rPr>
              <w:t>община</w:t>
            </w:r>
          </w:p>
        </w:tc>
        <w:tc>
          <w:tcPr>
            <w:tcW w:w="5042" w:type="dxa"/>
            <w:gridSpan w:val="4"/>
            <w:tcMar>
              <w:left w:w="28" w:type="dxa"/>
              <w:right w:w="28" w:type="dxa"/>
            </w:tcMar>
            <w:vAlign w:val="center"/>
          </w:tcPr>
          <w:p w:rsidR="006C6876" w:rsidRPr="00332AD7" w:rsidRDefault="006C6876" w:rsidP="0099682F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373FA7">
              <w:rPr>
                <w:bCs/>
                <w:sz w:val="24"/>
                <w:szCs w:val="24"/>
                <w:lang w:val="ru-RU"/>
              </w:rPr>
              <w:t>Брой регистрирани в РЗ</w:t>
            </w:r>
            <w:r w:rsidR="0099682F">
              <w:rPr>
                <w:bCs/>
                <w:sz w:val="24"/>
                <w:szCs w:val="24"/>
                <w:lang w:val="ru-RU"/>
              </w:rPr>
              <w:t>И</w:t>
            </w:r>
            <w:r w:rsidRPr="00332AD7">
              <w:rPr>
                <w:bCs/>
                <w:sz w:val="24"/>
                <w:szCs w:val="24"/>
                <w:lang w:val="bg-BG"/>
              </w:rPr>
              <w:t xml:space="preserve"> (физ.</w:t>
            </w:r>
            <w:r w:rsidR="00E042B2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32AD7">
              <w:rPr>
                <w:bCs/>
                <w:sz w:val="24"/>
                <w:szCs w:val="24"/>
                <w:lang w:val="bg-BG"/>
              </w:rPr>
              <w:t>лица)</w:t>
            </w:r>
          </w:p>
        </w:tc>
      </w:tr>
      <w:tr w:rsidR="006C6876" w:rsidRPr="00A73657" w:rsidTr="006C6876">
        <w:trPr>
          <w:jc w:val="center"/>
        </w:trPr>
        <w:tc>
          <w:tcPr>
            <w:tcW w:w="2132" w:type="dxa"/>
            <w:vMerge/>
            <w:tcMar>
              <w:left w:w="28" w:type="dxa"/>
              <w:right w:w="28" w:type="dxa"/>
            </w:tcMar>
            <w:vAlign w:val="center"/>
          </w:tcPr>
          <w:p w:rsidR="006C6876" w:rsidRPr="00373FA7" w:rsidRDefault="006C6876" w:rsidP="004F5B97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gridSpan w:val="2"/>
            <w:tcMar>
              <w:left w:w="28" w:type="dxa"/>
              <w:right w:w="28" w:type="dxa"/>
            </w:tcMar>
            <w:vAlign w:val="center"/>
          </w:tcPr>
          <w:p w:rsidR="006C6876" w:rsidRPr="00373FA7" w:rsidRDefault="006C6876" w:rsidP="004F5B97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332AD7">
              <w:rPr>
                <w:bCs/>
                <w:sz w:val="24"/>
                <w:szCs w:val="24"/>
                <w:lang w:val="bg-BG"/>
              </w:rPr>
              <w:t>В и</w:t>
            </w:r>
            <w:r w:rsidRPr="00373FA7">
              <w:rPr>
                <w:bCs/>
                <w:sz w:val="24"/>
                <w:szCs w:val="24"/>
                <w:lang w:val="ru-RU"/>
              </w:rPr>
              <w:t>нд. практики</w:t>
            </w:r>
          </w:p>
        </w:tc>
        <w:tc>
          <w:tcPr>
            <w:tcW w:w="2521" w:type="dxa"/>
            <w:gridSpan w:val="2"/>
            <w:tcMar>
              <w:left w:w="28" w:type="dxa"/>
              <w:right w:w="28" w:type="dxa"/>
            </w:tcMar>
            <w:vAlign w:val="center"/>
          </w:tcPr>
          <w:p w:rsidR="006C6876" w:rsidRPr="00332AD7" w:rsidRDefault="006C6876" w:rsidP="004F5B97">
            <w:pPr>
              <w:jc w:val="center"/>
              <w:rPr>
                <w:bCs/>
                <w:sz w:val="24"/>
                <w:szCs w:val="24"/>
              </w:rPr>
            </w:pPr>
            <w:r w:rsidRPr="00332AD7">
              <w:rPr>
                <w:bCs/>
                <w:sz w:val="24"/>
                <w:szCs w:val="24"/>
                <w:lang w:val="bg-BG"/>
              </w:rPr>
              <w:t>В г</w:t>
            </w:r>
            <w:r w:rsidRPr="00373FA7">
              <w:rPr>
                <w:bCs/>
                <w:sz w:val="24"/>
                <w:szCs w:val="24"/>
                <w:lang w:val="ru-RU"/>
              </w:rPr>
              <w:t>рупови прак</w:t>
            </w:r>
            <w:r w:rsidRPr="00332AD7">
              <w:rPr>
                <w:bCs/>
                <w:sz w:val="24"/>
                <w:szCs w:val="24"/>
              </w:rPr>
              <w:t>тики</w:t>
            </w:r>
          </w:p>
        </w:tc>
      </w:tr>
      <w:tr w:rsidR="006C6876" w:rsidRPr="00A73657" w:rsidTr="006C6876">
        <w:trPr>
          <w:jc w:val="center"/>
        </w:trPr>
        <w:tc>
          <w:tcPr>
            <w:tcW w:w="2132" w:type="dxa"/>
            <w:vMerge/>
            <w:tcMar>
              <w:left w:w="28" w:type="dxa"/>
              <w:right w:w="28" w:type="dxa"/>
            </w:tcMar>
            <w:vAlign w:val="center"/>
          </w:tcPr>
          <w:p w:rsidR="006C6876" w:rsidRPr="00332AD7" w:rsidRDefault="006C6876" w:rsidP="004F5B9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5" w:type="dxa"/>
            <w:tcMar>
              <w:left w:w="28" w:type="dxa"/>
              <w:right w:w="28" w:type="dxa"/>
            </w:tcMar>
            <w:vAlign w:val="center"/>
          </w:tcPr>
          <w:p w:rsidR="006C6876" w:rsidRPr="00332AD7" w:rsidRDefault="006C6876" w:rsidP="004F5B97">
            <w:pPr>
              <w:jc w:val="center"/>
              <w:rPr>
                <w:bCs/>
                <w:sz w:val="24"/>
                <w:szCs w:val="24"/>
              </w:rPr>
            </w:pPr>
            <w:r w:rsidRPr="00332AD7">
              <w:rPr>
                <w:bCs/>
                <w:sz w:val="24"/>
                <w:szCs w:val="24"/>
              </w:rPr>
              <w:t>лекари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6C6876" w:rsidRPr="00150AB5" w:rsidRDefault="006C6876" w:rsidP="00150AB5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332AD7">
              <w:rPr>
                <w:bCs/>
                <w:sz w:val="24"/>
                <w:szCs w:val="24"/>
              </w:rPr>
              <w:t>дент</w:t>
            </w:r>
            <w:r w:rsidR="00150AB5">
              <w:rPr>
                <w:bCs/>
                <w:sz w:val="24"/>
                <w:szCs w:val="24"/>
                <w:lang w:val="bg-BG"/>
              </w:rPr>
              <w:t>исти</w:t>
            </w:r>
          </w:p>
        </w:tc>
        <w:tc>
          <w:tcPr>
            <w:tcW w:w="1245" w:type="dxa"/>
            <w:tcMar>
              <w:left w:w="28" w:type="dxa"/>
              <w:right w:w="28" w:type="dxa"/>
            </w:tcMar>
            <w:vAlign w:val="center"/>
          </w:tcPr>
          <w:p w:rsidR="006C6876" w:rsidRPr="00332AD7" w:rsidRDefault="006C6876" w:rsidP="004F5B97">
            <w:pPr>
              <w:jc w:val="center"/>
              <w:rPr>
                <w:bCs/>
                <w:sz w:val="24"/>
                <w:szCs w:val="24"/>
              </w:rPr>
            </w:pPr>
            <w:r w:rsidRPr="00332AD7">
              <w:rPr>
                <w:bCs/>
                <w:sz w:val="24"/>
                <w:szCs w:val="24"/>
              </w:rPr>
              <w:t>лекари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6C6876" w:rsidRPr="00332AD7" w:rsidRDefault="00150AB5" w:rsidP="004F5B97">
            <w:pPr>
              <w:jc w:val="center"/>
              <w:rPr>
                <w:bCs/>
                <w:sz w:val="24"/>
                <w:szCs w:val="24"/>
              </w:rPr>
            </w:pPr>
            <w:r w:rsidRPr="00332AD7">
              <w:rPr>
                <w:bCs/>
                <w:sz w:val="24"/>
                <w:szCs w:val="24"/>
              </w:rPr>
              <w:t>дент</w:t>
            </w:r>
            <w:r>
              <w:rPr>
                <w:bCs/>
                <w:sz w:val="24"/>
                <w:szCs w:val="24"/>
                <w:lang w:val="bg-BG"/>
              </w:rPr>
              <w:t>исти</w:t>
            </w:r>
          </w:p>
        </w:tc>
      </w:tr>
      <w:tr w:rsidR="006C6876" w:rsidRPr="00A95425" w:rsidTr="006C6876">
        <w:trPr>
          <w:jc w:val="center"/>
        </w:trPr>
        <w:tc>
          <w:tcPr>
            <w:tcW w:w="2132" w:type="dxa"/>
            <w:tcMar>
              <w:left w:w="28" w:type="dxa"/>
              <w:right w:w="28" w:type="dxa"/>
            </w:tcMar>
            <w:vAlign w:val="center"/>
          </w:tcPr>
          <w:p w:rsidR="006C6876" w:rsidRPr="007D19E7" w:rsidRDefault="006C6876" w:rsidP="00A47B99">
            <w:pPr>
              <w:numPr>
                <w:ilvl w:val="0"/>
                <w:numId w:val="7"/>
              </w:numPr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bg-BG"/>
              </w:rPr>
              <w:t>Белене</w:t>
            </w:r>
          </w:p>
        </w:tc>
        <w:tc>
          <w:tcPr>
            <w:tcW w:w="1245" w:type="dxa"/>
            <w:tcMar>
              <w:left w:w="28" w:type="dxa"/>
              <w:right w:w="28" w:type="dxa"/>
            </w:tcMar>
            <w:vAlign w:val="bottom"/>
          </w:tcPr>
          <w:p w:rsidR="006C6876" w:rsidRPr="006C6876" w:rsidRDefault="006C6876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6C6876" w:rsidRPr="000E3C5E" w:rsidRDefault="006C6876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</w:t>
            </w:r>
          </w:p>
        </w:tc>
        <w:tc>
          <w:tcPr>
            <w:tcW w:w="1245" w:type="dxa"/>
            <w:tcMar>
              <w:left w:w="28" w:type="dxa"/>
              <w:right w:w="28" w:type="dxa"/>
            </w:tcMar>
            <w:vAlign w:val="bottom"/>
          </w:tcPr>
          <w:p w:rsidR="006C6876" w:rsidRPr="00A95425" w:rsidRDefault="006C6876">
            <w:pPr>
              <w:jc w:val="center"/>
              <w:rPr>
                <w:sz w:val="24"/>
                <w:szCs w:val="24"/>
              </w:rPr>
            </w:pPr>
            <w:r w:rsidRPr="00A954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6C6876" w:rsidRPr="00A95425" w:rsidRDefault="006C6876">
            <w:pPr>
              <w:jc w:val="center"/>
              <w:rPr>
                <w:sz w:val="24"/>
                <w:szCs w:val="24"/>
              </w:rPr>
            </w:pPr>
            <w:r w:rsidRPr="00A95425">
              <w:rPr>
                <w:bCs/>
                <w:sz w:val="24"/>
                <w:szCs w:val="24"/>
              </w:rPr>
              <w:t>2</w:t>
            </w:r>
          </w:p>
        </w:tc>
      </w:tr>
      <w:tr w:rsidR="006C6876" w:rsidRPr="00A95425" w:rsidTr="006C6876">
        <w:trPr>
          <w:jc w:val="center"/>
        </w:trPr>
        <w:tc>
          <w:tcPr>
            <w:tcW w:w="2132" w:type="dxa"/>
            <w:tcMar>
              <w:left w:w="28" w:type="dxa"/>
              <w:right w:w="28" w:type="dxa"/>
            </w:tcMar>
            <w:vAlign w:val="center"/>
          </w:tcPr>
          <w:p w:rsidR="006C6876" w:rsidRPr="007D19E7" w:rsidRDefault="006C6876" w:rsidP="00A47B99">
            <w:pPr>
              <w:numPr>
                <w:ilvl w:val="0"/>
                <w:numId w:val="7"/>
              </w:numPr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bg-BG"/>
              </w:rPr>
              <w:t>Гулянци</w:t>
            </w:r>
          </w:p>
        </w:tc>
        <w:tc>
          <w:tcPr>
            <w:tcW w:w="1245" w:type="dxa"/>
            <w:tcMar>
              <w:left w:w="28" w:type="dxa"/>
              <w:right w:w="28" w:type="dxa"/>
            </w:tcMar>
            <w:vAlign w:val="bottom"/>
          </w:tcPr>
          <w:p w:rsidR="006C6876" w:rsidRPr="006C6876" w:rsidRDefault="00150AB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6C6876" w:rsidRPr="006C6876" w:rsidRDefault="00EE2FA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1245" w:type="dxa"/>
            <w:tcMar>
              <w:left w:w="28" w:type="dxa"/>
              <w:right w:w="28" w:type="dxa"/>
            </w:tcMar>
            <w:vAlign w:val="bottom"/>
          </w:tcPr>
          <w:p w:rsidR="006C6876" w:rsidRPr="00A95425" w:rsidRDefault="006C6876">
            <w:pPr>
              <w:jc w:val="center"/>
              <w:rPr>
                <w:sz w:val="24"/>
                <w:szCs w:val="24"/>
              </w:rPr>
            </w:pPr>
            <w:r w:rsidRPr="00A954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6C6876" w:rsidRPr="00A95425" w:rsidRDefault="006C6876">
            <w:pPr>
              <w:jc w:val="center"/>
              <w:rPr>
                <w:sz w:val="24"/>
                <w:szCs w:val="24"/>
              </w:rPr>
            </w:pPr>
            <w:r w:rsidRPr="00A95425">
              <w:rPr>
                <w:bCs/>
                <w:sz w:val="24"/>
                <w:szCs w:val="24"/>
              </w:rPr>
              <w:t> </w:t>
            </w:r>
          </w:p>
        </w:tc>
      </w:tr>
      <w:tr w:rsidR="006C6876" w:rsidRPr="00A95425" w:rsidTr="006C6876">
        <w:trPr>
          <w:jc w:val="center"/>
        </w:trPr>
        <w:tc>
          <w:tcPr>
            <w:tcW w:w="2132" w:type="dxa"/>
            <w:tcMar>
              <w:left w:w="28" w:type="dxa"/>
              <w:right w:w="28" w:type="dxa"/>
            </w:tcMar>
            <w:vAlign w:val="center"/>
          </w:tcPr>
          <w:p w:rsidR="006C6876" w:rsidRPr="007D19E7" w:rsidRDefault="006C6876" w:rsidP="00A47B99">
            <w:pPr>
              <w:numPr>
                <w:ilvl w:val="0"/>
                <w:numId w:val="7"/>
              </w:numPr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bg-BG"/>
              </w:rPr>
              <w:t>Д.Мит-рополия</w:t>
            </w:r>
          </w:p>
        </w:tc>
        <w:tc>
          <w:tcPr>
            <w:tcW w:w="1245" w:type="dxa"/>
            <w:tcMar>
              <w:left w:w="28" w:type="dxa"/>
              <w:right w:w="28" w:type="dxa"/>
            </w:tcMar>
            <w:vAlign w:val="bottom"/>
          </w:tcPr>
          <w:p w:rsidR="006C6876" w:rsidRPr="00A95425" w:rsidRDefault="006C6876">
            <w:pPr>
              <w:jc w:val="center"/>
              <w:rPr>
                <w:sz w:val="24"/>
                <w:szCs w:val="24"/>
              </w:rPr>
            </w:pPr>
            <w:r w:rsidRPr="00A95425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6C6876" w:rsidRPr="0028487E" w:rsidRDefault="00B95C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45" w:type="dxa"/>
            <w:tcMar>
              <w:left w:w="28" w:type="dxa"/>
              <w:right w:w="28" w:type="dxa"/>
            </w:tcMar>
            <w:vAlign w:val="bottom"/>
          </w:tcPr>
          <w:p w:rsidR="006C6876" w:rsidRPr="00A95425" w:rsidRDefault="006C6876">
            <w:pPr>
              <w:jc w:val="center"/>
              <w:rPr>
                <w:sz w:val="24"/>
                <w:szCs w:val="24"/>
              </w:rPr>
            </w:pPr>
            <w:r w:rsidRPr="00A9542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6C6876" w:rsidRPr="00A95425" w:rsidRDefault="006C6876">
            <w:pPr>
              <w:jc w:val="center"/>
              <w:rPr>
                <w:sz w:val="24"/>
                <w:szCs w:val="24"/>
              </w:rPr>
            </w:pPr>
            <w:r w:rsidRPr="00A95425">
              <w:rPr>
                <w:bCs/>
                <w:sz w:val="24"/>
                <w:szCs w:val="24"/>
              </w:rPr>
              <w:t> </w:t>
            </w:r>
          </w:p>
        </w:tc>
      </w:tr>
      <w:tr w:rsidR="006C6876" w:rsidRPr="00A95425" w:rsidTr="006C6876">
        <w:trPr>
          <w:jc w:val="center"/>
        </w:trPr>
        <w:tc>
          <w:tcPr>
            <w:tcW w:w="2132" w:type="dxa"/>
            <w:tcMar>
              <w:left w:w="28" w:type="dxa"/>
              <w:right w:w="28" w:type="dxa"/>
            </w:tcMar>
            <w:vAlign w:val="center"/>
          </w:tcPr>
          <w:p w:rsidR="006C6876" w:rsidRPr="006E246F" w:rsidRDefault="006C6876" w:rsidP="00A47B99">
            <w:pPr>
              <w:numPr>
                <w:ilvl w:val="0"/>
                <w:numId w:val="7"/>
              </w:numPr>
              <w:rPr>
                <w:bCs/>
                <w:sz w:val="24"/>
                <w:lang w:val="bg-BG"/>
              </w:rPr>
            </w:pPr>
            <w:r>
              <w:rPr>
                <w:bCs/>
                <w:sz w:val="24"/>
                <w:lang w:val="bg-BG"/>
              </w:rPr>
              <w:t>Д.Дъбник</w:t>
            </w:r>
          </w:p>
        </w:tc>
        <w:tc>
          <w:tcPr>
            <w:tcW w:w="1245" w:type="dxa"/>
            <w:tcMar>
              <w:left w:w="28" w:type="dxa"/>
              <w:right w:w="28" w:type="dxa"/>
            </w:tcMar>
            <w:vAlign w:val="bottom"/>
          </w:tcPr>
          <w:p w:rsidR="006C6876" w:rsidRPr="0028487E" w:rsidRDefault="0028487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6C6876" w:rsidRPr="006A2919" w:rsidRDefault="00EE2FA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3</w:t>
            </w:r>
          </w:p>
        </w:tc>
        <w:tc>
          <w:tcPr>
            <w:tcW w:w="1245" w:type="dxa"/>
            <w:tcMar>
              <w:left w:w="28" w:type="dxa"/>
              <w:right w:w="28" w:type="dxa"/>
            </w:tcMar>
            <w:vAlign w:val="bottom"/>
          </w:tcPr>
          <w:p w:rsidR="006C6876" w:rsidRPr="00A95425" w:rsidRDefault="006C6876">
            <w:pPr>
              <w:jc w:val="center"/>
              <w:rPr>
                <w:sz w:val="24"/>
                <w:szCs w:val="24"/>
              </w:rPr>
            </w:pPr>
            <w:r w:rsidRPr="00A954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6C6876" w:rsidRPr="00A95425" w:rsidRDefault="006C6876">
            <w:pPr>
              <w:jc w:val="center"/>
              <w:rPr>
                <w:sz w:val="24"/>
                <w:szCs w:val="24"/>
              </w:rPr>
            </w:pPr>
            <w:r w:rsidRPr="00A95425">
              <w:rPr>
                <w:bCs/>
                <w:sz w:val="24"/>
                <w:szCs w:val="24"/>
              </w:rPr>
              <w:t> </w:t>
            </w:r>
          </w:p>
        </w:tc>
      </w:tr>
      <w:tr w:rsidR="006C6876" w:rsidRPr="00A95425" w:rsidTr="006C6876">
        <w:trPr>
          <w:jc w:val="center"/>
        </w:trPr>
        <w:tc>
          <w:tcPr>
            <w:tcW w:w="2132" w:type="dxa"/>
            <w:tcMar>
              <w:left w:w="28" w:type="dxa"/>
              <w:right w:w="28" w:type="dxa"/>
            </w:tcMar>
            <w:vAlign w:val="center"/>
          </w:tcPr>
          <w:p w:rsidR="006C6876" w:rsidRPr="006E246F" w:rsidRDefault="006C6876" w:rsidP="00A47B99">
            <w:pPr>
              <w:numPr>
                <w:ilvl w:val="0"/>
                <w:numId w:val="7"/>
              </w:numPr>
              <w:rPr>
                <w:bCs/>
                <w:sz w:val="24"/>
                <w:lang w:val="bg-BG"/>
              </w:rPr>
            </w:pPr>
            <w:r>
              <w:rPr>
                <w:bCs/>
                <w:sz w:val="24"/>
                <w:lang w:val="bg-BG"/>
              </w:rPr>
              <w:t>Левски</w:t>
            </w:r>
          </w:p>
        </w:tc>
        <w:tc>
          <w:tcPr>
            <w:tcW w:w="1245" w:type="dxa"/>
            <w:tcMar>
              <w:left w:w="28" w:type="dxa"/>
              <w:right w:w="28" w:type="dxa"/>
            </w:tcMar>
            <w:vAlign w:val="bottom"/>
          </w:tcPr>
          <w:p w:rsidR="006C6876" w:rsidRPr="006D3BEA" w:rsidRDefault="00476C47" w:rsidP="0099682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6C6876" w:rsidRPr="00B95C5A" w:rsidRDefault="00B95C5A" w:rsidP="006C687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45" w:type="dxa"/>
            <w:tcMar>
              <w:left w:w="28" w:type="dxa"/>
              <w:right w:w="28" w:type="dxa"/>
            </w:tcMar>
            <w:vAlign w:val="bottom"/>
          </w:tcPr>
          <w:p w:rsidR="006C6876" w:rsidRPr="00A95425" w:rsidRDefault="006C6876">
            <w:pPr>
              <w:jc w:val="center"/>
              <w:rPr>
                <w:sz w:val="24"/>
                <w:szCs w:val="24"/>
              </w:rPr>
            </w:pPr>
            <w:r w:rsidRPr="00A954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6C6876" w:rsidRPr="00A95425" w:rsidRDefault="006C687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bg-BG"/>
              </w:rPr>
              <w:t>2</w:t>
            </w:r>
            <w:r w:rsidRPr="00A95425">
              <w:rPr>
                <w:bCs/>
                <w:sz w:val="24"/>
                <w:szCs w:val="24"/>
              </w:rPr>
              <w:t> </w:t>
            </w:r>
          </w:p>
        </w:tc>
      </w:tr>
      <w:tr w:rsidR="006C6876" w:rsidRPr="00A95425" w:rsidTr="006C6876">
        <w:trPr>
          <w:jc w:val="center"/>
        </w:trPr>
        <w:tc>
          <w:tcPr>
            <w:tcW w:w="2132" w:type="dxa"/>
            <w:tcMar>
              <w:left w:w="28" w:type="dxa"/>
              <w:right w:w="28" w:type="dxa"/>
            </w:tcMar>
            <w:vAlign w:val="center"/>
          </w:tcPr>
          <w:p w:rsidR="006C6876" w:rsidRPr="006E246F" w:rsidRDefault="006C6876" w:rsidP="00A47B99">
            <w:pPr>
              <w:numPr>
                <w:ilvl w:val="0"/>
                <w:numId w:val="7"/>
              </w:numPr>
              <w:rPr>
                <w:bCs/>
                <w:sz w:val="24"/>
                <w:lang w:val="bg-BG"/>
              </w:rPr>
            </w:pPr>
            <w:r>
              <w:rPr>
                <w:bCs/>
                <w:sz w:val="24"/>
                <w:lang w:val="bg-BG"/>
              </w:rPr>
              <w:t>Никопол</w:t>
            </w:r>
          </w:p>
        </w:tc>
        <w:tc>
          <w:tcPr>
            <w:tcW w:w="1245" w:type="dxa"/>
            <w:tcMar>
              <w:left w:w="28" w:type="dxa"/>
              <w:right w:w="28" w:type="dxa"/>
            </w:tcMar>
            <w:vAlign w:val="bottom"/>
          </w:tcPr>
          <w:p w:rsidR="006C6876" w:rsidRPr="007A0B5B" w:rsidRDefault="007A0B5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6C6876" w:rsidRPr="006A2919" w:rsidRDefault="006C6876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1245" w:type="dxa"/>
            <w:tcMar>
              <w:left w:w="28" w:type="dxa"/>
              <w:right w:w="28" w:type="dxa"/>
            </w:tcMar>
            <w:vAlign w:val="bottom"/>
          </w:tcPr>
          <w:p w:rsidR="006C6876" w:rsidRPr="00A95425" w:rsidRDefault="006C6876">
            <w:pPr>
              <w:jc w:val="center"/>
              <w:rPr>
                <w:sz w:val="24"/>
                <w:szCs w:val="24"/>
              </w:rPr>
            </w:pPr>
            <w:r w:rsidRPr="00A954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6C6876" w:rsidRPr="00EE2FAD" w:rsidRDefault="006C6876" w:rsidP="00EE2FAD">
            <w:pPr>
              <w:jc w:val="center"/>
              <w:rPr>
                <w:bCs/>
                <w:sz w:val="24"/>
                <w:szCs w:val="24"/>
                <w:lang w:val="bg-BG"/>
              </w:rPr>
            </w:pPr>
          </w:p>
        </w:tc>
      </w:tr>
      <w:tr w:rsidR="006C6876" w:rsidRPr="00A95425" w:rsidTr="006C6876">
        <w:trPr>
          <w:jc w:val="center"/>
        </w:trPr>
        <w:tc>
          <w:tcPr>
            <w:tcW w:w="2132" w:type="dxa"/>
            <w:tcMar>
              <w:left w:w="28" w:type="dxa"/>
              <w:right w:w="28" w:type="dxa"/>
            </w:tcMar>
            <w:vAlign w:val="center"/>
          </w:tcPr>
          <w:p w:rsidR="006C6876" w:rsidRPr="006E246F" w:rsidRDefault="006C6876" w:rsidP="00A47B99">
            <w:pPr>
              <w:numPr>
                <w:ilvl w:val="0"/>
                <w:numId w:val="7"/>
              </w:numPr>
              <w:rPr>
                <w:bCs/>
                <w:sz w:val="24"/>
                <w:lang w:val="bg-BG"/>
              </w:rPr>
            </w:pPr>
            <w:r>
              <w:rPr>
                <w:bCs/>
                <w:sz w:val="24"/>
                <w:lang w:val="bg-BG"/>
              </w:rPr>
              <w:t>Искър</w:t>
            </w:r>
          </w:p>
        </w:tc>
        <w:tc>
          <w:tcPr>
            <w:tcW w:w="1245" w:type="dxa"/>
            <w:tcMar>
              <w:left w:w="28" w:type="dxa"/>
              <w:right w:w="28" w:type="dxa"/>
            </w:tcMar>
            <w:vAlign w:val="bottom"/>
          </w:tcPr>
          <w:p w:rsidR="006C6876" w:rsidRPr="00476C47" w:rsidRDefault="00476C4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6C6876" w:rsidRPr="00EE2FAD" w:rsidRDefault="00EE2FA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2</w:t>
            </w:r>
          </w:p>
        </w:tc>
        <w:tc>
          <w:tcPr>
            <w:tcW w:w="1245" w:type="dxa"/>
            <w:tcMar>
              <w:left w:w="28" w:type="dxa"/>
              <w:right w:w="28" w:type="dxa"/>
            </w:tcMar>
            <w:vAlign w:val="bottom"/>
          </w:tcPr>
          <w:p w:rsidR="006C6876" w:rsidRPr="00A95425" w:rsidRDefault="006C6876">
            <w:pPr>
              <w:jc w:val="center"/>
              <w:rPr>
                <w:sz w:val="24"/>
                <w:szCs w:val="24"/>
              </w:rPr>
            </w:pPr>
            <w:r w:rsidRPr="00A954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6C6876" w:rsidRPr="00A95425" w:rsidRDefault="006C6876">
            <w:pPr>
              <w:jc w:val="center"/>
              <w:rPr>
                <w:sz w:val="24"/>
                <w:szCs w:val="24"/>
              </w:rPr>
            </w:pPr>
            <w:r w:rsidRPr="00A95425">
              <w:rPr>
                <w:bCs/>
                <w:sz w:val="24"/>
                <w:szCs w:val="24"/>
              </w:rPr>
              <w:t> </w:t>
            </w:r>
          </w:p>
        </w:tc>
      </w:tr>
      <w:tr w:rsidR="006C6876" w:rsidRPr="00A95425" w:rsidTr="006C6876">
        <w:trPr>
          <w:jc w:val="center"/>
        </w:trPr>
        <w:tc>
          <w:tcPr>
            <w:tcW w:w="2132" w:type="dxa"/>
            <w:tcMar>
              <w:left w:w="28" w:type="dxa"/>
              <w:right w:w="28" w:type="dxa"/>
            </w:tcMar>
            <w:vAlign w:val="center"/>
          </w:tcPr>
          <w:p w:rsidR="006C6876" w:rsidRPr="006E246F" w:rsidRDefault="006C6876" w:rsidP="00A47B99">
            <w:pPr>
              <w:numPr>
                <w:ilvl w:val="0"/>
                <w:numId w:val="7"/>
              </w:numPr>
              <w:rPr>
                <w:bCs/>
                <w:sz w:val="24"/>
                <w:lang w:val="bg-BG"/>
              </w:rPr>
            </w:pPr>
            <w:r>
              <w:rPr>
                <w:bCs/>
                <w:sz w:val="24"/>
                <w:lang w:val="bg-BG"/>
              </w:rPr>
              <w:t>Плевен</w:t>
            </w:r>
          </w:p>
        </w:tc>
        <w:tc>
          <w:tcPr>
            <w:tcW w:w="1245" w:type="dxa"/>
            <w:tcMar>
              <w:left w:w="28" w:type="dxa"/>
              <w:right w:w="28" w:type="dxa"/>
            </w:tcMar>
            <w:vAlign w:val="bottom"/>
          </w:tcPr>
          <w:p w:rsidR="006C6876" w:rsidRPr="00B95C5A" w:rsidRDefault="00476C47" w:rsidP="00411F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B95C5A"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6C6876" w:rsidRPr="00476C47" w:rsidRDefault="006C6876" w:rsidP="00B95C5A">
            <w:pPr>
              <w:jc w:val="center"/>
              <w:rPr>
                <w:sz w:val="24"/>
                <w:szCs w:val="24"/>
                <w:lang w:val="en-US"/>
              </w:rPr>
            </w:pPr>
            <w:r w:rsidRPr="00A95425">
              <w:rPr>
                <w:bCs/>
                <w:sz w:val="24"/>
                <w:szCs w:val="24"/>
              </w:rPr>
              <w:t>1</w:t>
            </w:r>
            <w:r w:rsidR="00B95C5A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245" w:type="dxa"/>
            <w:tcMar>
              <w:left w:w="28" w:type="dxa"/>
              <w:right w:w="28" w:type="dxa"/>
            </w:tcMar>
            <w:vAlign w:val="bottom"/>
          </w:tcPr>
          <w:p w:rsidR="006C6876" w:rsidRPr="00A95425" w:rsidRDefault="00476C47" w:rsidP="00B95C5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B95C5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6C6876" w:rsidRPr="006A2919" w:rsidRDefault="00EE2FA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</w:t>
            </w:r>
          </w:p>
        </w:tc>
      </w:tr>
      <w:tr w:rsidR="006C6876" w:rsidRPr="00A95425" w:rsidTr="006C6876">
        <w:trPr>
          <w:jc w:val="center"/>
        </w:trPr>
        <w:tc>
          <w:tcPr>
            <w:tcW w:w="2132" w:type="dxa"/>
            <w:tcMar>
              <w:left w:w="28" w:type="dxa"/>
              <w:right w:w="28" w:type="dxa"/>
            </w:tcMar>
            <w:vAlign w:val="center"/>
          </w:tcPr>
          <w:p w:rsidR="006C6876" w:rsidRPr="006E246F" w:rsidRDefault="006C6876" w:rsidP="00A47B99">
            <w:pPr>
              <w:numPr>
                <w:ilvl w:val="0"/>
                <w:numId w:val="7"/>
              </w:numPr>
              <w:rPr>
                <w:bCs/>
                <w:sz w:val="24"/>
                <w:lang w:val="bg-BG"/>
              </w:rPr>
            </w:pPr>
            <w:r>
              <w:rPr>
                <w:bCs/>
                <w:sz w:val="24"/>
                <w:lang w:val="bg-BG"/>
              </w:rPr>
              <w:t>Пордим</w:t>
            </w:r>
          </w:p>
        </w:tc>
        <w:tc>
          <w:tcPr>
            <w:tcW w:w="1245" w:type="dxa"/>
            <w:tcMar>
              <w:left w:w="28" w:type="dxa"/>
              <w:right w:w="28" w:type="dxa"/>
            </w:tcMar>
            <w:vAlign w:val="bottom"/>
          </w:tcPr>
          <w:p w:rsidR="006C6876" w:rsidRPr="0028487E" w:rsidRDefault="0028487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6C6876" w:rsidRPr="006C6876" w:rsidRDefault="006C6876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1245" w:type="dxa"/>
            <w:tcMar>
              <w:left w:w="28" w:type="dxa"/>
              <w:right w:w="28" w:type="dxa"/>
            </w:tcMar>
            <w:vAlign w:val="bottom"/>
          </w:tcPr>
          <w:p w:rsidR="006C6876" w:rsidRPr="00A95425" w:rsidRDefault="006C6876">
            <w:pPr>
              <w:jc w:val="center"/>
              <w:rPr>
                <w:sz w:val="24"/>
                <w:szCs w:val="24"/>
              </w:rPr>
            </w:pPr>
            <w:r w:rsidRPr="00A954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6C6876" w:rsidRPr="00A95425" w:rsidRDefault="006C6876">
            <w:pPr>
              <w:jc w:val="center"/>
              <w:rPr>
                <w:sz w:val="24"/>
                <w:szCs w:val="24"/>
              </w:rPr>
            </w:pPr>
            <w:r w:rsidRPr="00A95425">
              <w:rPr>
                <w:bCs/>
                <w:sz w:val="24"/>
                <w:szCs w:val="24"/>
              </w:rPr>
              <w:t> </w:t>
            </w:r>
          </w:p>
        </w:tc>
      </w:tr>
      <w:tr w:rsidR="006C6876" w:rsidRPr="00A95425" w:rsidTr="006C6876">
        <w:trPr>
          <w:jc w:val="center"/>
        </w:trPr>
        <w:tc>
          <w:tcPr>
            <w:tcW w:w="2132" w:type="dxa"/>
            <w:tcMar>
              <w:left w:w="28" w:type="dxa"/>
              <w:right w:w="28" w:type="dxa"/>
            </w:tcMar>
            <w:vAlign w:val="center"/>
          </w:tcPr>
          <w:p w:rsidR="006C6876" w:rsidRPr="006E246F" w:rsidRDefault="006C6876" w:rsidP="00A47B99">
            <w:pPr>
              <w:numPr>
                <w:ilvl w:val="0"/>
                <w:numId w:val="7"/>
              </w:numPr>
              <w:rPr>
                <w:bCs/>
                <w:sz w:val="24"/>
                <w:lang w:val="bg-BG"/>
              </w:rPr>
            </w:pPr>
            <w:r>
              <w:rPr>
                <w:bCs/>
                <w:sz w:val="24"/>
                <w:lang w:val="bg-BG"/>
              </w:rPr>
              <w:t>Ч.бряг</w:t>
            </w:r>
          </w:p>
        </w:tc>
        <w:tc>
          <w:tcPr>
            <w:tcW w:w="1245" w:type="dxa"/>
            <w:tcMar>
              <w:left w:w="28" w:type="dxa"/>
              <w:right w:w="28" w:type="dxa"/>
            </w:tcMar>
            <w:vAlign w:val="bottom"/>
          </w:tcPr>
          <w:p w:rsidR="006C6876" w:rsidRPr="006C6876" w:rsidRDefault="006C6876" w:rsidP="0099682F">
            <w:pPr>
              <w:jc w:val="center"/>
              <w:rPr>
                <w:sz w:val="24"/>
                <w:szCs w:val="24"/>
                <w:lang w:val="bg-BG"/>
              </w:rPr>
            </w:pPr>
            <w:r w:rsidRPr="00A95425">
              <w:rPr>
                <w:bCs/>
                <w:sz w:val="24"/>
                <w:szCs w:val="24"/>
              </w:rPr>
              <w:t>1</w:t>
            </w:r>
            <w:r w:rsidR="0099682F">
              <w:rPr>
                <w:bCs/>
                <w:sz w:val="24"/>
                <w:szCs w:val="24"/>
                <w:lang w:val="bg-BG"/>
              </w:rPr>
              <w:t>7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6C6876" w:rsidRPr="0028487E" w:rsidRDefault="00476C4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245" w:type="dxa"/>
            <w:tcMar>
              <w:left w:w="28" w:type="dxa"/>
              <w:right w:w="28" w:type="dxa"/>
            </w:tcMar>
            <w:vAlign w:val="bottom"/>
          </w:tcPr>
          <w:p w:rsidR="006C6876" w:rsidRPr="00A95425" w:rsidRDefault="006C6876">
            <w:pPr>
              <w:jc w:val="center"/>
              <w:rPr>
                <w:sz w:val="24"/>
                <w:szCs w:val="24"/>
              </w:rPr>
            </w:pPr>
            <w:r w:rsidRPr="00A954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6C6876" w:rsidRPr="00A95425" w:rsidRDefault="00EE2FA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bg-BG"/>
              </w:rPr>
              <w:t>4</w:t>
            </w:r>
          </w:p>
        </w:tc>
      </w:tr>
      <w:tr w:rsidR="006C6876" w:rsidRPr="00A95425" w:rsidTr="006C6876">
        <w:trPr>
          <w:jc w:val="center"/>
        </w:trPr>
        <w:tc>
          <w:tcPr>
            <w:tcW w:w="2132" w:type="dxa"/>
            <w:tcMar>
              <w:left w:w="28" w:type="dxa"/>
              <w:right w:w="28" w:type="dxa"/>
            </w:tcMar>
            <w:vAlign w:val="center"/>
          </w:tcPr>
          <w:p w:rsidR="006C6876" w:rsidRPr="006E246F" w:rsidRDefault="006C6876" w:rsidP="00A47B99">
            <w:pPr>
              <w:numPr>
                <w:ilvl w:val="0"/>
                <w:numId w:val="7"/>
              </w:numPr>
              <w:rPr>
                <w:bCs/>
                <w:sz w:val="24"/>
                <w:lang w:val="bg-BG"/>
              </w:rPr>
            </w:pPr>
            <w:r>
              <w:rPr>
                <w:bCs/>
                <w:sz w:val="24"/>
                <w:lang w:val="bg-BG"/>
              </w:rPr>
              <w:t>Кнежа</w:t>
            </w:r>
          </w:p>
        </w:tc>
        <w:tc>
          <w:tcPr>
            <w:tcW w:w="1245" w:type="dxa"/>
            <w:tcMar>
              <w:left w:w="28" w:type="dxa"/>
              <w:right w:w="28" w:type="dxa"/>
            </w:tcMar>
            <w:vAlign w:val="bottom"/>
          </w:tcPr>
          <w:p w:rsidR="006C6876" w:rsidRPr="00A95425" w:rsidRDefault="00284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6C6876" w:rsidRPr="0028487E" w:rsidRDefault="00476C4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45" w:type="dxa"/>
            <w:tcMar>
              <w:left w:w="28" w:type="dxa"/>
              <w:right w:w="28" w:type="dxa"/>
            </w:tcMar>
            <w:vAlign w:val="bottom"/>
          </w:tcPr>
          <w:p w:rsidR="006C6876" w:rsidRPr="00A95425" w:rsidRDefault="006C6876">
            <w:pPr>
              <w:jc w:val="center"/>
              <w:rPr>
                <w:sz w:val="24"/>
                <w:szCs w:val="24"/>
              </w:rPr>
            </w:pPr>
            <w:r w:rsidRPr="00A954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6C6876" w:rsidRPr="00A95425" w:rsidRDefault="006C6876">
            <w:pPr>
              <w:jc w:val="center"/>
              <w:rPr>
                <w:sz w:val="24"/>
                <w:szCs w:val="24"/>
              </w:rPr>
            </w:pPr>
            <w:r w:rsidRPr="00A95425">
              <w:rPr>
                <w:bCs/>
                <w:sz w:val="24"/>
                <w:szCs w:val="24"/>
              </w:rPr>
              <w:t> </w:t>
            </w:r>
          </w:p>
        </w:tc>
      </w:tr>
      <w:tr w:rsidR="006C6876" w:rsidRPr="00A95425" w:rsidTr="006C6876">
        <w:trPr>
          <w:jc w:val="center"/>
        </w:trPr>
        <w:tc>
          <w:tcPr>
            <w:tcW w:w="2132" w:type="dxa"/>
            <w:tcMar>
              <w:left w:w="28" w:type="dxa"/>
              <w:right w:w="28" w:type="dxa"/>
            </w:tcMar>
            <w:vAlign w:val="center"/>
          </w:tcPr>
          <w:p w:rsidR="006C6876" w:rsidRPr="004F2F4D" w:rsidRDefault="006C6876" w:rsidP="00A47B99">
            <w:pPr>
              <w:rPr>
                <w:b/>
                <w:bCs/>
                <w:sz w:val="24"/>
                <w:lang w:val="bg-BG"/>
              </w:rPr>
            </w:pPr>
            <w:r w:rsidRPr="004F2F4D">
              <w:rPr>
                <w:b/>
                <w:bCs/>
                <w:sz w:val="24"/>
                <w:lang w:val="bg-BG"/>
              </w:rPr>
              <w:t>ОБЩО</w:t>
            </w:r>
          </w:p>
        </w:tc>
        <w:tc>
          <w:tcPr>
            <w:tcW w:w="1245" w:type="dxa"/>
            <w:tcMar>
              <w:left w:w="28" w:type="dxa"/>
              <w:right w:w="28" w:type="dxa"/>
            </w:tcMar>
            <w:vAlign w:val="bottom"/>
          </w:tcPr>
          <w:p w:rsidR="006C6876" w:rsidRPr="00B95C5A" w:rsidRDefault="006C6876" w:rsidP="00B95C5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1</w:t>
            </w:r>
            <w:r w:rsidR="00411FE7">
              <w:rPr>
                <w:b/>
                <w:bCs/>
                <w:sz w:val="24"/>
                <w:szCs w:val="24"/>
                <w:lang w:val="bg-BG"/>
              </w:rPr>
              <w:t>7</w:t>
            </w:r>
            <w:r w:rsidR="00B95C5A">
              <w:rPr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6C6876" w:rsidRPr="00B95C5A" w:rsidRDefault="006C6876" w:rsidP="00B95C5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EE2FAD">
              <w:rPr>
                <w:b/>
                <w:bCs/>
                <w:sz w:val="24"/>
                <w:szCs w:val="24"/>
                <w:lang w:val="bg-BG"/>
              </w:rPr>
              <w:t>6</w:t>
            </w:r>
            <w:r w:rsidR="00B95C5A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45" w:type="dxa"/>
            <w:tcMar>
              <w:left w:w="28" w:type="dxa"/>
              <w:right w:w="28" w:type="dxa"/>
            </w:tcMar>
            <w:vAlign w:val="bottom"/>
          </w:tcPr>
          <w:p w:rsidR="006C6876" w:rsidRPr="00A95425" w:rsidRDefault="006C6876" w:rsidP="00B95C5A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A95425">
              <w:rPr>
                <w:b/>
                <w:bCs/>
                <w:sz w:val="24"/>
                <w:szCs w:val="24"/>
              </w:rPr>
              <w:t>1</w:t>
            </w:r>
            <w:r w:rsidR="00B95C5A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6C6876" w:rsidRPr="006A2919" w:rsidRDefault="006C6876" w:rsidP="00EE2FAD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1</w:t>
            </w:r>
            <w:r w:rsidR="00EE2FAD">
              <w:rPr>
                <w:b/>
                <w:bCs/>
                <w:sz w:val="24"/>
                <w:szCs w:val="24"/>
                <w:lang w:val="bg-BG"/>
              </w:rPr>
              <w:t>4</w:t>
            </w:r>
          </w:p>
        </w:tc>
      </w:tr>
    </w:tbl>
    <w:p w:rsidR="002848D5" w:rsidRPr="00F66BDC" w:rsidRDefault="002848D5" w:rsidP="002848D5">
      <w:pPr>
        <w:tabs>
          <w:tab w:val="num" w:pos="0"/>
        </w:tabs>
        <w:jc w:val="both"/>
        <w:rPr>
          <w:sz w:val="24"/>
          <w:szCs w:val="24"/>
          <w:lang w:val="bg-BG"/>
        </w:rPr>
      </w:pPr>
    </w:p>
    <w:p w:rsidR="00F14B5A" w:rsidRDefault="00F14B5A" w:rsidP="002848D5">
      <w:pPr>
        <w:ind w:left="360"/>
        <w:jc w:val="both"/>
        <w:rPr>
          <w:sz w:val="24"/>
          <w:szCs w:val="24"/>
          <w:lang w:val="bg-BG"/>
        </w:rPr>
      </w:pPr>
    </w:p>
    <w:p w:rsidR="001B6DD8" w:rsidRDefault="001B6DD8" w:rsidP="002848D5">
      <w:pPr>
        <w:ind w:left="360"/>
        <w:jc w:val="both"/>
        <w:rPr>
          <w:sz w:val="24"/>
          <w:szCs w:val="24"/>
          <w:lang w:val="bg-BG"/>
        </w:rPr>
      </w:pPr>
    </w:p>
    <w:p w:rsidR="00F14B5A" w:rsidRDefault="00F14B5A" w:rsidP="002848D5">
      <w:pPr>
        <w:ind w:left="360"/>
        <w:jc w:val="both"/>
        <w:rPr>
          <w:sz w:val="24"/>
          <w:szCs w:val="24"/>
          <w:lang w:val="bg-BG"/>
        </w:rPr>
      </w:pPr>
    </w:p>
    <w:p w:rsidR="00AB26A8" w:rsidRDefault="00AB26A8" w:rsidP="00925056">
      <w:pPr>
        <w:numPr>
          <w:ilvl w:val="0"/>
          <w:numId w:val="28"/>
        </w:numPr>
        <w:jc w:val="both"/>
        <w:rPr>
          <w:b/>
          <w:sz w:val="24"/>
          <w:szCs w:val="24"/>
          <w:lang w:val="bg-BG"/>
        </w:rPr>
      </w:pPr>
      <w:r w:rsidRPr="00620B10">
        <w:rPr>
          <w:b/>
          <w:sz w:val="24"/>
          <w:szCs w:val="24"/>
          <w:lang w:val="bg-BG"/>
        </w:rPr>
        <w:t>Специализирана извънболнична медицинска помощ</w:t>
      </w:r>
    </w:p>
    <w:p w:rsidR="002F485E" w:rsidRPr="00620B10" w:rsidRDefault="002F485E" w:rsidP="002F485E">
      <w:pPr>
        <w:ind w:left="1440"/>
        <w:jc w:val="both"/>
        <w:rPr>
          <w:b/>
          <w:sz w:val="24"/>
          <w:szCs w:val="24"/>
          <w:lang w:val="bg-BG"/>
        </w:rPr>
      </w:pPr>
    </w:p>
    <w:p w:rsidR="00E56813" w:rsidRPr="009C4DC0" w:rsidRDefault="00E56813" w:rsidP="009C4DC0">
      <w:pPr>
        <w:numPr>
          <w:ilvl w:val="12"/>
          <w:numId w:val="0"/>
        </w:numPr>
        <w:ind w:firstLine="567"/>
        <w:jc w:val="both"/>
        <w:rPr>
          <w:sz w:val="24"/>
          <w:szCs w:val="24"/>
          <w:lang w:val="bg-BG"/>
        </w:rPr>
      </w:pPr>
      <w:r w:rsidRPr="009C4DC0">
        <w:rPr>
          <w:sz w:val="24"/>
          <w:szCs w:val="24"/>
          <w:lang w:val="bg-BG"/>
        </w:rPr>
        <w:t xml:space="preserve">Специализираната извънболнична помощ е основен интегриращ елемент в системата на здравеопазване, който да осигури на населението достъпна и качествена медицинска помощ и да позволи да се намалят потребностите от значително по-скъпата болнична помощ чрез </w:t>
      </w:r>
      <w:r w:rsidRPr="009C4DC0">
        <w:rPr>
          <w:sz w:val="24"/>
          <w:szCs w:val="24"/>
          <w:lang w:val="bg-BG"/>
        </w:rPr>
        <w:lastRenderedPageBreak/>
        <w:t>активна профилактика, ранна диагностика и адекватно и ефективно лечение в амбулаторни условия.</w:t>
      </w:r>
    </w:p>
    <w:p w:rsidR="00E56813" w:rsidRPr="009C4DC0" w:rsidRDefault="00E56813" w:rsidP="009C4DC0">
      <w:pPr>
        <w:numPr>
          <w:ilvl w:val="12"/>
          <w:numId w:val="0"/>
        </w:numPr>
        <w:ind w:firstLine="567"/>
        <w:jc w:val="both"/>
        <w:rPr>
          <w:sz w:val="24"/>
          <w:szCs w:val="24"/>
          <w:lang w:val="bg-BG"/>
        </w:rPr>
      </w:pPr>
      <w:r w:rsidRPr="009C4DC0">
        <w:rPr>
          <w:sz w:val="24"/>
          <w:szCs w:val="24"/>
          <w:lang w:val="bg-BG"/>
        </w:rPr>
        <w:t xml:space="preserve">Въпреки наличието на значителен брой лекари, работещи в специализираната извънболнична медицинска помощ и непрекъснато увеличаващият се брой на оказваните здравни услуги, в системата съществуват редица проблеми, свързани основно с достъпа и качеството на оказваните здравни услуги – нарастване на броя на хоспитализациите, на случаите с късна диагностика и настъпващи усложнения и в крайна сметка влошаване на здравния статус на населението. </w:t>
      </w:r>
    </w:p>
    <w:p w:rsidR="00AB26A8" w:rsidRPr="00332AD7" w:rsidRDefault="00AB26A8" w:rsidP="009C4DC0">
      <w:pPr>
        <w:numPr>
          <w:ilvl w:val="12"/>
          <w:numId w:val="0"/>
        </w:numPr>
        <w:ind w:firstLine="567"/>
        <w:jc w:val="both"/>
        <w:rPr>
          <w:sz w:val="24"/>
          <w:szCs w:val="24"/>
          <w:lang w:val="bg-BG"/>
        </w:rPr>
      </w:pPr>
    </w:p>
    <w:p w:rsidR="00012D7B" w:rsidRPr="009C4DC0" w:rsidRDefault="007D4BCB" w:rsidP="009C4DC0">
      <w:pPr>
        <w:numPr>
          <w:ilvl w:val="12"/>
          <w:numId w:val="0"/>
        </w:numPr>
        <w:ind w:firstLine="567"/>
        <w:jc w:val="both"/>
        <w:rPr>
          <w:sz w:val="24"/>
          <w:szCs w:val="24"/>
          <w:lang w:val="bg-BG"/>
        </w:rPr>
      </w:pPr>
      <w:r w:rsidRPr="009C4DC0">
        <w:rPr>
          <w:sz w:val="24"/>
          <w:szCs w:val="24"/>
          <w:lang w:val="bg-BG"/>
        </w:rPr>
        <w:t xml:space="preserve">Специализираната извънболнична медицинска помощ в областта  се осъществява от </w:t>
      </w:r>
      <w:r w:rsidR="00012D7B" w:rsidRPr="009C4DC0">
        <w:rPr>
          <w:sz w:val="24"/>
          <w:szCs w:val="24"/>
          <w:lang w:val="bg-BG"/>
        </w:rPr>
        <w:t>1</w:t>
      </w:r>
      <w:r w:rsidR="00B92FC9" w:rsidRPr="009C4DC0">
        <w:rPr>
          <w:sz w:val="24"/>
          <w:szCs w:val="24"/>
          <w:lang w:val="bg-BG"/>
        </w:rPr>
        <w:t>7</w:t>
      </w:r>
      <w:r w:rsidR="00B95C5A" w:rsidRPr="009C4DC0">
        <w:rPr>
          <w:sz w:val="24"/>
          <w:szCs w:val="24"/>
          <w:lang w:val="bg-BG"/>
        </w:rPr>
        <w:t>0</w:t>
      </w:r>
      <w:r w:rsidRPr="009C4DC0">
        <w:rPr>
          <w:sz w:val="24"/>
          <w:szCs w:val="24"/>
          <w:lang w:val="bg-BG"/>
        </w:rPr>
        <w:t xml:space="preserve">  лечебни заведения, от които:  </w:t>
      </w:r>
    </w:p>
    <w:p w:rsidR="00012D7B" w:rsidRPr="009C4DC0" w:rsidRDefault="00012D7B" w:rsidP="009C4DC0">
      <w:pPr>
        <w:numPr>
          <w:ilvl w:val="12"/>
          <w:numId w:val="0"/>
        </w:numPr>
        <w:ind w:firstLine="567"/>
        <w:jc w:val="both"/>
        <w:rPr>
          <w:sz w:val="24"/>
          <w:szCs w:val="24"/>
          <w:lang w:val="bg-BG"/>
        </w:rPr>
      </w:pPr>
      <w:r w:rsidRPr="009C4DC0">
        <w:rPr>
          <w:sz w:val="24"/>
          <w:szCs w:val="24"/>
          <w:lang w:val="bg-BG"/>
        </w:rPr>
        <w:t xml:space="preserve"> - </w:t>
      </w:r>
      <w:r w:rsidR="008E1129" w:rsidRPr="009C4DC0">
        <w:rPr>
          <w:sz w:val="24"/>
          <w:szCs w:val="24"/>
          <w:lang w:val="bg-BG"/>
        </w:rPr>
        <w:t>7</w:t>
      </w:r>
      <w:r w:rsidR="00C85D83" w:rsidRPr="009C4DC0">
        <w:rPr>
          <w:sz w:val="24"/>
          <w:szCs w:val="24"/>
          <w:lang w:val="bg-BG"/>
        </w:rPr>
        <w:t xml:space="preserve"> </w:t>
      </w:r>
      <w:r w:rsidR="007D4BCB" w:rsidRPr="009C4DC0">
        <w:rPr>
          <w:sz w:val="24"/>
          <w:szCs w:val="24"/>
          <w:lang w:val="bg-BG"/>
        </w:rPr>
        <w:t>диагностично-консултативни центъра</w:t>
      </w:r>
      <w:r w:rsidRPr="009C4DC0">
        <w:rPr>
          <w:sz w:val="24"/>
          <w:szCs w:val="24"/>
          <w:lang w:val="bg-BG"/>
        </w:rPr>
        <w:t>;</w:t>
      </w:r>
    </w:p>
    <w:p w:rsidR="00012D7B" w:rsidRPr="009C4DC0" w:rsidRDefault="00012D7B" w:rsidP="009C4DC0">
      <w:pPr>
        <w:numPr>
          <w:ilvl w:val="12"/>
          <w:numId w:val="0"/>
        </w:numPr>
        <w:ind w:firstLine="567"/>
        <w:jc w:val="both"/>
        <w:rPr>
          <w:sz w:val="24"/>
          <w:szCs w:val="24"/>
          <w:lang w:val="bg-BG"/>
        </w:rPr>
      </w:pPr>
      <w:r w:rsidRPr="009C4DC0">
        <w:rPr>
          <w:sz w:val="24"/>
          <w:szCs w:val="24"/>
          <w:lang w:val="bg-BG"/>
        </w:rPr>
        <w:t xml:space="preserve"> - </w:t>
      </w:r>
      <w:r w:rsidR="009E70DC" w:rsidRPr="009C4DC0">
        <w:rPr>
          <w:sz w:val="24"/>
          <w:szCs w:val="24"/>
          <w:lang w:val="bg-BG"/>
        </w:rPr>
        <w:t>2</w:t>
      </w:r>
      <w:r w:rsidR="00476C47" w:rsidRPr="009C4DC0">
        <w:rPr>
          <w:sz w:val="24"/>
          <w:szCs w:val="24"/>
          <w:lang w:val="bg-BG"/>
        </w:rPr>
        <w:t>5</w:t>
      </w:r>
      <w:r w:rsidR="007D4BCB" w:rsidRPr="009C4DC0">
        <w:rPr>
          <w:sz w:val="24"/>
          <w:szCs w:val="24"/>
          <w:lang w:val="bg-BG"/>
        </w:rPr>
        <w:t xml:space="preserve"> м</w:t>
      </w:r>
      <w:r w:rsidRPr="009C4DC0">
        <w:rPr>
          <w:sz w:val="24"/>
          <w:szCs w:val="24"/>
          <w:lang w:val="bg-BG"/>
        </w:rPr>
        <w:t>едицински центъра;</w:t>
      </w:r>
    </w:p>
    <w:p w:rsidR="00012D7B" w:rsidRPr="009C4DC0" w:rsidRDefault="00012D7B" w:rsidP="009C4DC0">
      <w:pPr>
        <w:numPr>
          <w:ilvl w:val="12"/>
          <w:numId w:val="0"/>
        </w:numPr>
        <w:ind w:firstLine="567"/>
        <w:jc w:val="both"/>
        <w:rPr>
          <w:sz w:val="24"/>
          <w:szCs w:val="24"/>
          <w:lang w:val="bg-BG"/>
        </w:rPr>
      </w:pPr>
      <w:r w:rsidRPr="009C4DC0">
        <w:rPr>
          <w:sz w:val="24"/>
          <w:szCs w:val="24"/>
          <w:lang w:val="bg-BG"/>
        </w:rPr>
        <w:t xml:space="preserve"> - </w:t>
      </w:r>
      <w:r w:rsidR="00AC3CBA" w:rsidRPr="009C4DC0">
        <w:rPr>
          <w:sz w:val="24"/>
          <w:szCs w:val="24"/>
          <w:lang w:val="bg-BG"/>
        </w:rPr>
        <w:t>1</w:t>
      </w:r>
      <w:r w:rsidR="007D4BCB" w:rsidRPr="009C4DC0">
        <w:rPr>
          <w:sz w:val="24"/>
          <w:szCs w:val="24"/>
          <w:lang w:val="bg-BG"/>
        </w:rPr>
        <w:t xml:space="preserve"> медико-дентал</w:t>
      </w:r>
      <w:r w:rsidR="001146EF" w:rsidRPr="009C4DC0">
        <w:rPr>
          <w:sz w:val="24"/>
          <w:szCs w:val="24"/>
          <w:lang w:val="bg-BG"/>
        </w:rPr>
        <w:t>ен</w:t>
      </w:r>
      <w:r w:rsidR="007D4BCB" w:rsidRPr="009C4DC0">
        <w:rPr>
          <w:sz w:val="24"/>
          <w:szCs w:val="24"/>
          <w:lang w:val="bg-BG"/>
        </w:rPr>
        <w:t xml:space="preserve"> це</w:t>
      </w:r>
      <w:r w:rsidRPr="009C4DC0">
        <w:rPr>
          <w:sz w:val="24"/>
          <w:szCs w:val="24"/>
          <w:lang w:val="bg-BG"/>
        </w:rPr>
        <w:t>нтър</w:t>
      </w:r>
      <w:r w:rsidR="003437CD" w:rsidRPr="009C4DC0">
        <w:rPr>
          <w:sz w:val="24"/>
          <w:szCs w:val="24"/>
          <w:lang w:val="bg-BG"/>
        </w:rPr>
        <w:t>а</w:t>
      </w:r>
      <w:r w:rsidRPr="009C4DC0">
        <w:rPr>
          <w:sz w:val="24"/>
          <w:szCs w:val="24"/>
          <w:lang w:val="bg-BG"/>
        </w:rPr>
        <w:t>;</w:t>
      </w:r>
    </w:p>
    <w:p w:rsidR="00012D7B" w:rsidRPr="009C4DC0" w:rsidRDefault="00012D7B" w:rsidP="009C4DC0">
      <w:pPr>
        <w:numPr>
          <w:ilvl w:val="12"/>
          <w:numId w:val="0"/>
        </w:numPr>
        <w:ind w:firstLine="567"/>
        <w:jc w:val="both"/>
        <w:rPr>
          <w:sz w:val="24"/>
          <w:szCs w:val="24"/>
          <w:lang w:val="bg-BG"/>
        </w:rPr>
      </w:pPr>
      <w:r w:rsidRPr="009C4DC0">
        <w:rPr>
          <w:sz w:val="24"/>
          <w:szCs w:val="24"/>
          <w:lang w:val="bg-BG"/>
        </w:rPr>
        <w:t xml:space="preserve"> - 1</w:t>
      </w:r>
      <w:r w:rsidR="00891AE5" w:rsidRPr="009C4DC0">
        <w:rPr>
          <w:sz w:val="24"/>
          <w:szCs w:val="24"/>
          <w:lang w:val="bg-BG"/>
        </w:rPr>
        <w:t>0</w:t>
      </w:r>
      <w:r w:rsidR="00B95C5A" w:rsidRPr="009C4DC0">
        <w:rPr>
          <w:sz w:val="24"/>
          <w:szCs w:val="24"/>
          <w:lang w:val="bg-BG"/>
        </w:rPr>
        <w:t>3</w:t>
      </w:r>
      <w:r w:rsidRPr="009C4DC0">
        <w:rPr>
          <w:sz w:val="24"/>
          <w:szCs w:val="24"/>
          <w:lang w:val="bg-BG"/>
        </w:rPr>
        <w:t xml:space="preserve"> индивидуални и </w:t>
      </w:r>
      <w:r w:rsidR="00B95C5A" w:rsidRPr="009C4DC0">
        <w:rPr>
          <w:sz w:val="24"/>
          <w:szCs w:val="24"/>
          <w:lang w:val="bg-BG"/>
        </w:rPr>
        <w:t>5</w:t>
      </w:r>
      <w:r w:rsidR="007D4BCB" w:rsidRPr="009C4DC0">
        <w:rPr>
          <w:sz w:val="24"/>
          <w:szCs w:val="24"/>
          <w:lang w:val="bg-BG"/>
        </w:rPr>
        <w:t xml:space="preserve"> групови практики  на лекари-специалисти</w:t>
      </w:r>
      <w:r w:rsidRPr="009C4DC0">
        <w:rPr>
          <w:sz w:val="24"/>
          <w:szCs w:val="24"/>
          <w:lang w:val="bg-BG"/>
        </w:rPr>
        <w:t>;</w:t>
      </w:r>
    </w:p>
    <w:p w:rsidR="007D4BCB" w:rsidRPr="009C4DC0" w:rsidRDefault="00B87F65" w:rsidP="009C4DC0">
      <w:pPr>
        <w:numPr>
          <w:ilvl w:val="12"/>
          <w:numId w:val="0"/>
        </w:numPr>
        <w:ind w:firstLine="567"/>
        <w:jc w:val="both"/>
        <w:rPr>
          <w:sz w:val="24"/>
          <w:szCs w:val="24"/>
          <w:lang w:val="bg-BG"/>
        </w:rPr>
      </w:pPr>
      <w:r w:rsidRPr="009C4DC0">
        <w:rPr>
          <w:sz w:val="24"/>
          <w:szCs w:val="24"/>
          <w:lang w:val="bg-BG"/>
        </w:rPr>
        <w:t xml:space="preserve">  </w:t>
      </w:r>
      <w:r w:rsidR="00012D7B" w:rsidRPr="009C4DC0">
        <w:rPr>
          <w:sz w:val="24"/>
          <w:szCs w:val="24"/>
          <w:lang w:val="bg-BG"/>
        </w:rPr>
        <w:t>-</w:t>
      </w:r>
      <w:r w:rsidR="007D4BCB" w:rsidRPr="009C4DC0">
        <w:rPr>
          <w:sz w:val="24"/>
          <w:szCs w:val="24"/>
          <w:lang w:val="bg-BG"/>
        </w:rPr>
        <w:t xml:space="preserve"> </w:t>
      </w:r>
      <w:r w:rsidR="00476C47" w:rsidRPr="009C4DC0">
        <w:rPr>
          <w:sz w:val="24"/>
          <w:szCs w:val="24"/>
          <w:lang w:val="bg-BG"/>
        </w:rPr>
        <w:t>2</w:t>
      </w:r>
      <w:r w:rsidR="007D4BCB" w:rsidRPr="009C4DC0">
        <w:rPr>
          <w:sz w:val="24"/>
          <w:szCs w:val="24"/>
          <w:lang w:val="bg-BG"/>
        </w:rPr>
        <w:t xml:space="preserve"> индивидуалн</w:t>
      </w:r>
      <w:r w:rsidR="00476C47" w:rsidRPr="009C4DC0">
        <w:rPr>
          <w:sz w:val="24"/>
          <w:szCs w:val="24"/>
          <w:lang w:val="bg-BG"/>
        </w:rPr>
        <w:t>и</w:t>
      </w:r>
      <w:r w:rsidR="007D4BCB" w:rsidRPr="009C4DC0">
        <w:rPr>
          <w:sz w:val="24"/>
          <w:szCs w:val="24"/>
          <w:lang w:val="bg-BG"/>
        </w:rPr>
        <w:t xml:space="preserve"> специализирани практики по дентална медицина</w:t>
      </w:r>
      <w:r w:rsidR="00012D7B" w:rsidRPr="009C4DC0">
        <w:rPr>
          <w:sz w:val="24"/>
          <w:szCs w:val="24"/>
          <w:lang w:val="bg-BG"/>
        </w:rPr>
        <w:t>;</w:t>
      </w:r>
    </w:p>
    <w:p w:rsidR="00012D7B" w:rsidRPr="009C4DC0" w:rsidRDefault="00012D7B" w:rsidP="009C4DC0">
      <w:pPr>
        <w:numPr>
          <w:ilvl w:val="12"/>
          <w:numId w:val="0"/>
        </w:numPr>
        <w:ind w:firstLine="567"/>
        <w:jc w:val="both"/>
        <w:rPr>
          <w:sz w:val="24"/>
          <w:szCs w:val="24"/>
          <w:lang w:val="bg-BG"/>
        </w:rPr>
      </w:pPr>
      <w:r w:rsidRPr="009C4DC0">
        <w:rPr>
          <w:sz w:val="24"/>
          <w:szCs w:val="24"/>
          <w:lang w:val="bg-BG"/>
        </w:rPr>
        <w:t xml:space="preserve"> - 1</w:t>
      </w:r>
      <w:r w:rsidR="00476C47" w:rsidRPr="009C4DC0">
        <w:rPr>
          <w:sz w:val="24"/>
          <w:szCs w:val="24"/>
          <w:lang w:val="bg-BG"/>
        </w:rPr>
        <w:t>1</w:t>
      </w:r>
      <w:r w:rsidRPr="009C4DC0">
        <w:rPr>
          <w:sz w:val="24"/>
          <w:szCs w:val="24"/>
          <w:lang w:val="bg-BG"/>
        </w:rPr>
        <w:t xml:space="preserve"> МДЛ;</w:t>
      </w:r>
    </w:p>
    <w:p w:rsidR="00012D7B" w:rsidRPr="001B5767" w:rsidRDefault="00012D7B" w:rsidP="009C4DC0">
      <w:pPr>
        <w:numPr>
          <w:ilvl w:val="12"/>
          <w:numId w:val="0"/>
        </w:numPr>
        <w:ind w:firstLine="567"/>
        <w:jc w:val="both"/>
        <w:rPr>
          <w:szCs w:val="24"/>
          <w:lang w:val="bg-BG"/>
        </w:rPr>
      </w:pPr>
      <w:r w:rsidRPr="009C4DC0">
        <w:rPr>
          <w:sz w:val="24"/>
          <w:szCs w:val="24"/>
          <w:lang w:val="bg-BG"/>
        </w:rPr>
        <w:t xml:space="preserve"> - </w:t>
      </w:r>
      <w:r w:rsidR="00891AE5" w:rsidRPr="009C4DC0">
        <w:rPr>
          <w:sz w:val="24"/>
          <w:szCs w:val="24"/>
          <w:lang w:val="bg-BG"/>
        </w:rPr>
        <w:t>1</w:t>
      </w:r>
      <w:r w:rsidR="00B95C5A" w:rsidRPr="009C4DC0">
        <w:rPr>
          <w:sz w:val="24"/>
          <w:szCs w:val="24"/>
          <w:lang w:val="bg-BG"/>
        </w:rPr>
        <w:t>6</w:t>
      </w:r>
      <w:r w:rsidRPr="009C4DC0">
        <w:rPr>
          <w:sz w:val="24"/>
          <w:szCs w:val="24"/>
          <w:lang w:val="bg-BG"/>
        </w:rPr>
        <w:t xml:space="preserve"> МТЛ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9671"/>
      </w:tblGrid>
      <w:tr w:rsidR="00AB26A8" w:rsidRPr="000E4AE2">
        <w:tc>
          <w:tcPr>
            <w:tcW w:w="9781" w:type="dxa"/>
          </w:tcPr>
          <w:p w:rsidR="00AB26A8" w:rsidRPr="000E4AE2" w:rsidRDefault="00AB26A8" w:rsidP="001B5767">
            <w:pPr>
              <w:pStyle w:val="11"/>
              <w:ind w:firstLine="567"/>
              <w:jc w:val="both"/>
              <w:rPr>
                <w:lang w:val="bg-BG"/>
              </w:rPr>
            </w:pPr>
          </w:p>
        </w:tc>
      </w:tr>
    </w:tbl>
    <w:p w:rsidR="0077240E" w:rsidRPr="003F626D" w:rsidRDefault="003F626D" w:rsidP="003F626D">
      <w:pPr>
        <w:ind w:left="360"/>
        <w:jc w:val="center"/>
        <w:rPr>
          <w:b/>
          <w:lang w:val="ru-RU"/>
        </w:rPr>
      </w:pPr>
      <w:r w:rsidRPr="003F626D">
        <w:rPr>
          <w:b/>
          <w:sz w:val="24"/>
          <w:szCs w:val="24"/>
          <w:lang w:val="bg-BG"/>
        </w:rPr>
        <w:t>Лечебни заведения за специализирана медицинска помощ по видове</w:t>
      </w:r>
    </w:p>
    <w:p w:rsidR="00C73195" w:rsidRPr="00E5164C" w:rsidRDefault="00C73195" w:rsidP="00276E18">
      <w:pPr>
        <w:ind w:left="360"/>
        <w:jc w:val="both"/>
        <w:rPr>
          <w:lang w:val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4"/>
        <w:gridCol w:w="1741"/>
        <w:gridCol w:w="1741"/>
        <w:gridCol w:w="1843"/>
        <w:gridCol w:w="1842"/>
      </w:tblGrid>
      <w:tr w:rsidR="008F1569" w:rsidRPr="009F7E9E" w:rsidTr="00B52A55">
        <w:trPr>
          <w:jc w:val="center"/>
        </w:trPr>
        <w:tc>
          <w:tcPr>
            <w:tcW w:w="2334" w:type="dxa"/>
            <w:tcMar>
              <w:left w:w="28" w:type="dxa"/>
              <w:right w:w="28" w:type="dxa"/>
            </w:tcMar>
            <w:vAlign w:val="center"/>
          </w:tcPr>
          <w:p w:rsidR="008F1569" w:rsidRPr="00476C47" w:rsidRDefault="008F1569" w:rsidP="009F7E9E">
            <w:pPr>
              <w:tabs>
                <w:tab w:val="num" w:pos="0"/>
              </w:tabs>
              <w:jc w:val="both"/>
              <w:rPr>
                <w:b/>
                <w:sz w:val="22"/>
                <w:szCs w:val="22"/>
                <w:lang w:val="bg-BG"/>
              </w:rPr>
            </w:pPr>
            <w:r w:rsidRPr="00476C47">
              <w:rPr>
                <w:b/>
                <w:sz w:val="22"/>
                <w:szCs w:val="22"/>
                <w:lang w:val="bg-BG"/>
              </w:rPr>
              <w:t xml:space="preserve">Видове ЛЗ </w:t>
            </w:r>
          </w:p>
        </w:tc>
        <w:tc>
          <w:tcPr>
            <w:tcW w:w="1741" w:type="dxa"/>
          </w:tcPr>
          <w:p w:rsidR="008F1569" w:rsidRPr="008F1569" w:rsidRDefault="008F1569" w:rsidP="008F1569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476C47">
              <w:rPr>
                <w:b/>
                <w:sz w:val="22"/>
                <w:szCs w:val="22"/>
                <w:lang w:val="bg-BG"/>
              </w:rPr>
              <w:t>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</w:p>
        </w:tc>
        <w:tc>
          <w:tcPr>
            <w:tcW w:w="1741" w:type="dxa"/>
            <w:tcMar>
              <w:left w:w="28" w:type="dxa"/>
              <w:right w:w="28" w:type="dxa"/>
            </w:tcMar>
          </w:tcPr>
          <w:p w:rsidR="008F1569" w:rsidRPr="003357AF" w:rsidRDefault="008F1569" w:rsidP="00B52A55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476C47">
              <w:rPr>
                <w:b/>
                <w:sz w:val="22"/>
                <w:szCs w:val="22"/>
                <w:lang w:val="bg-BG"/>
              </w:rPr>
              <w:t>201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8F1569" w:rsidRPr="00476C47" w:rsidRDefault="008F1569" w:rsidP="00B52A55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  <w:lang w:val="bg-BG"/>
              </w:rPr>
            </w:pPr>
            <w:r w:rsidRPr="00476C47">
              <w:rPr>
                <w:b/>
                <w:sz w:val="22"/>
                <w:szCs w:val="22"/>
                <w:lang w:val="bg-BG"/>
              </w:rPr>
              <w:t>2018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8F1569" w:rsidRPr="00476C47" w:rsidRDefault="008F1569" w:rsidP="00B52A55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476C47">
              <w:rPr>
                <w:b/>
                <w:sz w:val="22"/>
                <w:szCs w:val="22"/>
                <w:lang w:val="bg-BG"/>
              </w:rPr>
              <w:t>2017</w:t>
            </w:r>
          </w:p>
        </w:tc>
      </w:tr>
      <w:tr w:rsidR="008F1569" w:rsidRPr="009F7E9E" w:rsidTr="00B52A55">
        <w:trPr>
          <w:jc w:val="center"/>
        </w:trPr>
        <w:tc>
          <w:tcPr>
            <w:tcW w:w="2334" w:type="dxa"/>
            <w:tcMar>
              <w:left w:w="28" w:type="dxa"/>
              <w:right w:w="28" w:type="dxa"/>
            </w:tcMar>
            <w:vAlign w:val="center"/>
          </w:tcPr>
          <w:p w:rsidR="008F1569" w:rsidRPr="00476C47" w:rsidRDefault="008F1569" w:rsidP="00ED3D21">
            <w:pPr>
              <w:rPr>
                <w:bCs/>
                <w:sz w:val="22"/>
                <w:szCs w:val="22"/>
              </w:rPr>
            </w:pPr>
            <w:r w:rsidRPr="00476C47">
              <w:rPr>
                <w:bCs/>
                <w:sz w:val="22"/>
                <w:szCs w:val="22"/>
              </w:rPr>
              <w:t>ИПСМП</w:t>
            </w:r>
          </w:p>
        </w:tc>
        <w:tc>
          <w:tcPr>
            <w:tcW w:w="1741" w:type="dxa"/>
          </w:tcPr>
          <w:p w:rsidR="008F1569" w:rsidRPr="008F1569" w:rsidRDefault="008F1569" w:rsidP="008F1569">
            <w:pPr>
              <w:tabs>
                <w:tab w:val="num" w:pos="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bg-BG"/>
              </w:rPr>
              <w:t>10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741" w:type="dxa"/>
            <w:tcMar>
              <w:left w:w="28" w:type="dxa"/>
              <w:right w:w="28" w:type="dxa"/>
            </w:tcMar>
          </w:tcPr>
          <w:p w:rsidR="008F1569" w:rsidRPr="003357AF" w:rsidRDefault="008F1569" w:rsidP="00B52A55">
            <w:pPr>
              <w:tabs>
                <w:tab w:val="num" w:pos="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bg-BG"/>
              </w:rPr>
              <w:t>10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8F1569" w:rsidRPr="00476C47" w:rsidRDefault="008F1569" w:rsidP="00B52A55">
            <w:pPr>
              <w:tabs>
                <w:tab w:val="num" w:pos="0"/>
              </w:tabs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104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8F1569" w:rsidRPr="00476C47" w:rsidRDefault="008F1569" w:rsidP="00B52A55">
            <w:pPr>
              <w:tabs>
                <w:tab w:val="num" w:pos="0"/>
              </w:tabs>
              <w:jc w:val="center"/>
              <w:rPr>
                <w:sz w:val="22"/>
                <w:szCs w:val="22"/>
                <w:lang w:val="bg-BG"/>
              </w:rPr>
            </w:pPr>
            <w:r w:rsidRPr="00476C47">
              <w:rPr>
                <w:sz w:val="22"/>
                <w:szCs w:val="22"/>
                <w:lang w:val="en-US"/>
              </w:rPr>
              <w:t>10</w:t>
            </w:r>
            <w:r w:rsidRPr="00476C47">
              <w:rPr>
                <w:sz w:val="22"/>
                <w:szCs w:val="22"/>
                <w:lang w:val="bg-BG"/>
              </w:rPr>
              <w:t>5</w:t>
            </w:r>
          </w:p>
        </w:tc>
      </w:tr>
      <w:tr w:rsidR="008F1569" w:rsidRPr="009F7E9E" w:rsidTr="00B52A55">
        <w:trPr>
          <w:jc w:val="center"/>
        </w:trPr>
        <w:tc>
          <w:tcPr>
            <w:tcW w:w="2334" w:type="dxa"/>
            <w:tcMar>
              <w:left w:w="28" w:type="dxa"/>
              <w:right w:w="28" w:type="dxa"/>
            </w:tcMar>
            <w:vAlign w:val="center"/>
          </w:tcPr>
          <w:p w:rsidR="008F1569" w:rsidRPr="00476C47" w:rsidRDefault="008F1569" w:rsidP="00ED3D21">
            <w:pPr>
              <w:rPr>
                <w:bCs/>
                <w:sz w:val="22"/>
                <w:szCs w:val="22"/>
              </w:rPr>
            </w:pPr>
            <w:r w:rsidRPr="00476C47">
              <w:rPr>
                <w:bCs/>
                <w:sz w:val="22"/>
                <w:szCs w:val="22"/>
              </w:rPr>
              <w:t>ИПСДП</w:t>
            </w:r>
          </w:p>
        </w:tc>
        <w:tc>
          <w:tcPr>
            <w:tcW w:w="1741" w:type="dxa"/>
          </w:tcPr>
          <w:p w:rsidR="008F1569" w:rsidRPr="00476C47" w:rsidRDefault="008F1569" w:rsidP="005D0236">
            <w:pPr>
              <w:tabs>
                <w:tab w:val="num" w:pos="0"/>
              </w:tabs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</w:t>
            </w:r>
          </w:p>
        </w:tc>
        <w:tc>
          <w:tcPr>
            <w:tcW w:w="1741" w:type="dxa"/>
            <w:tcMar>
              <w:left w:w="28" w:type="dxa"/>
              <w:right w:w="28" w:type="dxa"/>
            </w:tcMar>
          </w:tcPr>
          <w:p w:rsidR="008F1569" w:rsidRPr="00476C47" w:rsidRDefault="008F1569" w:rsidP="00B52A55">
            <w:pPr>
              <w:tabs>
                <w:tab w:val="num" w:pos="0"/>
              </w:tabs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8F1569" w:rsidRPr="00476C47" w:rsidRDefault="008F1569" w:rsidP="00B52A55">
            <w:pPr>
              <w:tabs>
                <w:tab w:val="num" w:pos="0"/>
              </w:tabs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8F1569" w:rsidRPr="00476C47" w:rsidRDefault="008F1569" w:rsidP="00B52A55">
            <w:pPr>
              <w:tabs>
                <w:tab w:val="num" w:pos="0"/>
              </w:tabs>
              <w:jc w:val="center"/>
              <w:rPr>
                <w:sz w:val="22"/>
                <w:szCs w:val="22"/>
                <w:lang w:val="en-US"/>
              </w:rPr>
            </w:pPr>
            <w:r w:rsidRPr="00476C47">
              <w:rPr>
                <w:sz w:val="22"/>
                <w:szCs w:val="22"/>
                <w:lang w:val="en-US"/>
              </w:rPr>
              <w:t>1</w:t>
            </w:r>
          </w:p>
        </w:tc>
      </w:tr>
      <w:tr w:rsidR="008F1569" w:rsidRPr="009F7E9E" w:rsidTr="00B52A55">
        <w:trPr>
          <w:jc w:val="center"/>
        </w:trPr>
        <w:tc>
          <w:tcPr>
            <w:tcW w:w="2334" w:type="dxa"/>
            <w:tcMar>
              <w:left w:w="28" w:type="dxa"/>
              <w:right w:w="28" w:type="dxa"/>
            </w:tcMar>
            <w:vAlign w:val="center"/>
          </w:tcPr>
          <w:p w:rsidR="008F1569" w:rsidRPr="00476C47" w:rsidRDefault="008F1569" w:rsidP="00ED3D21">
            <w:pPr>
              <w:rPr>
                <w:bCs/>
                <w:sz w:val="22"/>
                <w:szCs w:val="22"/>
              </w:rPr>
            </w:pPr>
            <w:r w:rsidRPr="00476C47">
              <w:rPr>
                <w:bCs/>
                <w:sz w:val="22"/>
                <w:szCs w:val="22"/>
              </w:rPr>
              <w:t>ГПСМП</w:t>
            </w:r>
          </w:p>
        </w:tc>
        <w:tc>
          <w:tcPr>
            <w:tcW w:w="1741" w:type="dxa"/>
          </w:tcPr>
          <w:p w:rsidR="008F1569" w:rsidRPr="000F33B3" w:rsidRDefault="000F33B3" w:rsidP="005D0236">
            <w:pPr>
              <w:tabs>
                <w:tab w:val="num" w:pos="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741" w:type="dxa"/>
            <w:tcMar>
              <w:left w:w="28" w:type="dxa"/>
              <w:right w:w="28" w:type="dxa"/>
            </w:tcMar>
          </w:tcPr>
          <w:p w:rsidR="008F1569" w:rsidRPr="00476C47" w:rsidRDefault="008F1569" w:rsidP="00B52A55">
            <w:pPr>
              <w:tabs>
                <w:tab w:val="num" w:pos="0"/>
              </w:tabs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8F1569" w:rsidRPr="00476C47" w:rsidRDefault="008F1569" w:rsidP="00B52A55">
            <w:pPr>
              <w:tabs>
                <w:tab w:val="num" w:pos="0"/>
              </w:tabs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8F1569" w:rsidRPr="00476C47" w:rsidRDefault="008F1569" w:rsidP="00B52A55">
            <w:pPr>
              <w:tabs>
                <w:tab w:val="num" w:pos="0"/>
              </w:tabs>
              <w:jc w:val="center"/>
              <w:rPr>
                <w:sz w:val="22"/>
                <w:szCs w:val="22"/>
                <w:lang w:val="en-US"/>
              </w:rPr>
            </w:pPr>
            <w:r w:rsidRPr="00476C47">
              <w:rPr>
                <w:sz w:val="22"/>
                <w:szCs w:val="22"/>
                <w:lang w:val="en-US"/>
              </w:rPr>
              <w:t>6</w:t>
            </w:r>
          </w:p>
        </w:tc>
      </w:tr>
      <w:tr w:rsidR="008F1569" w:rsidRPr="009F7E9E" w:rsidTr="00B52A55">
        <w:trPr>
          <w:jc w:val="center"/>
        </w:trPr>
        <w:tc>
          <w:tcPr>
            <w:tcW w:w="2334" w:type="dxa"/>
            <w:tcMar>
              <w:left w:w="28" w:type="dxa"/>
              <w:right w:w="28" w:type="dxa"/>
            </w:tcMar>
            <w:vAlign w:val="center"/>
          </w:tcPr>
          <w:p w:rsidR="008F1569" w:rsidRPr="00476C47" w:rsidRDefault="008F1569" w:rsidP="00ED3D21">
            <w:pPr>
              <w:rPr>
                <w:bCs/>
                <w:sz w:val="22"/>
                <w:szCs w:val="22"/>
              </w:rPr>
            </w:pPr>
            <w:r w:rsidRPr="00476C47">
              <w:rPr>
                <w:bCs/>
                <w:sz w:val="22"/>
                <w:szCs w:val="22"/>
              </w:rPr>
              <w:t>ГПСДП</w:t>
            </w:r>
          </w:p>
        </w:tc>
        <w:tc>
          <w:tcPr>
            <w:tcW w:w="1741" w:type="dxa"/>
          </w:tcPr>
          <w:p w:rsidR="008F1569" w:rsidRPr="00476C47" w:rsidRDefault="008F1569" w:rsidP="005D0236">
            <w:pPr>
              <w:tabs>
                <w:tab w:val="num" w:pos="0"/>
              </w:tabs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741" w:type="dxa"/>
            <w:tcMar>
              <w:left w:w="28" w:type="dxa"/>
              <w:right w:w="28" w:type="dxa"/>
            </w:tcMar>
          </w:tcPr>
          <w:p w:rsidR="008F1569" w:rsidRPr="00476C47" w:rsidRDefault="008F1569" w:rsidP="00B52A55">
            <w:pPr>
              <w:tabs>
                <w:tab w:val="num" w:pos="0"/>
              </w:tabs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8F1569" w:rsidRPr="00476C47" w:rsidRDefault="008F1569" w:rsidP="00B52A55">
            <w:pPr>
              <w:tabs>
                <w:tab w:val="num" w:pos="0"/>
              </w:tabs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8F1569" w:rsidRPr="00476C47" w:rsidRDefault="008F1569" w:rsidP="00B52A55">
            <w:pPr>
              <w:tabs>
                <w:tab w:val="num" w:pos="0"/>
              </w:tabs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8F1569" w:rsidRPr="009F7E9E" w:rsidTr="00B52A55">
        <w:trPr>
          <w:jc w:val="center"/>
        </w:trPr>
        <w:tc>
          <w:tcPr>
            <w:tcW w:w="2334" w:type="dxa"/>
            <w:tcMar>
              <w:left w:w="28" w:type="dxa"/>
              <w:right w:w="28" w:type="dxa"/>
            </w:tcMar>
            <w:vAlign w:val="center"/>
          </w:tcPr>
          <w:p w:rsidR="008F1569" w:rsidRPr="00476C47" w:rsidRDefault="008F1569" w:rsidP="00ED3D21">
            <w:pPr>
              <w:rPr>
                <w:bCs/>
                <w:sz w:val="22"/>
                <w:szCs w:val="22"/>
              </w:rPr>
            </w:pPr>
            <w:r w:rsidRPr="00476C47">
              <w:rPr>
                <w:bCs/>
                <w:sz w:val="22"/>
                <w:szCs w:val="22"/>
              </w:rPr>
              <w:t>МЦ</w:t>
            </w:r>
          </w:p>
        </w:tc>
        <w:tc>
          <w:tcPr>
            <w:tcW w:w="1741" w:type="dxa"/>
          </w:tcPr>
          <w:p w:rsidR="008F1569" w:rsidRPr="00476C47" w:rsidRDefault="008F1569" w:rsidP="005D0236">
            <w:pPr>
              <w:tabs>
                <w:tab w:val="num" w:pos="0"/>
              </w:tabs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25</w:t>
            </w:r>
          </w:p>
        </w:tc>
        <w:tc>
          <w:tcPr>
            <w:tcW w:w="1741" w:type="dxa"/>
            <w:tcMar>
              <w:left w:w="28" w:type="dxa"/>
              <w:right w:w="28" w:type="dxa"/>
            </w:tcMar>
          </w:tcPr>
          <w:p w:rsidR="008F1569" w:rsidRPr="00476C47" w:rsidRDefault="008F1569" w:rsidP="00B52A55">
            <w:pPr>
              <w:tabs>
                <w:tab w:val="num" w:pos="0"/>
              </w:tabs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25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8F1569" w:rsidRPr="00476C47" w:rsidRDefault="008F1569" w:rsidP="00B52A55">
            <w:pPr>
              <w:tabs>
                <w:tab w:val="num" w:pos="0"/>
              </w:tabs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25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8F1569" w:rsidRPr="00476C47" w:rsidRDefault="008F1569" w:rsidP="00B52A55">
            <w:pPr>
              <w:tabs>
                <w:tab w:val="num" w:pos="0"/>
              </w:tabs>
              <w:jc w:val="center"/>
              <w:rPr>
                <w:sz w:val="22"/>
                <w:szCs w:val="22"/>
                <w:lang w:val="bg-BG"/>
              </w:rPr>
            </w:pPr>
            <w:r w:rsidRPr="00476C47">
              <w:rPr>
                <w:sz w:val="22"/>
                <w:szCs w:val="22"/>
                <w:lang w:val="bg-BG"/>
              </w:rPr>
              <w:t>26</w:t>
            </w:r>
          </w:p>
        </w:tc>
      </w:tr>
      <w:tr w:rsidR="008F1569" w:rsidRPr="009F7E9E" w:rsidTr="00B52A55">
        <w:trPr>
          <w:jc w:val="center"/>
        </w:trPr>
        <w:tc>
          <w:tcPr>
            <w:tcW w:w="2334" w:type="dxa"/>
            <w:tcMar>
              <w:left w:w="28" w:type="dxa"/>
              <w:right w:w="28" w:type="dxa"/>
            </w:tcMar>
            <w:vAlign w:val="center"/>
          </w:tcPr>
          <w:p w:rsidR="008F1569" w:rsidRPr="00476C47" w:rsidRDefault="008F1569" w:rsidP="00ED3D21">
            <w:pPr>
              <w:rPr>
                <w:bCs/>
                <w:sz w:val="22"/>
                <w:szCs w:val="22"/>
              </w:rPr>
            </w:pPr>
            <w:r w:rsidRPr="00476C47">
              <w:rPr>
                <w:bCs/>
                <w:sz w:val="22"/>
                <w:szCs w:val="22"/>
              </w:rPr>
              <w:t>МДЦ</w:t>
            </w:r>
          </w:p>
        </w:tc>
        <w:tc>
          <w:tcPr>
            <w:tcW w:w="1741" w:type="dxa"/>
          </w:tcPr>
          <w:p w:rsidR="008F1569" w:rsidRPr="00476C47" w:rsidRDefault="008F1569" w:rsidP="005D0236">
            <w:pPr>
              <w:tabs>
                <w:tab w:val="num" w:pos="0"/>
              </w:tabs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1741" w:type="dxa"/>
            <w:tcMar>
              <w:left w:w="28" w:type="dxa"/>
              <w:right w:w="28" w:type="dxa"/>
            </w:tcMar>
          </w:tcPr>
          <w:p w:rsidR="008F1569" w:rsidRPr="00476C47" w:rsidRDefault="008F1569" w:rsidP="00B52A55">
            <w:pPr>
              <w:tabs>
                <w:tab w:val="num" w:pos="0"/>
              </w:tabs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8F1569" w:rsidRPr="00476C47" w:rsidRDefault="008F1569" w:rsidP="00B52A55">
            <w:pPr>
              <w:tabs>
                <w:tab w:val="num" w:pos="0"/>
              </w:tabs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8F1569" w:rsidRPr="00476C47" w:rsidRDefault="008F1569" w:rsidP="00B52A55">
            <w:pPr>
              <w:tabs>
                <w:tab w:val="num" w:pos="0"/>
              </w:tabs>
              <w:jc w:val="center"/>
              <w:rPr>
                <w:sz w:val="22"/>
                <w:szCs w:val="22"/>
                <w:lang w:val="en-US"/>
              </w:rPr>
            </w:pPr>
            <w:r w:rsidRPr="00476C47">
              <w:rPr>
                <w:sz w:val="22"/>
                <w:szCs w:val="22"/>
                <w:lang w:val="en-US"/>
              </w:rPr>
              <w:t>1</w:t>
            </w:r>
          </w:p>
        </w:tc>
      </w:tr>
      <w:tr w:rsidR="008F1569" w:rsidRPr="009F7E9E" w:rsidTr="00B52A55">
        <w:trPr>
          <w:jc w:val="center"/>
        </w:trPr>
        <w:tc>
          <w:tcPr>
            <w:tcW w:w="2334" w:type="dxa"/>
            <w:tcMar>
              <w:left w:w="28" w:type="dxa"/>
              <w:right w:w="28" w:type="dxa"/>
            </w:tcMar>
            <w:vAlign w:val="center"/>
          </w:tcPr>
          <w:p w:rsidR="008F1569" w:rsidRPr="00476C47" w:rsidRDefault="008F1569" w:rsidP="00ED3D21">
            <w:pPr>
              <w:rPr>
                <w:bCs/>
                <w:sz w:val="22"/>
                <w:szCs w:val="22"/>
              </w:rPr>
            </w:pPr>
            <w:r w:rsidRPr="00476C47">
              <w:rPr>
                <w:bCs/>
                <w:sz w:val="22"/>
                <w:szCs w:val="22"/>
              </w:rPr>
              <w:t>ДКЦ</w:t>
            </w:r>
          </w:p>
        </w:tc>
        <w:tc>
          <w:tcPr>
            <w:tcW w:w="1741" w:type="dxa"/>
          </w:tcPr>
          <w:p w:rsidR="008F1569" w:rsidRPr="00476C47" w:rsidRDefault="008F1569" w:rsidP="005D0236">
            <w:pPr>
              <w:tabs>
                <w:tab w:val="num" w:pos="0"/>
              </w:tabs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</w:t>
            </w:r>
          </w:p>
        </w:tc>
        <w:tc>
          <w:tcPr>
            <w:tcW w:w="1741" w:type="dxa"/>
            <w:tcMar>
              <w:left w:w="28" w:type="dxa"/>
              <w:right w:w="28" w:type="dxa"/>
            </w:tcMar>
          </w:tcPr>
          <w:p w:rsidR="008F1569" w:rsidRPr="00476C47" w:rsidRDefault="008F1569" w:rsidP="00B52A55">
            <w:pPr>
              <w:tabs>
                <w:tab w:val="num" w:pos="0"/>
              </w:tabs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8F1569" w:rsidRPr="00476C47" w:rsidRDefault="008F1569" w:rsidP="00B52A55">
            <w:pPr>
              <w:tabs>
                <w:tab w:val="num" w:pos="0"/>
              </w:tabs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8F1569" w:rsidRPr="00476C47" w:rsidRDefault="008F1569" w:rsidP="00B52A55">
            <w:pPr>
              <w:tabs>
                <w:tab w:val="num" w:pos="0"/>
              </w:tabs>
              <w:jc w:val="center"/>
              <w:rPr>
                <w:sz w:val="22"/>
                <w:szCs w:val="22"/>
                <w:lang w:val="bg-BG"/>
              </w:rPr>
            </w:pPr>
            <w:r w:rsidRPr="00476C47">
              <w:rPr>
                <w:sz w:val="22"/>
                <w:szCs w:val="22"/>
                <w:lang w:val="bg-BG"/>
              </w:rPr>
              <w:t>7</w:t>
            </w:r>
          </w:p>
        </w:tc>
      </w:tr>
      <w:tr w:rsidR="008F1569" w:rsidRPr="009F7E9E" w:rsidTr="00B52A55">
        <w:trPr>
          <w:jc w:val="center"/>
        </w:trPr>
        <w:tc>
          <w:tcPr>
            <w:tcW w:w="2334" w:type="dxa"/>
            <w:tcMar>
              <w:left w:w="28" w:type="dxa"/>
              <w:right w:w="28" w:type="dxa"/>
            </w:tcMar>
            <w:vAlign w:val="center"/>
          </w:tcPr>
          <w:p w:rsidR="008F1569" w:rsidRPr="00476C47" w:rsidRDefault="008F1569" w:rsidP="00ED3D21">
            <w:pPr>
              <w:rPr>
                <w:bCs/>
                <w:sz w:val="22"/>
                <w:szCs w:val="22"/>
              </w:rPr>
            </w:pPr>
            <w:r w:rsidRPr="00476C47">
              <w:rPr>
                <w:bCs/>
                <w:sz w:val="22"/>
                <w:szCs w:val="22"/>
              </w:rPr>
              <w:t>ДЦ</w:t>
            </w:r>
          </w:p>
        </w:tc>
        <w:tc>
          <w:tcPr>
            <w:tcW w:w="1741" w:type="dxa"/>
          </w:tcPr>
          <w:p w:rsidR="008F1569" w:rsidRPr="00476C47" w:rsidRDefault="008F1569" w:rsidP="005D0236">
            <w:pPr>
              <w:tabs>
                <w:tab w:val="num" w:pos="0"/>
              </w:tabs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741" w:type="dxa"/>
            <w:tcMar>
              <w:left w:w="28" w:type="dxa"/>
              <w:right w:w="28" w:type="dxa"/>
            </w:tcMar>
          </w:tcPr>
          <w:p w:rsidR="008F1569" w:rsidRPr="00476C47" w:rsidRDefault="008F1569" w:rsidP="00B52A55">
            <w:pPr>
              <w:tabs>
                <w:tab w:val="num" w:pos="0"/>
              </w:tabs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8F1569" w:rsidRPr="00476C47" w:rsidRDefault="008F1569" w:rsidP="00B52A55">
            <w:pPr>
              <w:tabs>
                <w:tab w:val="num" w:pos="0"/>
              </w:tabs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8F1569" w:rsidRPr="00476C47" w:rsidRDefault="008F1569" w:rsidP="00B52A55">
            <w:pPr>
              <w:tabs>
                <w:tab w:val="num" w:pos="0"/>
              </w:tabs>
              <w:jc w:val="center"/>
              <w:rPr>
                <w:sz w:val="22"/>
                <w:szCs w:val="22"/>
                <w:lang w:val="en-US"/>
              </w:rPr>
            </w:pPr>
            <w:r w:rsidRPr="00476C47">
              <w:rPr>
                <w:sz w:val="22"/>
                <w:szCs w:val="22"/>
                <w:lang w:val="en-US"/>
              </w:rPr>
              <w:t>1</w:t>
            </w:r>
          </w:p>
        </w:tc>
      </w:tr>
      <w:tr w:rsidR="008F1569" w:rsidRPr="009F7E9E" w:rsidTr="00B52A55">
        <w:trPr>
          <w:jc w:val="center"/>
        </w:trPr>
        <w:tc>
          <w:tcPr>
            <w:tcW w:w="2334" w:type="dxa"/>
            <w:tcMar>
              <w:left w:w="28" w:type="dxa"/>
              <w:right w:w="28" w:type="dxa"/>
            </w:tcMar>
            <w:vAlign w:val="center"/>
          </w:tcPr>
          <w:p w:rsidR="008F1569" w:rsidRPr="00476C47" w:rsidRDefault="008F1569" w:rsidP="00ED3D21">
            <w:pPr>
              <w:rPr>
                <w:bCs/>
                <w:sz w:val="22"/>
                <w:szCs w:val="22"/>
              </w:rPr>
            </w:pPr>
            <w:r w:rsidRPr="00476C47">
              <w:rPr>
                <w:bCs/>
                <w:sz w:val="22"/>
                <w:szCs w:val="22"/>
              </w:rPr>
              <w:t>МДЛ</w:t>
            </w:r>
          </w:p>
        </w:tc>
        <w:tc>
          <w:tcPr>
            <w:tcW w:w="1741" w:type="dxa"/>
          </w:tcPr>
          <w:p w:rsidR="008F1569" w:rsidRPr="00476C47" w:rsidRDefault="008F1569" w:rsidP="005D0236">
            <w:pPr>
              <w:tabs>
                <w:tab w:val="num" w:pos="0"/>
              </w:tabs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11</w:t>
            </w:r>
          </w:p>
        </w:tc>
        <w:tc>
          <w:tcPr>
            <w:tcW w:w="1741" w:type="dxa"/>
            <w:tcMar>
              <w:left w:w="28" w:type="dxa"/>
              <w:right w:w="28" w:type="dxa"/>
            </w:tcMar>
          </w:tcPr>
          <w:p w:rsidR="008F1569" w:rsidRPr="00476C47" w:rsidRDefault="008F1569" w:rsidP="00B52A55">
            <w:pPr>
              <w:tabs>
                <w:tab w:val="num" w:pos="0"/>
              </w:tabs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11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8F1569" w:rsidRPr="00476C47" w:rsidRDefault="008F1569" w:rsidP="00B52A55">
            <w:pPr>
              <w:tabs>
                <w:tab w:val="num" w:pos="0"/>
              </w:tabs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11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8F1569" w:rsidRPr="00476C47" w:rsidRDefault="008F1569" w:rsidP="00B52A55">
            <w:pPr>
              <w:tabs>
                <w:tab w:val="num" w:pos="0"/>
              </w:tabs>
              <w:jc w:val="center"/>
              <w:rPr>
                <w:sz w:val="22"/>
                <w:szCs w:val="22"/>
                <w:lang w:val="en-US"/>
              </w:rPr>
            </w:pPr>
            <w:r w:rsidRPr="00476C47">
              <w:rPr>
                <w:sz w:val="22"/>
                <w:szCs w:val="22"/>
                <w:lang w:val="en-US"/>
              </w:rPr>
              <w:t>12</w:t>
            </w:r>
          </w:p>
        </w:tc>
      </w:tr>
      <w:tr w:rsidR="008F1569" w:rsidRPr="009F7E9E" w:rsidTr="00B52A55">
        <w:trPr>
          <w:jc w:val="center"/>
        </w:trPr>
        <w:tc>
          <w:tcPr>
            <w:tcW w:w="2334" w:type="dxa"/>
            <w:tcMar>
              <w:left w:w="28" w:type="dxa"/>
              <w:right w:w="28" w:type="dxa"/>
            </w:tcMar>
            <w:vAlign w:val="center"/>
          </w:tcPr>
          <w:p w:rsidR="008F1569" w:rsidRPr="00476C47" w:rsidRDefault="008F1569" w:rsidP="00ED3D21">
            <w:pPr>
              <w:rPr>
                <w:bCs/>
                <w:sz w:val="22"/>
                <w:szCs w:val="22"/>
              </w:rPr>
            </w:pPr>
            <w:r w:rsidRPr="00476C47">
              <w:rPr>
                <w:bCs/>
                <w:sz w:val="22"/>
                <w:szCs w:val="22"/>
              </w:rPr>
              <w:t>МТЛ</w:t>
            </w:r>
          </w:p>
        </w:tc>
        <w:tc>
          <w:tcPr>
            <w:tcW w:w="1741" w:type="dxa"/>
          </w:tcPr>
          <w:p w:rsidR="008F1569" w:rsidRPr="003357AF" w:rsidRDefault="008F1569" w:rsidP="000F33B3">
            <w:pPr>
              <w:tabs>
                <w:tab w:val="num" w:pos="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bg-BG"/>
              </w:rPr>
              <w:t>1</w:t>
            </w:r>
            <w:r w:rsidR="000F33B3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741" w:type="dxa"/>
            <w:tcMar>
              <w:left w:w="28" w:type="dxa"/>
              <w:right w:w="28" w:type="dxa"/>
            </w:tcMar>
          </w:tcPr>
          <w:p w:rsidR="008F1569" w:rsidRPr="003357AF" w:rsidRDefault="008F1569" w:rsidP="00B52A55">
            <w:pPr>
              <w:tabs>
                <w:tab w:val="num" w:pos="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bg-BG"/>
              </w:rPr>
              <w:t>1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8F1569" w:rsidRPr="00476C47" w:rsidRDefault="008F1569" w:rsidP="00B52A55">
            <w:pPr>
              <w:tabs>
                <w:tab w:val="num" w:pos="0"/>
              </w:tabs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13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8F1569" w:rsidRPr="00476C47" w:rsidRDefault="008F1569" w:rsidP="00B52A55">
            <w:pPr>
              <w:tabs>
                <w:tab w:val="num" w:pos="0"/>
              </w:tabs>
              <w:jc w:val="center"/>
              <w:rPr>
                <w:sz w:val="22"/>
                <w:szCs w:val="22"/>
                <w:lang w:val="en-US"/>
              </w:rPr>
            </w:pPr>
            <w:r w:rsidRPr="00476C47">
              <w:rPr>
                <w:sz w:val="22"/>
                <w:szCs w:val="22"/>
                <w:lang w:val="en-US"/>
              </w:rPr>
              <w:t>12</w:t>
            </w:r>
          </w:p>
        </w:tc>
      </w:tr>
    </w:tbl>
    <w:p w:rsidR="00F14B5A" w:rsidRDefault="00F14B5A" w:rsidP="0001649C">
      <w:pPr>
        <w:jc w:val="center"/>
        <w:rPr>
          <w:b/>
          <w:bCs/>
          <w:sz w:val="24"/>
          <w:szCs w:val="24"/>
          <w:lang w:val="bg-BG"/>
        </w:rPr>
      </w:pPr>
    </w:p>
    <w:p w:rsidR="00F14B5A" w:rsidRDefault="00F14B5A" w:rsidP="0001649C">
      <w:pPr>
        <w:jc w:val="center"/>
        <w:rPr>
          <w:b/>
          <w:bCs/>
          <w:sz w:val="24"/>
          <w:szCs w:val="24"/>
          <w:lang w:val="bg-BG"/>
        </w:rPr>
      </w:pPr>
    </w:p>
    <w:p w:rsidR="000B0158" w:rsidRPr="003F626D" w:rsidRDefault="000B0158" w:rsidP="0001649C">
      <w:pPr>
        <w:jc w:val="center"/>
        <w:rPr>
          <w:b/>
          <w:bCs/>
          <w:sz w:val="24"/>
          <w:szCs w:val="24"/>
          <w:lang w:val="bg-BG"/>
        </w:rPr>
      </w:pPr>
      <w:r w:rsidRPr="003F626D">
        <w:rPr>
          <w:b/>
          <w:bCs/>
          <w:sz w:val="24"/>
          <w:szCs w:val="24"/>
          <w:lang w:val="bg-BG"/>
        </w:rPr>
        <w:t>Лечебни заведения за специализирана извънболнична помощ по общини</w:t>
      </w:r>
    </w:p>
    <w:p w:rsidR="00620B10" w:rsidRPr="000B0158" w:rsidRDefault="00620B10" w:rsidP="000B0158">
      <w:pPr>
        <w:rPr>
          <w:bCs/>
          <w:sz w:val="24"/>
          <w:szCs w:val="24"/>
          <w:lang w:val="bg-BG"/>
        </w:rPr>
      </w:pPr>
    </w:p>
    <w:tbl>
      <w:tblPr>
        <w:tblW w:w="96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7"/>
        <w:gridCol w:w="1110"/>
        <w:gridCol w:w="1060"/>
        <w:gridCol w:w="864"/>
        <w:gridCol w:w="1100"/>
        <w:gridCol w:w="740"/>
        <w:gridCol w:w="767"/>
        <w:gridCol w:w="767"/>
        <w:gridCol w:w="714"/>
        <w:gridCol w:w="756"/>
        <w:gridCol w:w="739"/>
      </w:tblGrid>
      <w:tr w:rsidR="003357AF" w:rsidRPr="00332AD7" w:rsidTr="003357AF">
        <w:trPr>
          <w:jc w:val="center"/>
        </w:trPr>
        <w:tc>
          <w:tcPr>
            <w:tcW w:w="1007" w:type="dxa"/>
            <w:tcMar>
              <w:left w:w="28" w:type="dxa"/>
              <w:right w:w="28" w:type="dxa"/>
            </w:tcMar>
            <w:vAlign w:val="center"/>
          </w:tcPr>
          <w:p w:rsidR="003357AF" w:rsidRPr="002C779B" w:rsidRDefault="003357AF" w:rsidP="00ED3D21">
            <w:pPr>
              <w:rPr>
                <w:b/>
                <w:bCs/>
                <w:sz w:val="20"/>
              </w:rPr>
            </w:pPr>
            <w:r w:rsidRPr="002C779B">
              <w:rPr>
                <w:b/>
                <w:bCs/>
                <w:sz w:val="20"/>
              </w:rPr>
              <w:t>община</w:t>
            </w:r>
          </w:p>
        </w:tc>
        <w:tc>
          <w:tcPr>
            <w:tcW w:w="1110" w:type="dxa"/>
            <w:tcMar>
              <w:left w:w="28" w:type="dxa"/>
              <w:right w:w="28" w:type="dxa"/>
            </w:tcMar>
            <w:vAlign w:val="center"/>
          </w:tcPr>
          <w:p w:rsidR="003357AF" w:rsidRPr="002C779B" w:rsidRDefault="003357AF" w:rsidP="00ED3D21">
            <w:pPr>
              <w:rPr>
                <w:b/>
                <w:bCs/>
                <w:sz w:val="20"/>
              </w:rPr>
            </w:pPr>
            <w:r w:rsidRPr="002C779B">
              <w:rPr>
                <w:b/>
                <w:bCs/>
                <w:sz w:val="20"/>
              </w:rPr>
              <w:t>ИПСМП</w:t>
            </w:r>
          </w:p>
        </w:tc>
        <w:tc>
          <w:tcPr>
            <w:tcW w:w="1060" w:type="dxa"/>
            <w:tcMar>
              <w:left w:w="28" w:type="dxa"/>
              <w:right w:w="28" w:type="dxa"/>
            </w:tcMar>
            <w:vAlign w:val="center"/>
          </w:tcPr>
          <w:p w:rsidR="003357AF" w:rsidRPr="002C779B" w:rsidRDefault="003357AF" w:rsidP="00ED3D21">
            <w:pPr>
              <w:rPr>
                <w:b/>
                <w:bCs/>
                <w:sz w:val="20"/>
              </w:rPr>
            </w:pPr>
            <w:r w:rsidRPr="002C779B">
              <w:rPr>
                <w:b/>
                <w:bCs/>
                <w:sz w:val="20"/>
              </w:rPr>
              <w:t>ИПСДП</w:t>
            </w:r>
          </w:p>
        </w:tc>
        <w:tc>
          <w:tcPr>
            <w:tcW w:w="864" w:type="dxa"/>
            <w:tcMar>
              <w:left w:w="28" w:type="dxa"/>
              <w:right w:w="28" w:type="dxa"/>
            </w:tcMar>
            <w:vAlign w:val="center"/>
          </w:tcPr>
          <w:p w:rsidR="003357AF" w:rsidRPr="002C779B" w:rsidRDefault="003357AF" w:rsidP="00ED3D21">
            <w:pPr>
              <w:rPr>
                <w:b/>
                <w:bCs/>
                <w:sz w:val="20"/>
              </w:rPr>
            </w:pPr>
            <w:r w:rsidRPr="002C779B">
              <w:rPr>
                <w:b/>
                <w:bCs/>
                <w:sz w:val="20"/>
              </w:rPr>
              <w:t>ГПСМП</w:t>
            </w:r>
          </w:p>
        </w:tc>
        <w:tc>
          <w:tcPr>
            <w:tcW w:w="1100" w:type="dxa"/>
            <w:tcMar>
              <w:left w:w="28" w:type="dxa"/>
              <w:right w:w="28" w:type="dxa"/>
            </w:tcMar>
            <w:vAlign w:val="center"/>
          </w:tcPr>
          <w:p w:rsidR="003357AF" w:rsidRPr="002C779B" w:rsidRDefault="003357AF" w:rsidP="00ED3D21">
            <w:pPr>
              <w:rPr>
                <w:b/>
                <w:bCs/>
                <w:sz w:val="20"/>
              </w:rPr>
            </w:pPr>
            <w:r w:rsidRPr="002C779B">
              <w:rPr>
                <w:b/>
                <w:bCs/>
                <w:sz w:val="20"/>
              </w:rPr>
              <w:t>ГПСДП</w:t>
            </w:r>
          </w:p>
        </w:tc>
        <w:tc>
          <w:tcPr>
            <w:tcW w:w="740" w:type="dxa"/>
            <w:tcMar>
              <w:left w:w="28" w:type="dxa"/>
              <w:right w:w="28" w:type="dxa"/>
            </w:tcMar>
            <w:vAlign w:val="center"/>
          </w:tcPr>
          <w:p w:rsidR="003357AF" w:rsidRPr="002C779B" w:rsidRDefault="003357AF" w:rsidP="00ED3D21">
            <w:pPr>
              <w:rPr>
                <w:b/>
                <w:bCs/>
                <w:sz w:val="20"/>
              </w:rPr>
            </w:pPr>
            <w:r w:rsidRPr="002C779B">
              <w:rPr>
                <w:b/>
                <w:bCs/>
                <w:sz w:val="20"/>
              </w:rPr>
              <w:t>МЦ</w:t>
            </w:r>
          </w:p>
        </w:tc>
        <w:tc>
          <w:tcPr>
            <w:tcW w:w="767" w:type="dxa"/>
          </w:tcPr>
          <w:p w:rsidR="003357AF" w:rsidRPr="007472D4" w:rsidRDefault="003357AF" w:rsidP="00ED3D21">
            <w:pPr>
              <w:rPr>
                <w:b/>
                <w:bCs/>
                <w:sz w:val="20"/>
                <w:lang w:val="bg-BG"/>
              </w:rPr>
            </w:pPr>
            <w:r>
              <w:rPr>
                <w:b/>
                <w:bCs/>
                <w:sz w:val="20"/>
                <w:lang w:val="bg-BG"/>
              </w:rPr>
              <w:t>ДЦ</w:t>
            </w:r>
          </w:p>
        </w:tc>
        <w:tc>
          <w:tcPr>
            <w:tcW w:w="767" w:type="dxa"/>
            <w:tcMar>
              <w:left w:w="28" w:type="dxa"/>
              <w:right w:w="28" w:type="dxa"/>
            </w:tcMar>
            <w:vAlign w:val="center"/>
          </w:tcPr>
          <w:p w:rsidR="003357AF" w:rsidRPr="002C779B" w:rsidRDefault="003357AF" w:rsidP="00ED3D21">
            <w:pPr>
              <w:rPr>
                <w:b/>
                <w:bCs/>
                <w:sz w:val="20"/>
              </w:rPr>
            </w:pPr>
            <w:r w:rsidRPr="002C779B">
              <w:rPr>
                <w:b/>
                <w:bCs/>
                <w:sz w:val="20"/>
              </w:rPr>
              <w:t>МДЦ</w:t>
            </w: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3357AF" w:rsidRPr="002C779B" w:rsidRDefault="003357AF" w:rsidP="00ED3D21">
            <w:pPr>
              <w:rPr>
                <w:b/>
                <w:bCs/>
                <w:sz w:val="20"/>
              </w:rPr>
            </w:pPr>
            <w:r w:rsidRPr="002C779B">
              <w:rPr>
                <w:b/>
                <w:bCs/>
                <w:sz w:val="20"/>
              </w:rPr>
              <w:t>ДКЦ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  <w:vAlign w:val="center"/>
          </w:tcPr>
          <w:p w:rsidR="003357AF" w:rsidRPr="002C779B" w:rsidRDefault="003357AF" w:rsidP="00ED3D21">
            <w:pPr>
              <w:rPr>
                <w:b/>
                <w:bCs/>
                <w:sz w:val="20"/>
              </w:rPr>
            </w:pPr>
            <w:r w:rsidRPr="002C779B">
              <w:rPr>
                <w:b/>
                <w:bCs/>
                <w:sz w:val="20"/>
              </w:rPr>
              <w:t>МДЛ</w:t>
            </w:r>
          </w:p>
        </w:tc>
        <w:tc>
          <w:tcPr>
            <w:tcW w:w="739" w:type="dxa"/>
            <w:tcMar>
              <w:left w:w="28" w:type="dxa"/>
              <w:right w:w="28" w:type="dxa"/>
            </w:tcMar>
            <w:vAlign w:val="center"/>
          </w:tcPr>
          <w:p w:rsidR="003357AF" w:rsidRPr="002C779B" w:rsidRDefault="003357AF" w:rsidP="00ED3D21">
            <w:pPr>
              <w:rPr>
                <w:b/>
                <w:bCs/>
                <w:sz w:val="20"/>
              </w:rPr>
            </w:pPr>
            <w:r w:rsidRPr="002C779B">
              <w:rPr>
                <w:b/>
                <w:bCs/>
                <w:sz w:val="20"/>
              </w:rPr>
              <w:t>МТЛ</w:t>
            </w:r>
          </w:p>
        </w:tc>
      </w:tr>
      <w:tr w:rsidR="003357AF" w:rsidRPr="00332AD7" w:rsidTr="003357AF">
        <w:trPr>
          <w:jc w:val="center"/>
        </w:trPr>
        <w:tc>
          <w:tcPr>
            <w:tcW w:w="1007" w:type="dxa"/>
            <w:tcMar>
              <w:left w:w="28" w:type="dxa"/>
              <w:right w:w="28" w:type="dxa"/>
            </w:tcMar>
            <w:vAlign w:val="center"/>
          </w:tcPr>
          <w:p w:rsidR="003357AF" w:rsidRPr="00387545" w:rsidRDefault="003357AF" w:rsidP="00795533">
            <w:pPr>
              <w:jc w:val="center"/>
              <w:rPr>
                <w:b/>
                <w:bCs/>
                <w:sz w:val="20"/>
              </w:rPr>
            </w:pPr>
            <w:r w:rsidRPr="00387545">
              <w:rPr>
                <w:b/>
                <w:bCs/>
                <w:sz w:val="20"/>
              </w:rPr>
              <w:t>Белене</w:t>
            </w:r>
          </w:p>
        </w:tc>
        <w:tc>
          <w:tcPr>
            <w:tcW w:w="1110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0F33B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0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0F33B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64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0F33B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00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0F33B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0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0F33B3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476C47">
              <w:rPr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767" w:type="dxa"/>
          </w:tcPr>
          <w:p w:rsidR="003357AF" w:rsidRPr="00476C47" w:rsidRDefault="003357AF" w:rsidP="000F33B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67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0F33B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0F33B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56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0F33B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9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0F33B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357AF" w:rsidRPr="00332AD7" w:rsidTr="003357AF">
        <w:trPr>
          <w:jc w:val="center"/>
        </w:trPr>
        <w:tc>
          <w:tcPr>
            <w:tcW w:w="1007" w:type="dxa"/>
            <w:tcMar>
              <w:left w:w="28" w:type="dxa"/>
              <w:right w:w="28" w:type="dxa"/>
            </w:tcMar>
            <w:vAlign w:val="center"/>
          </w:tcPr>
          <w:p w:rsidR="003357AF" w:rsidRPr="00387545" w:rsidRDefault="003357AF" w:rsidP="00795533">
            <w:pPr>
              <w:jc w:val="center"/>
              <w:rPr>
                <w:b/>
                <w:bCs/>
                <w:sz w:val="20"/>
              </w:rPr>
            </w:pPr>
            <w:r w:rsidRPr="00387545">
              <w:rPr>
                <w:b/>
                <w:bCs/>
                <w:sz w:val="20"/>
              </w:rPr>
              <w:t>Гулянци</w:t>
            </w:r>
          </w:p>
        </w:tc>
        <w:tc>
          <w:tcPr>
            <w:tcW w:w="1110" w:type="dxa"/>
            <w:tcMar>
              <w:left w:w="28" w:type="dxa"/>
              <w:right w:w="28" w:type="dxa"/>
            </w:tcMar>
            <w:vAlign w:val="center"/>
          </w:tcPr>
          <w:p w:rsidR="003357AF" w:rsidRDefault="003357AF" w:rsidP="000F33B3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476C47">
              <w:rPr>
                <w:bCs/>
                <w:sz w:val="22"/>
                <w:szCs w:val="22"/>
                <w:lang w:val="en-US"/>
              </w:rPr>
              <w:t>1</w:t>
            </w:r>
          </w:p>
          <w:p w:rsidR="008F4BEC" w:rsidRPr="00476C47" w:rsidRDefault="008F4BEC" w:rsidP="000F33B3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60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0F33B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64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0F33B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00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0F33B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0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0F33B3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476C47">
              <w:rPr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767" w:type="dxa"/>
          </w:tcPr>
          <w:p w:rsidR="003357AF" w:rsidRPr="00476C47" w:rsidRDefault="003357AF" w:rsidP="000F33B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67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0F33B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0F33B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56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0F33B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9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0F33B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357AF" w:rsidRPr="00332AD7" w:rsidTr="003357AF">
        <w:trPr>
          <w:jc w:val="center"/>
        </w:trPr>
        <w:tc>
          <w:tcPr>
            <w:tcW w:w="1007" w:type="dxa"/>
            <w:tcMar>
              <w:left w:w="28" w:type="dxa"/>
              <w:right w:w="28" w:type="dxa"/>
            </w:tcMar>
            <w:vAlign w:val="center"/>
          </w:tcPr>
          <w:p w:rsidR="003357AF" w:rsidRPr="00387545" w:rsidRDefault="003357AF" w:rsidP="00795533">
            <w:pPr>
              <w:jc w:val="center"/>
              <w:rPr>
                <w:b/>
                <w:bCs/>
                <w:sz w:val="20"/>
              </w:rPr>
            </w:pPr>
            <w:r w:rsidRPr="00387545">
              <w:rPr>
                <w:b/>
                <w:bCs/>
                <w:sz w:val="20"/>
              </w:rPr>
              <w:t>Долни Дъбник</w:t>
            </w:r>
          </w:p>
        </w:tc>
        <w:tc>
          <w:tcPr>
            <w:tcW w:w="1110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0F33B3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476C47"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1060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0F33B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64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0F33B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00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0F33B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0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0F33B3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476C47">
              <w:rPr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767" w:type="dxa"/>
          </w:tcPr>
          <w:p w:rsidR="003357AF" w:rsidRPr="00476C47" w:rsidRDefault="003357AF" w:rsidP="000F33B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67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0F33B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0F33B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56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0F33B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9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0F33B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357AF" w:rsidRPr="00332AD7" w:rsidTr="003357AF">
        <w:trPr>
          <w:jc w:val="center"/>
        </w:trPr>
        <w:tc>
          <w:tcPr>
            <w:tcW w:w="1007" w:type="dxa"/>
            <w:tcMar>
              <w:left w:w="28" w:type="dxa"/>
              <w:right w:w="28" w:type="dxa"/>
            </w:tcMar>
            <w:vAlign w:val="center"/>
          </w:tcPr>
          <w:p w:rsidR="003357AF" w:rsidRPr="00387545" w:rsidRDefault="003357AF" w:rsidP="00795533">
            <w:pPr>
              <w:jc w:val="center"/>
              <w:rPr>
                <w:b/>
                <w:bCs/>
                <w:sz w:val="20"/>
              </w:rPr>
            </w:pPr>
            <w:r w:rsidRPr="00387545">
              <w:rPr>
                <w:b/>
                <w:bCs/>
                <w:sz w:val="20"/>
              </w:rPr>
              <w:t>Д</w:t>
            </w:r>
            <w:r w:rsidRPr="00387545">
              <w:rPr>
                <w:b/>
                <w:bCs/>
                <w:sz w:val="20"/>
                <w:lang w:val="bg-BG"/>
              </w:rPr>
              <w:t>олна</w:t>
            </w:r>
            <w:r w:rsidRPr="00387545">
              <w:rPr>
                <w:b/>
                <w:bCs/>
                <w:sz w:val="20"/>
              </w:rPr>
              <w:t xml:space="preserve"> Митро</w:t>
            </w:r>
            <w:r w:rsidRPr="00387545">
              <w:rPr>
                <w:b/>
                <w:bCs/>
                <w:sz w:val="20"/>
                <w:lang w:val="bg-BG"/>
              </w:rPr>
              <w:t>-</w:t>
            </w:r>
            <w:r w:rsidRPr="00387545">
              <w:rPr>
                <w:b/>
                <w:bCs/>
                <w:sz w:val="20"/>
              </w:rPr>
              <w:t>полия</w:t>
            </w:r>
          </w:p>
        </w:tc>
        <w:tc>
          <w:tcPr>
            <w:tcW w:w="1110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0F33B3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476C47"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1060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0F33B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64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0F33B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00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0F33B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0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0F33B3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476C47">
              <w:rPr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767" w:type="dxa"/>
          </w:tcPr>
          <w:p w:rsidR="003357AF" w:rsidRPr="00476C47" w:rsidRDefault="003357AF" w:rsidP="000F33B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67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0F33B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0F33B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56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0F33B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9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0F33B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357AF" w:rsidRPr="00332AD7" w:rsidTr="003357AF">
        <w:trPr>
          <w:jc w:val="center"/>
        </w:trPr>
        <w:tc>
          <w:tcPr>
            <w:tcW w:w="1007" w:type="dxa"/>
            <w:tcMar>
              <w:left w:w="28" w:type="dxa"/>
              <w:right w:w="28" w:type="dxa"/>
            </w:tcMar>
            <w:vAlign w:val="center"/>
          </w:tcPr>
          <w:p w:rsidR="003357AF" w:rsidRPr="00387545" w:rsidRDefault="003357AF" w:rsidP="00795533">
            <w:pPr>
              <w:jc w:val="center"/>
              <w:rPr>
                <w:b/>
                <w:bCs/>
                <w:sz w:val="20"/>
                <w:lang w:val="bg-BG"/>
              </w:rPr>
            </w:pPr>
            <w:r w:rsidRPr="00387545">
              <w:rPr>
                <w:b/>
                <w:bCs/>
                <w:sz w:val="20"/>
              </w:rPr>
              <w:t>Левски</w:t>
            </w:r>
          </w:p>
        </w:tc>
        <w:tc>
          <w:tcPr>
            <w:tcW w:w="1110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0F33B3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476C47">
              <w:rPr>
                <w:bCs/>
                <w:sz w:val="22"/>
                <w:szCs w:val="22"/>
                <w:lang w:val="bg-BG"/>
              </w:rPr>
              <w:t>15</w:t>
            </w:r>
          </w:p>
        </w:tc>
        <w:tc>
          <w:tcPr>
            <w:tcW w:w="1060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0F33B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64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0F33B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00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0F33B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0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0F33B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67" w:type="dxa"/>
          </w:tcPr>
          <w:p w:rsidR="003357AF" w:rsidRPr="00476C47" w:rsidRDefault="003357AF" w:rsidP="000F33B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67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0F33B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0F33B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56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0F33B3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476C47"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739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0F33B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357AF" w:rsidRPr="00332AD7" w:rsidTr="003357AF">
        <w:trPr>
          <w:jc w:val="center"/>
        </w:trPr>
        <w:tc>
          <w:tcPr>
            <w:tcW w:w="1007" w:type="dxa"/>
            <w:tcMar>
              <w:left w:w="28" w:type="dxa"/>
              <w:right w:w="28" w:type="dxa"/>
            </w:tcMar>
            <w:vAlign w:val="center"/>
          </w:tcPr>
          <w:p w:rsidR="003357AF" w:rsidRPr="00387545" w:rsidRDefault="003357AF" w:rsidP="00795533">
            <w:pPr>
              <w:jc w:val="center"/>
              <w:rPr>
                <w:b/>
                <w:bCs/>
                <w:sz w:val="20"/>
                <w:lang w:val="bg-BG"/>
              </w:rPr>
            </w:pPr>
            <w:r w:rsidRPr="00387545">
              <w:rPr>
                <w:b/>
                <w:bCs/>
                <w:sz w:val="20"/>
              </w:rPr>
              <w:t>Никопол</w:t>
            </w:r>
          </w:p>
        </w:tc>
        <w:tc>
          <w:tcPr>
            <w:tcW w:w="1110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0F33B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0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0F33B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64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0F33B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00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0F33B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0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0F33B3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476C47">
              <w:rPr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767" w:type="dxa"/>
          </w:tcPr>
          <w:p w:rsidR="003357AF" w:rsidRPr="00476C47" w:rsidRDefault="003357AF" w:rsidP="000F33B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67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0F33B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0F33B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56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0F33B3">
            <w:pPr>
              <w:jc w:val="center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739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0F33B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357AF" w:rsidRPr="00332AD7" w:rsidTr="003357AF">
        <w:trPr>
          <w:jc w:val="center"/>
        </w:trPr>
        <w:tc>
          <w:tcPr>
            <w:tcW w:w="1007" w:type="dxa"/>
            <w:tcMar>
              <w:left w:w="28" w:type="dxa"/>
              <w:right w:w="28" w:type="dxa"/>
            </w:tcMar>
            <w:vAlign w:val="center"/>
          </w:tcPr>
          <w:p w:rsidR="003357AF" w:rsidRPr="00387545" w:rsidRDefault="003357AF" w:rsidP="00795533">
            <w:pPr>
              <w:jc w:val="center"/>
              <w:rPr>
                <w:b/>
                <w:bCs/>
                <w:sz w:val="20"/>
                <w:lang w:val="bg-BG"/>
              </w:rPr>
            </w:pPr>
            <w:r w:rsidRPr="00387545">
              <w:rPr>
                <w:b/>
                <w:bCs/>
                <w:sz w:val="20"/>
              </w:rPr>
              <w:t>Искър</w:t>
            </w:r>
          </w:p>
        </w:tc>
        <w:tc>
          <w:tcPr>
            <w:tcW w:w="1110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0F33B3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476C47">
              <w:rPr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1060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0F33B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64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0F33B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00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0F33B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0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0F33B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67" w:type="dxa"/>
          </w:tcPr>
          <w:p w:rsidR="003357AF" w:rsidRPr="00476C47" w:rsidRDefault="003357AF" w:rsidP="000F33B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67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0F33B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0F33B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56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0F33B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9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0F33B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357AF" w:rsidRPr="00332AD7" w:rsidTr="003357AF">
        <w:trPr>
          <w:jc w:val="center"/>
        </w:trPr>
        <w:tc>
          <w:tcPr>
            <w:tcW w:w="1007" w:type="dxa"/>
            <w:tcMar>
              <w:left w:w="28" w:type="dxa"/>
              <w:right w:w="28" w:type="dxa"/>
            </w:tcMar>
            <w:vAlign w:val="center"/>
          </w:tcPr>
          <w:p w:rsidR="003357AF" w:rsidRPr="00387545" w:rsidRDefault="003357AF" w:rsidP="00795533">
            <w:pPr>
              <w:jc w:val="center"/>
              <w:rPr>
                <w:b/>
                <w:bCs/>
                <w:sz w:val="20"/>
                <w:lang w:val="bg-BG"/>
              </w:rPr>
            </w:pPr>
            <w:r w:rsidRPr="00387545">
              <w:rPr>
                <w:b/>
                <w:bCs/>
                <w:sz w:val="20"/>
              </w:rPr>
              <w:t>Плевен</w:t>
            </w:r>
          </w:p>
        </w:tc>
        <w:tc>
          <w:tcPr>
            <w:tcW w:w="1110" w:type="dxa"/>
            <w:tcMar>
              <w:left w:w="28" w:type="dxa"/>
              <w:right w:w="28" w:type="dxa"/>
            </w:tcMar>
            <w:vAlign w:val="center"/>
          </w:tcPr>
          <w:p w:rsidR="003357AF" w:rsidRPr="003357AF" w:rsidRDefault="003357AF" w:rsidP="000F33B3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476C47">
              <w:rPr>
                <w:bCs/>
                <w:sz w:val="22"/>
                <w:szCs w:val="22"/>
                <w:lang w:val="en-US"/>
              </w:rPr>
              <w:t>6</w:t>
            </w:r>
            <w:r w:rsidR="000F33B3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060" w:type="dxa"/>
            <w:tcMar>
              <w:left w:w="28" w:type="dxa"/>
              <w:right w:w="28" w:type="dxa"/>
            </w:tcMar>
            <w:vAlign w:val="center"/>
          </w:tcPr>
          <w:p w:rsidR="003357AF" w:rsidRPr="004623A3" w:rsidRDefault="003357AF" w:rsidP="000F33B3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864" w:type="dxa"/>
            <w:tcMar>
              <w:left w:w="28" w:type="dxa"/>
              <w:right w:w="28" w:type="dxa"/>
            </w:tcMar>
            <w:vAlign w:val="center"/>
          </w:tcPr>
          <w:p w:rsidR="003357AF" w:rsidRPr="000F33B3" w:rsidRDefault="000F33B3" w:rsidP="000F33B3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1100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0F33B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0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0F33B3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bg-BG"/>
              </w:rPr>
              <w:t>19</w:t>
            </w:r>
          </w:p>
        </w:tc>
        <w:tc>
          <w:tcPr>
            <w:tcW w:w="767" w:type="dxa"/>
          </w:tcPr>
          <w:p w:rsidR="003357AF" w:rsidRPr="00476C47" w:rsidRDefault="003357AF" w:rsidP="000F33B3">
            <w:pPr>
              <w:jc w:val="center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767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0F33B3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476C47">
              <w:rPr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0F33B3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476C47">
              <w:rPr>
                <w:bCs/>
                <w:sz w:val="22"/>
                <w:szCs w:val="22"/>
                <w:lang w:val="bg-BG"/>
              </w:rPr>
              <w:t>7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  <w:vAlign w:val="center"/>
          </w:tcPr>
          <w:p w:rsidR="003357AF" w:rsidRPr="004623A3" w:rsidRDefault="003357AF" w:rsidP="000F33B3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8</w:t>
            </w:r>
          </w:p>
        </w:tc>
        <w:tc>
          <w:tcPr>
            <w:tcW w:w="739" w:type="dxa"/>
            <w:tcMar>
              <w:left w:w="28" w:type="dxa"/>
              <w:right w:w="28" w:type="dxa"/>
            </w:tcMar>
            <w:vAlign w:val="center"/>
          </w:tcPr>
          <w:p w:rsidR="003357AF" w:rsidRPr="000F33B3" w:rsidRDefault="003357AF" w:rsidP="000F33B3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bg-BG"/>
              </w:rPr>
              <w:t>1</w:t>
            </w:r>
            <w:r w:rsidR="000F33B3">
              <w:rPr>
                <w:bCs/>
                <w:sz w:val="22"/>
                <w:szCs w:val="22"/>
                <w:lang w:val="en-US"/>
              </w:rPr>
              <w:t>6</w:t>
            </w:r>
          </w:p>
        </w:tc>
      </w:tr>
      <w:tr w:rsidR="003357AF" w:rsidRPr="00332AD7" w:rsidTr="003357AF">
        <w:trPr>
          <w:jc w:val="center"/>
        </w:trPr>
        <w:tc>
          <w:tcPr>
            <w:tcW w:w="1007" w:type="dxa"/>
            <w:tcMar>
              <w:left w:w="28" w:type="dxa"/>
              <w:right w:w="28" w:type="dxa"/>
            </w:tcMar>
            <w:vAlign w:val="center"/>
          </w:tcPr>
          <w:p w:rsidR="003357AF" w:rsidRPr="00387545" w:rsidRDefault="003357AF" w:rsidP="00795533">
            <w:pPr>
              <w:jc w:val="center"/>
              <w:rPr>
                <w:b/>
                <w:bCs/>
                <w:sz w:val="20"/>
                <w:lang w:val="bg-BG"/>
              </w:rPr>
            </w:pPr>
            <w:r w:rsidRPr="00387545">
              <w:rPr>
                <w:b/>
                <w:bCs/>
                <w:sz w:val="20"/>
              </w:rPr>
              <w:t>Пордим</w:t>
            </w:r>
          </w:p>
        </w:tc>
        <w:tc>
          <w:tcPr>
            <w:tcW w:w="1110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0F33B3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476C47"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1060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0F33B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64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0F33B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00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0F33B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0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0F33B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67" w:type="dxa"/>
          </w:tcPr>
          <w:p w:rsidR="003357AF" w:rsidRPr="00476C47" w:rsidRDefault="003357AF" w:rsidP="000F33B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67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0F33B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0F33B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56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0F33B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9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0F33B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357AF" w:rsidRPr="00332AD7" w:rsidTr="003357AF">
        <w:trPr>
          <w:jc w:val="center"/>
        </w:trPr>
        <w:tc>
          <w:tcPr>
            <w:tcW w:w="1007" w:type="dxa"/>
            <w:tcMar>
              <w:left w:w="28" w:type="dxa"/>
              <w:right w:w="28" w:type="dxa"/>
            </w:tcMar>
            <w:vAlign w:val="center"/>
          </w:tcPr>
          <w:p w:rsidR="003357AF" w:rsidRPr="00387545" w:rsidRDefault="003357AF" w:rsidP="00704263">
            <w:pPr>
              <w:jc w:val="center"/>
              <w:rPr>
                <w:b/>
                <w:bCs/>
                <w:sz w:val="20"/>
                <w:lang w:val="bg-BG"/>
              </w:rPr>
            </w:pPr>
            <w:r w:rsidRPr="00387545">
              <w:rPr>
                <w:b/>
                <w:bCs/>
                <w:sz w:val="20"/>
              </w:rPr>
              <w:t>Ч</w:t>
            </w:r>
            <w:r>
              <w:rPr>
                <w:b/>
                <w:bCs/>
                <w:sz w:val="20"/>
                <w:lang w:val="bg-BG"/>
              </w:rPr>
              <w:t>.</w:t>
            </w:r>
            <w:r w:rsidRPr="00387545">
              <w:rPr>
                <w:b/>
                <w:bCs/>
                <w:sz w:val="20"/>
              </w:rPr>
              <w:t xml:space="preserve"> бряг</w:t>
            </w:r>
          </w:p>
        </w:tc>
        <w:tc>
          <w:tcPr>
            <w:tcW w:w="1110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0F33B3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bg-BG"/>
              </w:rPr>
              <w:t>12</w:t>
            </w:r>
          </w:p>
        </w:tc>
        <w:tc>
          <w:tcPr>
            <w:tcW w:w="1060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0F33B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64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0F33B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00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0F33B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0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0F33B3">
            <w:pPr>
              <w:jc w:val="center"/>
              <w:rPr>
                <w:bCs/>
                <w:sz w:val="22"/>
                <w:szCs w:val="22"/>
              </w:rPr>
            </w:pPr>
            <w:r w:rsidRPr="00476C4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67" w:type="dxa"/>
          </w:tcPr>
          <w:p w:rsidR="003357AF" w:rsidRPr="00476C47" w:rsidRDefault="003357AF" w:rsidP="000F33B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67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0F33B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0F33B3">
            <w:pPr>
              <w:jc w:val="center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756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0F33B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9" w:type="dxa"/>
            <w:tcMar>
              <w:left w:w="28" w:type="dxa"/>
              <w:right w:w="28" w:type="dxa"/>
            </w:tcMar>
            <w:vAlign w:val="center"/>
          </w:tcPr>
          <w:p w:rsidR="003357AF" w:rsidRPr="00476C47" w:rsidRDefault="003357AF" w:rsidP="000F33B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357AF" w:rsidRPr="00332AD7" w:rsidTr="003357AF">
        <w:trPr>
          <w:jc w:val="center"/>
        </w:trPr>
        <w:tc>
          <w:tcPr>
            <w:tcW w:w="1007" w:type="dxa"/>
            <w:tcMar>
              <w:left w:w="28" w:type="dxa"/>
              <w:right w:w="28" w:type="dxa"/>
            </w:tcMar>
            <w:vAlign w:val="center"/>
          </w:tcPr>
          <w:p w:rsidR="003357AF" w:rsidRPr="00387545" w:rsidRDefault="003357AF" w:rsidP="00795533">
            <w:pPr>
              <w:jc w:val="center"/>
              <w:rPr>
                <w:b/>
                <w:bCs/>
                <w:sz w:val="20"/>
                <w:lang w:val="bg-BG"/>
              </w:rPr>
            </w:pPr>
            <w:r w:rsidRPr="00387545">
              <w:rPr>
                <w:b/>
                <w:bCs/>
                <w:sz w:val="20"/>
              </w:rPr>
              <w:t>Кнежа</w:t>
            </w:r>
          </w:p>
        </w:tc>
        <w:tc>
          <w:tcPr>
            <w:tcW w:w="1110" w:type="dxa"/>
            <w:tcMar>
              <w:left w:w="28" w:type="dxa"/>
              <w:right w:w="28" w:type="dxa"/>
            </w:tcMar>
            <w:vAlign w:val="center"/>
          </w:tcPr>
          <w:p w:rsidR="003357AF" w:rsidRPr="005E0C30" w:rsidRDefault="003357AF" w:rsidP="000F33B3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8</w:t>
            </w:r>
          </w:p>
        </w:tc>
        <w:tc>
          <w:tcPr>
            <w:tcW w:w="1060" w:type="dxa"/>
            <w:tcMar>
              <w:left w:w="28" w:type="dxa"/>
              <w:right w:w="28" w:type="dxa"/>
            </w:tcMar>
            <w:vAlign w:val="center"/>
          </w:tcPr>
          <w:p w:rsidR="003357AF" w:rsidRPr="00332AD7" w:rsidRDefault="003357AF" w:rsidP="000F33B3">
            <w:pPr>
              <w:jc w:val="center"/>
              <w:rPr>
                <w:bCs/>
                <w:sz w:val="20"/>
              </w:rPr>
            </w:pPr>
          </w:p>
        </w:tc>
        <w:tc>
          <w:tcPr>
            <w:tcW w:w="864" w:type="dxa"/>
            <w:tcMar>
              <w:left w:w="28" w:type="dxa"/>
              <w:right w:w="28" w:type="dxa"/>
            </w:tcMar>
            <w:vAlign w:val="center"/>
          </w:tcPr>
          <w:p w:rsidR="003357AF" w:rsidRPr="00332AD7" w:rsidRDefault="003357AF" w:rsidP="000F33B3">
            <w:pPr>
              <w:jc w:val="center"/>
              <w:rPr>
                <w:bCs/>
                <w:sz w:val="20"/>
              </w:rPr>
            </w:pPr>
          </w:p>
        </w:tc>
        <w:tc>
          <w:tcPr>
            <w:tcW w:w="1100" w:type="dxa"/>
            <w:tcMar>
              <w:left w:w="28" w:type="dxa"/>
              <w:right w:w="28" w:type="dxa"/>
            </w:tcMar>
            <w:vAlign w:val="center"/>
          </w:tcPr>
          <w:p w:rsidR="003357AF" w:rsidRPr="00332AD7" w:rsidRDefault="003357AF" w:rsidP="000F33B3">
            <w:pPr>
              <w:jc w:val="center"/>
              <w:rPr>
                <w:bCs/>
                <w:sz w:val="20"/>
              </w:rPr>
            </w:pPr>
          </w:p>
        </w:tc>
        <w:tc>
          <w:tcPr>
            <w:tcW w:w="740" w:type="dxa"/>
            <w:tcMar>
              <w:left w:w="28" w:type="dxa"/>
              <w:right w:w="28" w:type="dxa"/>
            </w:tcMar>
            <w:vAlign w:val="center"/>
          </w:tcPr>
          <w:p w:rsidR="003357AF" w:rsidRPr="00332AD7" w:rsidRDefault="003357AF" w:rsidP="000F33B3">
            <w:pPr>
              <w:jc w:val="center"/>
              <w:rPr>
                <w:bCs/>
                <w:sz w:val="20"/>
              </w:rPr>
            </w:pPr>
          </w:p>
        </w:tc>
        <w:tc>
          <w:tcPr>
            <w:tcW w:w="767" w:type="dxa"/>
          </w:tcPr>
          <w:p w:rsidR="003357AF" w:rsidRPr="00332AD7" w:rsidRDefault="003357AF" w:rsidP="000F33B3">
            <w:pPr>
              <w:jc w:val="center"/>
              <w:rPr>
                <w:bCs/>
                <w:sz w:val="20"/>
              </w:rPr>
            </w:pPr>
          </w:p>
        </w:tc>
        <w:tc>
          <w:tcPr>
            <w:tcW w:w="767" w:type="dxa"/>
            <w:tcMar>
              <w:left w:w="28" w:type="dxa"/>
              <w:right w:w="28" w:type="dxa"/>
            </w:tcMar>
            <w:vAlign w:val="center"/>
          </w:tcPr>
          <w:p w:rsidR="003357AF" w:rsidRPr="00332AD7" w:rsidRDefault="003357AF" w:rsidP="000F33B3">
            <w:pPr>
              <w:jc w:val="center"/>
              <w:rPr>
                <w:bCs/>
                <w:sz w:val="20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3357AF" w:rsidRPr="00332AD7" w:rsidRDefault="003357AF" w:rsidP="000F33B3">
            <w:pPr>
              <w:jc w:val="center"/>
              <w:rPr>
                <w:bCs/>
                <w:sz w:val="20"/>
              </w:rPr>
            </w:pPr>
          </w:p>
        </w:tc>
        <w:tc>
          <w:tcPr>
            <w:tcW w:w="756" w:type="dxa"/>
            <w:tcMar>
              <w:left w:w="28" w:type="dxa"/>
              <w:right w:w="28" w:type="dxa"/>
            </w:tcMar>
            <w:vAlign w:val="center"/>
          </w:tcPr>
          <w:p w:rsidR="003357AF" w:rsidRPr="000362D6" w:rsidRDefault="003357AF" w:rsidP="000F33B3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2</w:t>
            </w:r>
          </w:p>
        </w:tc>
        <w:tc>
          <w:tcPr>
            <w:tcW w:w="739" w:type="dxa"/>
            <w:tcMar>
              <w:left w:w="28" w:type="dxa"/>
              <w:right w:w="28" w:type="dxa"/>
            </w:tcMar>
            <w:vAlign w:val="center"/>
          </w:tcPr>
          <w:p w:rsidR="003357AF" w:rsidRPr="00332AD7" w:rsidRDefault="003357AF" w:rsidP="000F33B3">
            <w:pPr>
              <w:jc w:val="center"/>
              <w:rPr>
                <w:bCs/>
                <w:sz w:val="20"/>
              </w:rPr>
            </w:pPr>
          </w:p>
        </w:tc>
      </w:tr>
    </w:tbl>
    <w:p w:rsidR="00AB26A8" w:rsidRDefault="00AB26A8" w:rsidP="00276E18">
      <w:pPr>
        <w:ind w:left="360"/>
        <w:jc w:val="both"/>
        <w:rPr>
          <w:sz w:val="20"/>
          <w:lang w:val="bg-BG"/>
        </w:rPr>
      </w:pPr>
    </w:p>
    <w:p w:rsidR="00E72628" w:rsidRPr="00332AD7" w:rsidRDefault="00E72628" w:rsidP="00276E18">
      <w:pPr>
        <w:ind w:left="360"/>
        <w:jc w:val="both"/>
        <w:rPr>
          <w:sz w:val="20"/>
          <w:lang w:val="bg-BG"/>
        </w:rPr>
      </w:pPr>
    </w:p>
    <w:p w:rsidR="00E80229" w:rsidRDefault="00E80229" w:rsidP="00E80229">
      <w:pPr>
        <w:pStyle w:val="a9"/>
        <w:spacing w:line="228" w:lineRule="auto"/>
        <w:ind w:firstLine="560"/>
        <w:rPr>
          <w:szCs w:val="24"/>
        </w:rPr>
      </w:pPr>
      <w:r>
        <w:rPr>
          <w:szCs w:val="24"/>
        </w:rPr>
        <w:t>Н</w:t>
      </w:r>
      <w:r w:rsidRPr="00D549AB">
        <w:rPr>
          <w:szCs w:val="24"/>
        </w:rPr>
        <w:t xml:space="preserve">а </w:t>
      </w:r>
      <w:r>
        <w:rPr>
          <w:szCs w:val="24"/>
        </w:rPr>
        <w:t>областно ниво е</w:t>
      </w:r>
      <w:r w:rsidRPr="00D549AB">
        <w:rPr>
          <w:szCs w:val="24"/>
        </w:rPr>
        <w:t xml:space="preserve"> налице  неравномерно разпределение на лечебните заведения за специализирана извънболнична помощ на територията на отделните </w:t>
      </w:r>
      <w:r w:rsidR="00A76F3F">
        <w:rPr>
          <w:szCs w:val="24"/>
        </w:rPr>
        <w:t xml:space="preserve">общини. </w:t>
      </w:r>
      <w:r w:rsidR="00A76F3F">
        <w:rPr>
          <w:szCs w:val="24"/>
        </w:rPr>
        <w:lastRenderedPageBreak/>
        <w:t xml:space="preserve">Функциониращите ДКЦ  и лаборатории </w:t>
      </w:r>
      <w:r w:rsidRPr="00D549AB">
        <w:rPr>
          <w:szCs w:val="24"/>
        </w:rPr>
        <w:t xml:space="preserve">са </w:t>
      </w:r>
      <w:r w:rsidR="00A76F3F">
        <w:rPr>
          <w:szCs w:val="24"/>
        </w:rPr>
        <w:t xml:space="preserve">предимно </w:t>
      </w:r>
      <w:r w:rsidRPr="00D549AB">
        <w:rPr>
          <w:szCs w:val="24"/>
        </w:rPr>
        <w:t xml:space="preserve"> в </w:t>
      </w:r>
      <w:r w:rsidR="00A76F3F">
        <w:rPr>
          <w:szCs w:val="24"/>
        </w:rPr>
        <w:t xml:space="preserve">областния </w:t>
      </w:r>
      <w:r w:rsidRPr="00D549AB">
        <w:rPr>
          <w:szCs w:val="24"/>
        </w:rPr>
        <w:t xml:space="preserve"> град, както и значителна част  от практиките на лекарите-специалисти. Това </w:t>
      </w:r>
      <w:r w:rsidR="00A76F3F">
        <w:rPr>
          <w:szCs w:val="24"/>
        </w:rPr>
        <w:t>затруднява достъпа на</w:t>
      </w:r>
      <w:r w:rsidRPr="00D549AB">
        <w:rPr>
          <w:szCs w:val="24"/>
        </w:rPr>
        <w:t xml:space="preserve"> пациенти от по-малките общини </w:t>
      </w:r>
      <w:r w:rsidR="00A76F3F">
        <w:rPr>
          <w:szCs w:val="24"/>
        </w:rPr>
        <w:t>до</w:t>
      </w:r>
      <w:r w:rsidRPr="00D549AB">
        <w:rPr>
          <w:szCs w:val="24"/>
        </w:rPr>
        <w:t xml:space="preserve"> специализирани изследвания и консултации. </w:t>
      </w:r>
    </w:p>
    <w:p w:rsidR="005F25D5" w:rsidRDefault="005F25D5" w:rsidP="00E80229">
      <w:pPr>
        <w:pStyle w:val="a9"/>
        <w:spacing w:line="228" w:lineRule="auto"/>
        <w:ind w:firstLine="560"/>
        <w:rPr>
          <w:szCs w:val="24"/>
        </w:rPr>
      </w:pPr>
    </w:p>
    <w:p w:rsidR="00222325" w:rsidRDefault="005F25D5" w:rsidP="00704263">
      <w:pPr>
        <w:pStyle w:val="a9"/>
        <w:spacing w:line="228" w:lineRule="auto"/>
        <w:ind w:firstLine="560"/>
        <w:jc w:val="center"/>
        <w:rPr>
          <w:b/>
          <w:sz w:val="28"/>
          <w:szCs w:val="28"/>
        </w:rPr>
      </w:pPr>
      <w:r w:rsidRPr="005F25D5">
        <w:rPr>
          <w:b/>
          <w:sz w:val="28"/>
          <w:szCs w:val="28"/>
        </w:rPr>
        <w:t>Лекари</w:t>
      </w:r>
      <w:r w:rsidR="00704263">
        <w:rPr>
          <w:b/>
          <w:sz w:val="28"/>
          <w:szCs w:val="28"/>
        </w:rPr>
        <w:t xml:space="preserve"> специалисти по специалности</w:t>
      </w:r>
    </w:p>
    <w:p w:rsidR="00F14B5A" w:rsidRDefault="00F14B5A" w:rsidP="00704263">
      <w:pPr>
        <w:pStyle w:val="a9"/>
        <w:spacing w:line="228" w:lineRule="auto"/>
        <w:ind w:firstLine="560"/>
        <w:jc w:val="center"/>
        <w:rPr>
          <w:b/>
          <w:sz w:val="28"/>
          <w:szCs w:val="28"/>
        </w:rPr>
      </w:pPr>
    </w:p>
    <w:tbl>
      <w:tblPr>
        <w:tblW w:w="7371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8"/>
        <w:gridCol w:w="2286"/>
        <w:gridCol w:w="2287"/>
      </w:tblGrid>
      <w:tr w:rsidR="00222325" w:rsidRPr="00972DF2" w:rsidTr="00222325">
        <w:trPr>
          <w:trHeight w:val="30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25" w:rsidRPr="00972DF2" w:rsidRDefault="00222325" w:rsidP="00FC2A7E">
            <w:pPr>
              <w:rPr>
                <w:sz w:val="20"/>
                <w:lang w:val="bg-BG" w:eastAsia="bg-BG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25" w:rsidRPr="00222325" w:rsidRDefault="00222325" w:rsidP="00222325">
            <w:pPr>
              <w:jc w:val="center"/>
              <w:rPr>
                <w:b/>
                <w:bCs/>
                <w:sz w:val="20"/>
                <w:lang w:val="bg-BG"/>
              </w:rPr>
            </w:pPr>
            <w:r>
              <w:rPr>
                <w:b/>
                <w:bCs/>
                <w:sz w:val="20"/>
                <w:lang w:val="bg-BG"/>
              </w:rPr>
              <w:t>ФИЗИЧЕСКИ ЛИЦА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25" w:rsidRPr="00222325" w:rsidRDefault="00222325" w:rsidP="00222325">
            <w:pPr>
              <w:jc w:val="center"/>
              <w:rPr>
                <w:b/>
                <w:bCs/>
                <w:sz w:val="20"/>
                <w:lang w:val="bg-BG"/>
              </w:rPr>
            </w:pPr>
            <w:r>
              <w:rPr>
                <w:b/>
                <w:bCs/>
                <w:sz w:val="20"/>
                <w:lang w:val="bg-BG"/>
              </w:rPr>
              <w:t>НА ОСНОВЕН ТРУДОВ ДОГОВОР</w:t>
            </w:r>
          </w:p>
        </w:tc>
      </w:tr>
      <w:tr w:rsidR="00222325" w:rsidRPr="00972DF2" w:rsidTr="00222325">
        <w:trPr>
          <w:trHeight w:val="30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25" w:rsidRPr="005F25D5" w:rsidRDefault="00222325" w:rsidP="00FC2A7E">
            <w:pPr>
              <w:rPr>
                <w:sz w:val="24"/>
                <w:szCs w:val="24"/>
                <w:lang w:val="bg-BG" w:eastAsia="bg-BG"/>
              </w:rPr>
            </w:pPr>
            <w:r w:rsidRPr="005F25D5">
              <w:rPr>
                <w:sz w:val="24"/>
                <w:szCs w:val="24"/>
                <w:lang w:val="bg-BG" w:eastAsia="bg-BG"/>
              </w:rPr>
              <w:t>Лекари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25" w:rsidRPr="00E0407D" w:rsidRDefault="00E04919" w:rsidP="00CD663F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674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25" w:rsidRPr="00E0407D" w:rsidRDefault="00E04919" w:rsidP="00CD663F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139</w:t>
            </w:r>
          </w:p>
        </w:tc>
      </w:tr>
      <w:tr w:rsidR="00E0407D" w:rsidRPr="00972DF2" w:rsidTr="00222325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07D" w:rsidRPr="005F25D5" w:rsidRDefault="00E0407D" w:rsidP="00FC2A7E">
            <w:pPr>
              <w:rPr>
                <w:sz w:val="24"/>
                <w:szCs w:val="24"/>
                <w:lang w:val="bg-BG" w:eastAsia="bg-BG"/>
              </w:rPr>
            </w:pPr>
            <w:r w:rsidRPr="005F25D5">
              <w:rPr>
                <w:sz w:val="24"/>
                <w:szCs w:val="24"/>
                <w:lang w:val="bg-BG" w:eastAsia="bg-BG"/>
              </w:rPr>
              <w:t xml:space="preserve"> в т.ч. интернисти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07D" w:rsidRPr="00443F0B" w:rsidRDefault="00E04919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07D" w:rsidRPr="00443F0B" w:rsidRDefault="00443F0B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E0407D" w:rsidRPr="00972DF2" w:rsidTr="00222325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07D" w:rsidRPr="005F25D5" w:rsidRDefault="00E0407D" w:rsidP="00FC2A7E">
            <w:pPr>
              <w:rPr>
                <w:sz w:val="24"/>
                <w:szCs w:val="24"/>
                <w:lang w:val="bg-BG" w:eastAsia="bg-BG"/>
              </w:rPr>
            </w:pPr>
            <w:r w:rsidRPr="005F25D5">
              <w:rPr>
                <w:sz w:val="24"/>
                <w:szCs w:val="24"/>
                <w:lang w:val="bg-BG" w:eastAsia="bg-BG"/>
              </w:rPr>
              <w:t xml:space="preserve">       гастроентеролози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07D" w:rsidRPr="00443F0B" w:rsidRDefault="00443F0B" w:rsidP="001B013D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="00E04919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07D" w:rsidRPr="00E0407D" w:rsidRDefault="00E049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0407D" w:rsidRPr="00972DF2" w:rsidTr="00222325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07D" w:rsidRPr="005F25D5" w:rsidRDefault="00E0407D" w:rsidP="00FC2A7E">
            <w:pPr>
              <w:rPr>
                <w:sz w:val="24"/>
                <w:szCs w:val="24"/>
                <w:lang w:val="bg-BG" w:eastAsia="bg-BG"/>
              </w:rPr>
            </w:pPr>
            <w:r w:rsidRPr="005F25D5">
              <w:rPr>
                <w:sz w:val="24"/>
                <w:szCs w:val="24"/>
                <w:lang w:val="bg-BG" w:eastAsia="bg-BG"/>
              </w:rPr>
              <w:t xml:space="preserve">       ендокринолози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07D" w:rsidRPr="00E0407D" w:rsidRDefault="00E04919" w:rsidP="001B01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07D" w:rsidRPr="00E0407D" w:rsidRDefault="00443F0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E0407D" w:rsidRPr="00972DF2" w:rsidTr="00222325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07D" w:rsidRPr="005F25D5" w:rsidRDefault="00E0407D" w:rsidP="00FC2A7E">
            <w:pPr>
              <w:rPr>
                <w:sz w:val="24"/>
                <w:szCs w:val="24"/>
                <w:lang w:val="bg-BG" w:eastAsia="bg-BG"/>
              </w:rPr>
            </w:pPr>
            <w:r w:rsidRPr="005F25D5">
              <w:rPr>
                <w:sz w:val="24"/>
                <w:szCs w:val="24"/>
                <w:lang w:val="bg-BG" w:eastAsia="bg-BG"/>
              </w:rPr>
              <w:t xml:space="preserve">        кардиолози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07D" w:rsidRPr="00443F0B" w:rsidRDefault="00E04919" w:rsidP="00CD663F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58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07D" w:rsidRPr="00443F0B" w:rsidRDefault="00E04919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13</w:t>
            </w:r>
          </w:p>
        </w:tc>
      </w:tr>
      <w:tr w:rsidR="00E0407D" w:rsidRPr="00972DF2" w:rsidTr="00222325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07D" w:rsidRPr="005F25D5" w:rsidRDefault="00E0407D" w:rsidP="00FC2A7E">
            <w:pPr>
              <w:rPr>
                <w:sz w:val="24"/>
                <w:szCs w:val="24"/>
                <w:lang w:val="bg-BG" w:eastAsia="bg-BG"/>
              </w:rPr>
            </w:pPr>
            <w:r w:rsidRPr="005F25D5">
              <w:rPr>
                <w:sz w:val="24"/>
                <w:szCs w:val="24"/>
                <w:lang w:val="bg-BG" w:eastAsia="bg-BG"/>
              </w:rPr>
              <w:t xml:space="preserve">        ревматолози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07D" w:rsidRPr="00443F0B" w:rsidRDefault="00E04919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63F" w:rsidRPr="00443F0B" w:rsidRDefault="00443F0B" w:rsidP="00CD663F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E0407D" w:rsidRPr="00972DF2" w:rsidTr="00222325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07D" w:rsidRPr="005F25D5" w:rsidRDefault="00E0407D" w:rsidP="00FC2A7E">
            <w:pPr>
              <w:rPr>
                <w:sz w:val="24"/>
                <w:szCs w:val="24"/>
                <w:lang w:val="bg-BG" w:eastAsia="bg-BG"/>
              </w:rPr>
            </w:pPr>
            <w:r w:rsidRPr="005F25D5">
              <w:rPr>
                <w:sz w:val="24"/>
                <w:szCs w:val="24"/>
                <w:lang w:val="bg-BG" w:eastAsia="bg-BG"/>
              </w:rPr>
              <w:t xml:space="preserve">        пневмофтизиатри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07D" w:rsidRPr="00443F0B" w:rsidRDefault="00443F0B" w:rsidP="001B013D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="00E04919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07D" w:rsidRPr="00E0407D" w:rsidRDefault="00443F0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0407D" w:rsidRPr="00972DF2" w:rsidTr="00222325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07D" w:rsidRPr="005F25D5" w:rsidRDefault="00E0407D" w:rsidP="00FC2A7E">
            <w:pPr>
              <w:rPr>
                <w:sz w:val="24"/>
                <w:szCs w:val="24"/>
                <w:lang w:val="bg-BG" w:eastAsia="bg-BG"/>
              </w:rPr>
            </w:pPr>
            <w:r w:rsidRPr="005F25D5">
              <w:rPr>
                <w:sz w:val="24"/>
                <w:szCs w:val="24"/>
                <w:lang w:val="bg-BG" w:eastAsia="bg-BG"/>
              </w:rPr>
              <w:t xml:space="preserve">        нефролози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07D" w:rsidRPr="00E0407D" w:rsidRDefault="00443F0B" w:rsidP="001B01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0491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07D" w:rsidRPr="00E0407D" w:rsidRDefault="00E049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0407D" w:rsidRPr="00972DF2" w:rsidTr="00222325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07D" w:rsidRPr="005F25D5" w:rsidRDefault="00E0407D" w:rsidP="00FC2A7E">
            <w:pPr>
              <w:rPr>
                <w:sz w:val="24"/>
                <w:szCs w:val="24"/>
                <w:lang w:val="bg-BG" w:eastAsia="bg-BG"/>
              </w:rPr>
            </w:pPr>
            <w:r w:rsidRPr="005F25D5">
              <w:rPr>
                <w:sz w:val="24"/>
                <w:szCs w:val="24"/>
                <w:lang w:val="bg-BG" w:eastAsia="bg-BG"/>
              </w:rPr>
              <w:t xml:space="preserve">        хематолози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07D" w:rsidRPr="00443F0B" w:rsidRDefault="00E04919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07D" w:rsidRPr="00E0407D" w:rsidRDefault="00E0407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0407D" w:rsidRPr="00972DF2" w:rsidTr="00222325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07D" w:rsidRPr="005F25D5" w:rsidRDefault="00E0407D" w:rsidP="00FC2A7E">
            <w:pPr>
              <w:rPr>
                <w:sz w:val="24"/>
                <w:szCs w:val="24"/>
                <w:lang w:val="bg-BG" w:eastAsia="bg-BG"/>
              </w:rPr>
            </w:pPr>
            <w:r w:rsidRPr="005F25D5">
              <w:rPr>
                <w:sz w:val="24"/>
                <w:szCs w:val="24"/>
                <w:lang w:val="bg-BG" w:eastAsia="bg-BG"/>
              </w:rPr>
              <w:t xml:space="preserve">        алерголози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07D" w:rsidRPr="00E0407D" w:rsidRDefault="00443F0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07D" w:rsidRPr="00E0407D" w:rsidRDefault="001B013D" w:rsidP="001B01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0407D" w:rsidRPr="00972DF2" w:rsidTr="00222325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07D" w:rsidRPr="005F25D5" w:rsidRDefault="00E0407D" w:rsidP="00FC2A7E">
            <w:pPr>
              <w:rPr>
                <w:sz w:val="24"/>
                <w:szCs w:val="24"/>
                <w:lang w:val="bg-BG" w:eastAsia="bg-BG"/>
              </w:rPr>
            </w:pPr>
            <w:r w:rsidRPr="005F25D5">
              <w:rPr>
                <w:sz w:val="24"/>
                <w:szCs w:val="24"/>
                <w:lang w:val="bg-BG" w:eastAsia="bg-BG"/>
              </w:rPr>
              <w:t xml:space="preserve">       педиатри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07D" w:rsidRPr="00443F0B" w:rsidRDefault="00443F0B" w:rsidP="00CD663F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07D" w:rsidRPr="00E0407D" w:rsidRDefault="00443F0B" w:rsidP="001B01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1B013D">
              <w:rPr>
                <w:color w:val="000000"/>
                <w:sz w:val="24"/>
                <w:szCs w:val="24"/>
              </w:rPr>
              <w:t>1</w:t>
            </w:r>
          </w:p>
        </w:tc>
      </w:tr>
      <w:tr w:rsidR="00E0407D" w:rsidRPr="00972DF2" w:rsidTr="00222325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07D" w:rsidRPr="005F25D5" w:rsidRDefault="00E0407D" w:rsidP="00FC2A7E">
            <w:pPr>
              <w:rPr>
                <w:sz w:val="24"/>
                <w:szCs w:val="24"/>
                <w:lang w:val="bg-BG" w:eastAsia="bg-BG"/>
              </w:rPr>
            </w:pPr>
            <w:r w:rsidRPr="005F25D5">
              <w:rPr>
                <w:sz w:val="24"/>
                <w:szCs w:val="24"/>
                <w:lang w:val="bg-BG" w:eastAsia="bg-BG"/>
              </w:rPr>
              <w:t xml:space="preserve">       хирурзи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07D" w:rsidRPr="00443F0B" w:rsidRDefault="00E04919" w:rsidP="00CD663F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07D" w:rsidRPr="00443F0B" w:rsidRDefault="001B013D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E0407D" w:rsidRPr="00972DF2" w:rsidTr="00222325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07D" w:rsidRPr="005F25D5" w:rsidRDefault="00E0407D" w:rsidP="00FC2A7E">
            <w:pPr>
              <w:rPr>
                <w:sz w:val="24"/>
                <w:szCs w:val="24"/>
                <w:lang w:val="bg-BG" w:eastAsia="bg-BG"/>
              </w:rPr>
            </w:pPr>
            <w:r w:rsidRPr="005F25D5">
              <w:rPr>
                <w:sz w:val="24"/>
                <w:szCs w:val="24"/>
                <w:lang w:val="bg-BG" w:eastAsia="bg-BG"/>
              </w:rPr>
              <w:t xml:space="preserve">       ортопеди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07D" w:rsidRPr="00E0407D" w:rsidRDefault="00443F0B" w:rsidP="001B01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E0491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07D" w:rsidRPr="00E0407D" w:rsidRDefault="00443F0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E0407D" w:rsidRPr="00972DF2" w:rsidTr="00222325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07D" w:rsidRPr="005F25D5" w:rsidRDefault="00E0407D" w:rsidP="00FC2A7E">
            <w:pPr>
              <w:rPr>
                <w:sz w:val="24"/>
                <w:szCs w:val="24"/>
                <w:lang w:val="bg-BG" w:eastAsia="bg-BG"/>
              </w:rPr>
            </w:pPr>
            <w:r w:rsidRPr="005F25D5">
              <w:rPr>
                <w:sz w:val="24"/>
                <w:szCs w:val="24"/>
                <w:lang w:val="bg-BG" w:eastAsia="bg-BG"/>
              </w:rPr>
              <w:t xml:space="preserve">       уролози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07D" w:rsidRPr="00443F0B" w:rsidRDefault="00E04919" w:rsidP="00CD663F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07D" w:rsidRPr="00443F0B" w:rsidRDefault="00443F0B" w:rsidP="00CD663F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E0407D" w:rsidRPr="00972DF2" w:rsidTr="00222325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07D" w:rsidRPr="005F25D5" w:rsidRDefault="00E0407D" w:rsidP="00FC2A7E">
            <w:pPr>
              <w:rPr>
                <w:sz w:val="24"/>
                <w:szCs w:val="24"/>
                <w:lang w:val="bg-BG" w:eastAsia="bg-BG"/>
              </w:rPr>
            </w:pPr>
            <w:r w:rsidRPr="005F25D5">
              <w:rPr>
                <w:sz w:val="24"/>
                <w:szCs w:val="24"/>
                <w:lang w:val="bg-BG" w:eastAsia="bg-BG"/>
              </w:rPr>
              <w:t xml:space="preserve">       неврохирурзи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07D" w:rsidRPr="00E0407D" w:rsidRDefault="00443F0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07D" w:rsidRPr="00E0407D" w:rsidRDefault="00E0407D">
            <w:pPr>
              <w:rPr>
                <w:color w:val="000000"/>
                <w:sz w:val="24"/>
                <w:szCs w:val="24"/>
              </w:rPr>
            </w:pPr>
          </w:p>
        </w:tc>
      </w:tr>
      <w:tr w:rsidR="00E0407D" w:rsidRPr="00972DF2" w:rsidTr="00222325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07D" w:rsidRPr="005F25D5" w:rsidRDefault="00E0407D" w:rsidP="00FC2A7E">
            <w:pPr>
              <w:rPr>
                <w:sz w:val="24"/>
                <w:szCs w:val="24"/>
                <w:lang w:val="bg-BG" w:eastAsia="bg-BG"/>
              </w:rPr>
            </w:pPr>
            <w:r w:rsidRPr="005F25D5">
              <w:rPr>
                <w:sz w:val="24"/>
                <w:szCs w:val="24"/>
                <w:lang w:val="bg-BG" w:eastAsia="bg-BG"/>
              </w:rPr>
              <w:t xml:space="preserve">       анестезиолози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07D" w:rsidRPr="00443F0B" w:rsidRDefault="00E04919" w:rsidP="00CD663F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07D" w:rsidRPr="00443F0B" w:rsidRDefault="00443F0B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E0407D" w:rsidRPr="00972DF2" w:rsidTr="00222325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07D" w:rsidRPr="005F25D5" w:rsidRDefault="00E0407D" w:rsidP="00FC2A7E">
            <w:pPr>
              <w:rPr>
                <w:sz w:val="24"/>
                <w:szCs w:val="24"/>
                <w:lang w:val="bg-BG" w:eastAsia="bg-BG"/>
              </w:rPr>
            </w:pPr>
            <w:r w:rsidRPr="005F25D5">
              <w:rPr>
                <w:sz w:val="24"/>
                <w:szCs w:val="24"/>
                <w:lang w:val="bg-BG" w:eastAsia="bg-BG"/>
              </w:rPr>
              <w:t xml:space="preserve">       акушер-гинеколози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07D" w:rsidRPr="00443F0B" w:rsidRDefault="00443F0B" w:rsidP="001B013D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6</w:t>
            </w:r>
            <w:r w:rsidR="00E04919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07D" w:rsidRPr="00443F0B" w:rsidRDefault="00E04919" w:rsidP="00CD663F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18</w:t>
            </w:r>
          </w:p>
        </w:tc>
      </w:tr>
      <w:tr w:rsidR="00E0407D" w:rsidRPr="00972DF2" w:rsidTr="00222325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07D" w:rsidRPr="005F25D5" w:rsidRDefault="00E0407D" w:rsidP="00FC2A7E">
            <w:pPr>
              <w:rPr>
                <w:sz w:val="24"/>
                <w:szCs w:val="24"/>
                <w:lang w:val="bg-BG" w:eastAsia="bg-BG"/>
              </w:rPr>
            </w:pPr>
            <w:r w:rsidRPr="005F25D5">
              <w:rPr>
                <w:sz w:val="24"/>
                <w:szCs w:val="24"/>
                <w:lang w:val="bg-BG" w:eastAsia="bg-BG"/>
              </w:rPr>
              <w:t xml:space="preserve">       инфекционисти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07D" w:rsidRPr="00443F0B" w:rsidRDefault="00E04919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07D" w:rsidRPr="00E0407D" w:rsidRDefault="00E0407D">
            <w:pPr>
              <w:rPr>
                <w:color w:val="000000"/>
                <w:sz w:val="24"/>
                <w:szCs w:val="24"/>
              </w:rPr>
            </w:pPr>
          </w:p>
        </w:tc>
      </w:tr>
      <w:tr w:rsidR="00E0407D" w:rsidRPr="00972DF2" w:rsidTr="00222325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07D" w:rsidRPr="005F25D5" w:rsidRDefault="00E0407D" w:rsidP="00FC2A7E">
            <w:pPr>
              <w:rPr>
                <w:sz w:val="24"/>
                <w:szCs w:val="24"/>
                <w:lang w:val="bg-BG" w:eastAsia="bg-BG"/>
              </w:rPr>
            </w:pPr>
            <w:r w:rsidRPr="005F25D5">
              <w:rPr>
                <w:sz w:val="24"/>
                <w:szCs w:val="24"/>
                <w:lang w:val="bg-BG" w:eastAsia="bg-BG"/>
              </w:rPr>
              <w:t xml:space="preserve">       оториноларинголози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07D" w:rsidRPr="00443F0B" w:rsidRDefault="00E04919" w:rsidP="00CD663F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07D" w:rsidRPr="00E0407D" w:rsidRDefault="00E04919" w:rsidP="001B01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E0407D" w:rsidRPr="00972DF2" w:rsidTr="00222325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07D" w:rsidRPr="005F25D5" w:rsidRDefault="00E0407D" w:rsidP="00FC2A7E">
            <w:pPr>
              <w:rPr>
                <w:sz w:val="24"/>
                <w:szCs w:val="24"/>
                <w:lang w:val="bg-BG" w:eastAsia="bg-BG"/>
              </w:rPr>
            </w:pPr>
            <w:r w:rsidRPr="005F25D5">
              <w:rPr>
                <w:sz w:val="24"/>
                <w:szCs w:val="24"/>
                <w:lang w:val="bg-BG" w:eastAsia="bg-BG"/>
              </w:rPr>
              <w:t xml:space="preserve">       офталмолози 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07D" w:rsidRPr="00E0407D" w:rsidRDefault="00E049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07D" w:rsidRPr="00443F0B" w:rsidRDefault="00E04919" w:rsidP="001B013D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E0407D" w:rsidRPr="00972DF2" w:rsidTr="00222325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07D" w:rsidRPr="005F25D5" w:rsidRDefault="00E0407D" w:rsidP="00FC2A7E">
            <w:pPr>
              <w:rPr>
                <w:sz w:val="24"/>
                <w:szCs w:val="24"/>
                <w:lang w:val="bg-BG" w:eastAsia="bg-BG"/>
              </w:rPr>
            </w:pPr>
            <w:r w:rsidRPr="005F25D5">
              <w:rPr>
                <w:sz w:val="24"/>
                <w:szCs w:val="24"/>
                <w:lang w:val="bg-BG" w:eastAsia="bg-BG"/>
              </w:rPr>
              <w:t xml:space="preserve">       психиатри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07D" w:rsidRPr="00443F0B" w:rsidRDefault="001B013D" w:rsidP="00CD663F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07D" w:rsidRPr="00443F0B" w:rsidRDefault="00E04919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E0407D" w:rsidRPr="00972DF2" w:rsidTr="00222325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07D" w:rsidRPr="005F25D5" w:rsidRDefault="00E0407D" w:rsidP="00FC2A7E">
            <w:pPr>
              <w:rPr>
                <w:sz w:val="24"/>
                <w:szCs w:val="24"/>
                <w:lang w:val="bg-BG" w:eastAsia="bg-BG"/>
              </w:rPr>
            </w:pPr>
            <w:r w:rsidRPr="005F25D5">
              <w:rPr>
                <w:sz w:val="24"/>
                <w:szCs w:val="24"/>
                <w:lang w:val="bg-BG" w:eastAsia="bg-BG"/>
              </w:rPr>
              <w:t xml:space="preserve">       невролози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07D" w:rsidRPr="00443F0B" w:rsidRDefault="00443F0B" w:rsidP="001B013D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 w:rsidR="00E04919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07D" w:rsidRPr="00E0407D" w:rsidRDefault="00E049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E0407D" w:rsidRPr="00972DF2" w:rsidTr="00222325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07D" w:rsidRPr="005F25D5" w:rsidRDefault="00E0407D" w:rsidP="00FC2A7E">
            <w:pPr>
              <w:rPr>
                <w:sz w:val="24"/>
                <w:szCs w:val="24"/>
                <w:lang w:val="bg-BG" w:eastAsia="bg-BG"/>
              </w:rPr>
            </w:pPr>
            <w:r w:rsidRPr="005F25D5">
              <w:rPr>
                <w:sz w:val="24"/>
                <w:szCs w:val="24"/>
                <w:lang w:val="bg-BG" w:eastAsia="bg-BG"/>
              </w:rPr>
              <w:t xml:space="preserve">       дермато-венеролози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07D" w:rsidRPr="00443F0B" w:rsidRDefault="00443F0B" w:rsidP="001B013D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="00E04919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07D" w:rsidRPr="00443F0B" w:rsidRDefault="00E04919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E0407D" w:rsidRPr="00972DF2" w:rsidTr="00222325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07D" w:rsidRPr="005F25D5" w:rsidRDefault="00E0407D" w:rsidP="00FC2A7E">
            <w:pPr>
              <w:rPr>
                <w:sz w:val="24"/>
                <w:szCs w:val="24"/>
                <w:lang w:val="bg-BG" w:eastAsia="bg-BG"/>
              </w:rPr>
            </w:pPr>
            <w:r w:rsidRPr="005F25D5">
              <w:rPr>
                <w:sz w:val="24"/>
                <w:szCs w:val="24"/>
                <w:lang w:val="bg-BG" w:eastAsia="bg-BG"/>
              </w:rPr>
              <w:t xml:space="preserve">       физиотерапевти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07D" w:rsidRPr="00443F0B" w:rsidRDefault="00E04919" w:rsidP="00CD663F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07D" w:rsidRPr="00E0407D" w:rsidRDefault="00E049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E0407D" w:rsidRPr="00972DF2" w:rsidTr="00222325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07D" w:rsidRPr="005F25D5" w:rsidRDefault="00E0407D" w:rsidP="00CD663F">
            <w:pPr>
              <w:rPr>
                <w:sz w:val="24"/>
                <w:szCs w:val="24"/>
                <w:lang w:val="bg-BG" w:eastAsia="bg-BG"/>
              </w:rPr>
            </w:pPr>
            <w:r w:rsidRPr="005F25D5">
              <w:rPr>
                <w:sz w:val="24"/>
                <w:szCs w:val="24"/>
                <w:lang w:val="bg-BG" w:eastAsia="bg-BG"/>
              </w:rPr>
              <w:t xml:space="preserve">       </w:t>
            </w:r>
            <w:r w:rsidR="00CD663F">
              <w:rPr>
                <w:sz w:val="24"/>
                <w:szCs w:val="24"/>
                <w:lang w:val="bg-BG" w:eastAsia="bg-BG"/>
              </w:rPr>
              <w:t>обр.диагностика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07D" w:rsidRPr="00443F0B" w:rsidRDefault="00E04919" w:rsidP="00CD663F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07D" w:rsidRPr="00443F0B" w:rsidRDefault="00E04919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E0407D" w:rsidRPr="00972DF2" w:rsidTr="00222325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07D" w:rsidRPr="005F25D5" w:rsidRDefault="00E0407D" w:rsidP="005F25D5">
            <w:pPr>
              <w:rPr>
                <w:sz w:val="24"/>
                <w:szCs w:val="24"/>
                <w:lang w:val="bg-BG" w:eastAsia="bg-BG"/>
              </w:rPr>
            </w:pPr>
            <w:r w:rsidRPr="005F25D5">
              <w:rPr>
                <w:sz w:val="24"/>
                <w:szCs w:val="24"/>
                <w:lang w:val="bg-BG" w:eastAsia="bg-BG"/>
              </w:rPr>
              <w:t xml:space="preserve">      </w:t>
            </w:r>
            <w:r w:rsidR="00CD663F">
              <w:rPr>
                <w:sz w:val="24"/>
                <w:szCs w:val="24"/>
                <w:lang w:val="bg-BG" w:eastAsia="bg-BG"/>
              </w:rPr>
              <w:t xml:space="preserve"> </w:t>
            </w:r>
            <w:r w:rsidRPr="005F25D5">
              <w:rPr>
                <w:sz w:val="24"/>
                <w:szCs w:val="24"/>
                <w:lang w:val="bg-BG" w:eastAsia="bg-BG"/>
              </w:rPr>
              <w:t>клин.лаборатория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07D" w:rsidRPr="00443F0B" w:rsidRDefault="00443F0B" w:rsidP="001B013D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="001B013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07D" w:rsidRPr="00443F0B" w:rsidRDefault="00E04919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E0407D" w:rsidRPr="00972DF2" w:rsidTr="00222325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07D" w:rsidRPr="005F25D5" w:rsidRDefault="00E0407D" w:rsidP="00FC2A7E">
            <w:pPr>
              <w:rPr>
                <w:sz w:val="24"/>
                <w:szCs w:val="24"/>
                <w:lang w:val="bg-BG" w:eastAsia="bg-BG"/>
              </w:rPr>
            </w:pPr>
            <w:r w:rsidRPr="005F25D5">
              <w:rPr>
                <w:sz w:val="24"/>
                <w:szCs w:val="24"/>
                <w:lang w:val="bg-BG" w:eastAsia="bg-BG"/>
              </w:rPr>
              <w:t xml:space="preserve">       други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07D" w:rsidRPr="00443F0B" w:rsidRDefault="00E04919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46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07D" w:rsidRPr="00443F0B" w:rsidRDefault="00E04919" w:rsidP="001B013D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</w:tr>
    </w:tbl>
    <w:p w:rsidR="00F14B5A" w:rsidRDefault="00704263" w:rsidP="005F25D5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     </w:t>
      </w:r>
    </w:p>
    <w:p w:rsidR="005F25D5" w:rsidRDefault="005F25D5" w:rsidP="00BF7CE2">
      <w:pPr>
        <w:ind w:firstLine="567"/>
        <w:jc w:val="both"/>
        <w:rPr>
          <w:sz w:val="24"/>
          <w:szCs w:val="24"/>
          <w:lang w:val="bg-BG"/>
        </w:rPr>
      </w:pPr>
      <w:r w:rsidRPr="000E4AE2">
        <w:rPr>
          <w:sz w:val="24"/>
          <w:szCs w:val="24"/>
          <w:lang w:val="bg-BG"/>
        </w:rPr>
        <w:t xml:space="preserve">Осигуреността с лекари в извънболничната специализирана медицинска помощ е около </w:t>
      </w:r>
      <w:r w:rsidR="00E04919">
        <w:rPr>
          <w:sz w:val="24"/>
          <w:szCs w:val="24"/>
          <w:lang w:val="en-US"/>
        </w:rPr>
        <w:t>5</w:t>
      </w:r>
      <w:r w:rsidRPr="000E4AE2">
        <w:rPr>
          <w:sz w:val="24"/>
          <w:szCs w:val="24"/>
          <w:lang w:val="ru-RU"/>
        </w:rPr>
        <w:t>.</w:t>
      </w:r>
      <w:r w:rsidR="00E04919">
        <w:rPr>
          <w:sz w:val="24"/>
          <w:szCs w:val="24"/>
          <w:lang w:val="en-US"/>
        </w:rPr>
        <w:t>9</w:t>
      </w:r>
      <w:r w:rsidRPr="000E4AE2">
        <w:rPr>
          <w:sz w:val="24"/>
          <w:szCs w:val="24"/>
          <w:lang w:val="bg-BG"/>
        </w:rPr>
        <w:t xml:space="preserve"> на 10</w:t>
      </w:r>
      <w:r w:rsidRPr="000E4AE2">
        <w:rPr>
          <w:sz w:val="24"/>
          <w:szCs w:val="24"/>
        </w:rPr>
        <w:t> </w:t>
      </w:r>
      <w:r w:rsidRPr="000E4AE2">
        <w:rPr>
          <w:sz w:val="24"/>
          <w:szCs w:val="24"/>
          <w:lang w:val="bg-BG"/>
        </w:rPr>
        <w:t>000 души от населението.Този показател е изчислен на базата на специалисти работещи само на основен трудов договор</w:t>
      </w:r>
      <w:r>
        <w:rPr>
          <w:sz w:val="24"/>
          <w:szCs w:val="24"/>
          <w:lang w:val="en-US"/>
        </w:rPr>
        <w:t xml:space="preserve"> (1</w:t>
      </w:r>
      <w:r w:rsidR="00E04919">
        <w:rPr>
          <w:sz w:val="24"/>
          <w:szCs w:val="24"/>
          <w:lang w:val="en-US"/>
        </w:rPr>
        <w:t>39</w:t>
      </w:r>
      <w:r>
        <w:rPr>
          <w:sz w:val="24"/>
          <w:szCs w:val="24"/>
          <w:lang w:val="bg-BG"/>
        </w:rPr>
        <w:t xml:space="preserve"> лекари</w:t>
      </w:r>
      <w:r>
        <w:rPr>
          <w:sz w:val="24"/>
          <w:szCs w:val="24"/>
          <w:lang w:val="en-US"/>
        </w:rPr>
        <w:t xml:space="preserve"> )</w:t>
      </w:r>
      <w:r w:rsidRPr="000E4AE2">
        <w:rPr>
          <w:sz w:val="24"/>
          <w:szCs w:val="24"/>
          <w:lang w:val="bg-BG"/>
        </w:rPr>
        <w:t>, а ако се вземе предвид общият брой на работещите,</w:t>
      </w:r>
      <w:r w:rsidR="00BF7CE2">
        <w:rPr>
          <w:sz w:val="24"/>
          <w:szCs w:val="24"/>
          <w:lang w:val="bg-BG"/>
        </w:rPr>
        <w:t xml:space="preserve"> </w:t>
      </w:r>
      <w:r w:rsidRPr="000E4AE2">
        <w:rPr>
          <w:sz w:val="24"/>
          <w:szCs w:val="24"/>
          <w:lang w:val="bg-BG"/>
        </w:rPr>
        <w:t>той е мн</w:t>
      </w:r>
      <w:r w:rsidR="00BC5680">
        <w:rPr>
          <w:sz w:val="24"/>
          <w:szCs w:val="24"/>
          <w:lang w:val="bg-BG"/>
        </w:rPr>
        <w:t>ого по-голям – 6</w:t>
      </w:r>
      <w:r w:rsidR="00E04919">
        <w:rPr>
          <w:sz w:val="24"/>
          <w:szCs w:val="24"/>
          <w:lang w:val="en-US"/>
        </w:rPr>
        <w:t>74</w:t>
      </w:r>
      <w:r>
        <w:rPr>
          <w:sz w:val="24"/>
          <w:szCs w:val="24"/>
          <w:lang w:val="bg-BG"/>
        </w:rPr>
        <w:t xml:space="preserve">. </w:t>
      </w:r>
      <w:r w:rsidRPr="000E4AE2">
        <w:rPr>
          <w:sz w:val="24"/>
          <w:szCs w:val="24"/>
          <w:lang w:val="bg-BG"/>
        </w:rPr>
        <w:t>Така например от 1</w:t>
      </w:r>
      <w:r w:rsidRPr="000E4AE2">
        <w:rPr>
          <w:sz w:val="24"/>
          <w:szCs w:val="24"/>
          <w:lang w:val="ru-RU"/>
        </w:rPr>
        <w:t>0</w:t>
      </w:r>
      <w:r w:rsidR="00E04919">
        <w:rPr>
          <w:sz w:val="24"/>
          <w:szCs w:val="24"/>
          <w:lang w:val="en-US"/>
        </w:rPr>
        <w:t>3</w:t>
      </w:r>
      <w:r w:rsidRPr="000E4AE2">
        <w:rPr>
          <w:sz w:val="24"/>
          <w:szCs w:val="24"/>
          <w:lang w:val="bg-BG"/>
        </w:rPr>
        <w:t xml:space="preserve"> </w:t>
      </w:r>
      <w:r w:rsidRPr="000E4AE2">
        <w:rPr>
          <w:bCs/>
          <w:sz w:val="20"/>
          <w:lang w:val="ru-RU"/>
        </w:rPr>
        <w:t>ИПСМП</w:t>
      </w:r>
      <w:r w:rsidRPr="000E4AE2">
        <w:rPr>
          <w:sz w:val="24"/>
          <w:szCs w:val="24"/>
          <w:lang w:val="bg-BG"/>
        </w:rPr>
        <w:t xml:space="preserve"> </w:t>
      </w:r>
      <w:r w:rsidR="007A5794">
        <w:rPr>
          <w:sz w:val="24"/>
          <w:szCs w:val="24"/>
          <w:lang w:val="bg-BG"/>
        </w:rPr>
        <w:t xml:space="preserve">и </w:t>
      </w:r>
      <w:r w:rsidR="00E04919">
        <w:rPr>
          <w:sz w:val="24"/>
          <w:szCs w:val="24"/>
          <w:lang w:val="en-US"/>
        </w:rPr>
        <w:t>5</w:t>
      </w:r>
      <w:r w:rsidR="007A5794">
        <w:rPr>
          <w:sz w:val="24"/>
          <w:szCs w:val="24"/>
          <w:lang w:val="bg-BG"/>
        </w:rPr>
        <w:t xml:space="preserve"> ГПСМП </w:t>
      </w:r>
      <w:r w:rsidRPr="000E4AE2">
        <w:rPr>
          <w:sz w:val="24"/>
          <w:szCs w:val="24"/>
          <w:lang w:val="bg-BG"/>
        </w:rPr>
        <w:t xml:space="preserve">само </w:t>
      </w:r>
      <w:r w:rsidRPr="000E4AE2">
        <w:rPr>
          <w:sz w:val="24"/>
          <w:szCs w:val="24"/>
          <w:lang w:val="ru-RU"/>
        </w:rPr>
        <w:t>2</w:t>
      </w:r>
      <w:r w:rsidR="00E04919">
        <w:rPr>
          <w:sz w:val="24"/>
          <w:szCs w:val="24"/>
          <w:lang w:val="en-US"/>
        </w:rPr>
        <w:t>4</w:t>
      </w:r>
      <w:r w:rsidRPr="000E4AE2">
        <w:rPr>
          <w:sz w:val="24"/>
          <w:szCs w:val="24"/>
          <w:lang w:val="bg-BG"/>
        </w:rPr>
        <w:t xml:space="preserve"> са с титуляри, работещи само в извънболничната помощ – другите са предимно болнични специалисти. </w:t>
      </w:r>
    </w:p>
    <w:p w:rsidR="00F14B5A" w:rsidRDefault="00F14B5A" w:rsidP="005F25D5">
      <w:pPr>
        <w:jc w:val="both"/>
        <w:rPr>
          <w:sz w:val="24"/>
          <w:szCs w:val="24"/>
          <w:lang w:val="bg-BG"/>
        </w:rPr>
      </w:pPr>
    </w:p>
    <w:p w:rsidR="007C0524" w:rsidRDefault="007C0524" w:rsidP="007C0524">
      <w:pPr>
        <w:pStyle w:val="a9"/>
        <w:spacing w:line="228" w:lineRule="auto"/>
        <w:ind w:firstLine="560"/>
        <w:rPr>
          <w:szCs w:val="24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5"/>
        <w:gridCol w:w="1518"/>
        <w:gridCol w:w="1326"/>
        <w:gridCol w:w="1225"/>
        <w:gridCol w:w="992"/>
        <w:gridCol w:w="1134"/>
      </w:tblGrid>
      <w:tr w:rsidR="00972DF2" w:rsidRPr="00972DF2" w:rsidTr="00972DF2">
        <w:trPr>
          <w:trHeight w:val="270"/>
        </w:trPr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2DF2" w:rsidRPr="00972DF2" w:rsidRDefault="00972DF2" w:rsidP="00972DF2">
            <w:pPr>
              <w:rPr>
                <w:rFonts w:ascii="Arial" w:hAnsi="Arial" w:cs="Arial"/>
                <w:sz w:val="20"/>
                <w:lang w:val="bg-BG" w:eastAsia="bg-BG"/>
              </w:rPr>
            </w:pPr>
            <w:r w:rsidRPr="00972DF2">
              <w:rPr>
                <w:rFonts w:ascii="Arial" w:hAnsi="Arial" w:cs="Arial"/>
                <w:sz w:val="20"/>
                <w:lang w:val="bg-BG" w:eastAsia="bg-BG"/>
              </w:rPr>
              <w:t> </w:t>
            </w:r>
          </w:p>
        </w:tc>
        <w:tc>
          <w:tcPr>
            <w:tcW w:w="619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72DF2" w:rsidRPr="00972DF2" w:rsidRDefault="00972DF2" w:rsidP="00972DF2">
            <w:pPr>
              <w:jc w:val="center"/>
              <w:rPr>
                <w:rFonts w:ascii="Arial" w:hAnsi="Arial" w:cs="Arial"/>
                <w:sz w:val="20"/>
                <w:lang w:val="bg-BG" w:eastAsia="bg-BG"/>
              </w:rPr>
            </w:pPr>
            <w:r w:rsidRPr="00972DF2">
              <w:rPr>
                <w:rFonts w:ascii="Arial" w:hAnsi="Arial" w:cs="Arial"/>
                <w:sz w:val="20"/>
                <w:lang w:val="bg-BG" w:eastAsia="bg-BG"/>
              </w:rPr>
              <w:t>ПРЕГЛЕДИ</w:t>
            </w:r>
          </w:p>
        </w:tc>
      </w:tr>
      <w:tr w:rsidR="00972DF2" w:rsidRPr="00972DF2" w:rsidTr="00133124">
        <w:trPr>
          <w:trHeight w:val="699"/>
        </w:trPr>
        <w:tc>
          <w:tcPr>
            <w:tcW w:w="23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2DF2" w:rsidRPr="00972DF2" w:rsidRDefault="00972DF2" w:rsidP="00133124">
            <w:pPr>
              <w:rPr>
                <w:sz w:val="20"/>
                <w:lang w:val="bg-BG" w:eastAsia="bg-BG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72DF2" w:rsidRPr="009920CE" w:rsidRDefault="00972DF2" w:rsidP="00972DF2">
            <w:pPr>
              <w:jc w:val="center"/>
              <w:rPr>
                <w:sz w:val="22"/>
                <w:szCs w:val="22"/>
                <w:lang w:val="bg-BG" w:eastAsia="bg-BG"/>
              </w:rPr>
            </w:pPr>
            <w:r w:rsidRPr="009920CE">
              <w:rPr>
                <w:sz w:val="22"/>
                <w:szCs w:val="22"/>
                <w:lang w:val="bg-BG" w:eastAsia="bg-BG"/>
              </w:rPr>
              <w:t>ЦЕНТРОВЕ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72DF2" w:rsidRPr="009920CE" w:rsidRDefault="00972DF2" w:rsidP="00972DF2">
            <w:pPr>
              <w:jc w:val="center"/>
              <w:rPr>
                <w:sz w:val="22"/>
                <w:szCs w:val="22"/>
                <w:lang w:val="bg-BG" w:eastAsia="bg-BG"/>
              </w:rPr>
            </w:pPr>
            <w:r w:rsidRPr="009920CE">
              <w:rPr>
                <w:sz w:val="22"/>
                <w:szCs w:val="22"/>
                <w:lang w:val="bg-BG" w:eastAsia="bg-BG"/>
              </w:rPr>
              <w:t>ПРАКТИКИ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72DF2" w:rsidRPr="009920CE" w:rsidRDefault="00972DF2" w:rsidP="00972DF2">
            <w:pPr>
              <w:jc w:val="center"/>
              <w:rPr>
                <w:sz w:val="22"/>
                <w:szCs w:val="22"/>
                <w:lang w:val="bg-BG" w:eastAsia="bg-BG"/>
              </w:rPr>
            </w:pPr>
            <w:r w:rsidRPr="009920CE">
              <w:rPr>
                <w:sz w:val="22"/>
                <w:szCs w:val="22"/>
                <w:lang w:val="bg-BG" w:eastAsia="bg-BG"/>
              </w:rPr>
              <w:t>ОБЩО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2DF2" w:rsidRPr="009920CE" w:rsidRDefault="00972DF2" w:rsidP="00972DF2">
            <w:pPr>
              <w:jc w:val="center"/>
              <w:rPr>
                <w:sz w:val="22"/>
                <w:szCs w:val="22"/>
                <w:lang w:val="bg-BG" w:eastAsia="bg-BG"/>
              </w:rPr>
            </w:pPr>
            <w:r w:rsidRPr="009920CE">
              <w:rPr>
                <w:sz w:val="22"/>
                <w:szCs w:val="22"/>
                <w:lang w:val="bg-BG" w:eastAsia="bg-BG"/>
              </w:rPr>
              <w:t>на 1 жител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72DF2" w:rsidRPr="009920CE" w:rsidRDefault="00972DF2" w:rsidP="00972DF2">
            <w:pPr>
              <w:jc w:val="center"/>
              <w:rPr>
                <w:sz w:val="22"/>
                <w:szCs w:val="22"/>
                <w:lang w:val="bg-BG" w:eastAsia="bg-BG"/>
              </w:rPr>
            </w:pPr>
            <w:r w:rsidRPr="009920CE">
              <w:rPr>
                <w:sz w:val="22"/>
                <w:szCs w:val="22"/>
                <w:lang w:val="bg-BG" w:eastAsia="bg-BG"/>
              </w:rPr>
              <w:t>Отн.</w:t>
            </w:r>
          </w:p>
          <w:p w:rsidR="00972DF2" w:rsidRPr="009920CE" w:rsidRDefault="00972DF2" w:rsidP="00972DF2">
            <w:pPr>
              <w:jc w:val="center"/>
              <w:rPr>
                <w:sz w:val="22"/>
                <w:szCs w:val="22"/>
                <w:lang w:val="bg-BG" w:eastAsia="bg-BG"/>
              </w:rPr>
            </w:pPr>
            <w:r w:rsidRPr="009920CE">
              <w:rPr>
                <w:sz w:val="22"/>
                <w:szCs w:val="22"/>
                <w:lang w:val="bg-BG" w:eastAsia="bg-BG"/>
              </w:rPr>
              <w:t>дял</w:t>
            </w:r>
          </w:p>
        </w:tc>
      </w:tr>
      <w:tr w:rsidR="009920CE" w:rsidRPr="00972DF2" w:rsidTr="00972DF2">
        <w:trPr>
          <w:trHeight w:val="300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CE" w:rsidRPr="00972DF2" w:rsidRDefault="009920CE" w:rsidP="00972DF2">
            <w:pPr>
              <w:rPr>
                <w:sz w:val="20"/>
                <w:lang w:val="bg-BG" w:eastAsia="bg-BG"/>
              </w:rPr>
            </w:pPr>
            <w:r w:rsidRPr="00972DF2">
              <w:rPr>
                <w:sz w:val="20"/>
                <w:lang w:val="bg-BG" w:eastAsia="bg-BG"/>
              </w:rPr>
              <w:t>Лекари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CE" w:rsidRDefault="009920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444515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CE" w:rsidRDefault="009920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117881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CE" w:rsidRDefault="009920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562396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CE" w:rsidRPr="009920CE" w:rsidRDefault="009920CE">
            <w:pPr>
              <w:jc w:val="right"/>
              <w:rPr>
                <w:color w:val="000000"/>
                <w:sz w:val="22"/>
                <w:szCs w:val="22"/>
              </w:rPr>
            </w:pPr>
            <w:r w:rsidRPr="009920CE">
              <w:rPr>
                <w:color w:val="000000"/>
                <w:sz w:val="22"/>
                <w:szCs w:val="22"/>
              </w:rPr>
              <w:t>2.39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CE" w:rsidRPr="009920CE" w:rsidRDefault="009920CE">
            <w:pPr>
              <w:jc w:val="right"/>
              <w:rPr>
                <w:color w:val="000000"/>
                <w:sz w:val="22"/>
                <w:szCs w:val="22"/>
              </w:rPr>
            </w:pPr>
            <w:r w:rsidRPr="009920CE">
              <w:rPr>
                <w:color w:val="000000"/>
                <w:sz w:val="22"/>
                <w:szCs w:val="22"/>
              </w:rPr>
              <w:t>100.0</w:t>
            </w:r>
          </w:p>
        </w:tc>
      </w:tr>
      <w:tr w:rsidR="009920CE" w:rsidRPr="00972DF2" w:rsidTr="00972DF2">
        <w:trPr>
          <w:trHeight w:val="300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CE" w:rsidRPr="00972DF2" w:rsidRDefault="009920CE" w:rsidP="00972DF2">
            <w:pPr>
              <w:rPr>
                <w:sz w:val="20"/>
                <w:lang w:val="bg-BG" w:eastAsia="bg-BG"/>
              </w:rPr>
            </w:pPr>
            <w:r w:rsidRPr="00972DF2">
              <w:rPr>
                <w:sz w:val="20"/>
                <w:lang w:val="bg-BG" w:eastAsia="bg-BG"/>
              </w:rPr>
              <w:t xml:space="preserve"> в т.ч. интернисти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CE" w:rsidRDefault="009920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CE" w:rsidRDefault="009920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CE" w:rsidRDefault="009920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CE" w:rsidRPr="009920CE" w:rsidRDefault="009920CE">
            <w:pPr>
              <w:jc w:val="right"/>
              <w:rPr>
                <w:color w:val="000000"/>
                <w:sz w:val="22"/>
                <w:szCs w:val="22"/>
              </w:rPr>
            </w:pPr>
            <w:r w:rsidRPr="009920CE">
              <w:rPr>
                <w:color w:val="000000"/>
                <w:sz w:val="22"/>
                <w:szCs w:val="22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CE" w:rsidRPr="009920CE" w:rsidRDefault="009920CE">
            <w:pPr>
              <w:jc w:val="right"/>
              <w:rPr>
                <w:color w:val="000000"/>
                <w:sz w:val="22"/>
                <w:szCs w:val="22"/>
              </w:rPr>
            </w:pPr>
            <w:r w:rsidRPr="009920CE">
              <w:rPr>
                <w:color w:val="000000"/>
                <w:sz w:val="22"/>
                <w:szCs w:val="22"/>
              </w:rPr>
              <w:t>0.6</w:t>
            </w:r>
          </w:p>
        </w:tc>
      </w:tr>
      <w:tr w:rsidR="009920CE" w:rsidRPr="00972DF2" w:rsidTr="00972DF2">
        <w:trPr>
          <w:trHeight w:val="300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CE" w:rsidRPr="00972DF2" w:rsidRDefault="009920CE" w:rsidP="00972DF2">
            <w:pPr>
              <w:rPr>
                <w:sz w:val="20"/>
                <w:lang w:val="bg-BG" w:eastAsia="bg-BG"/>
              </w:rPr>
            </w:pPr>
            <w:r w:rsidRPr="00972DF2">
              <w:rPr>
                <w:sz w:val="20"/>
                <w:lang w:val="bg-BG" w:eastAsia="bg-BG"/>
              </w:rPr>
              <w:lastRenderedPageBreak/>
              <w:t xml:space="preserve">       гастроентеролози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CE" w:rsidRDefault="009920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CE" w:rsidRDefault="009920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CE" w:rsidRDefault="009920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CE" w:rsidRPr="009920CE" w:rsidRDefault="009920CE">
            <w:pPr>
              <w:jc w:val="right"/>
              <w:rPr>
                <w:color w:val="000000"/>
                <w:sz w:val="22"/>
                <w:szCs w:val="22"/>
              </w:rPr>
            </w:pPr>
            <w:r w:rsidRPr="009920CE">
              <w:rPr>
                <w:color w:val="000000"/>
                <w:sz w:val="22"/>
                <w:szCs w:val="22"/>
              </w:rPr>
              <w:t>0.08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CE" w:rsidRPr="009920CE" w:rsidRDefault="009920CE">
            <w:pPr>
              <w:jc w:val="right"/>
              <w:rPr>
                <w:color w:val="000000"/>
                <w:sz w:val="22"/>
                <w:szCs w:val="22"/>
              </w:rPr>
            </w:pPr>
            <w:r w:rsidRPr="009920CE">
              <w:rPr>
                <w:color w:val="000000"/>
                <w:sz w:val="22"/>
                <w:szCs w:val="22"/>
              </w:rPr>
              <w:t>3.4</w:t>
            </w:r>
          </w:p>
        </w:tc>
      </w:tr>
      <w:tr w:rsidR="009920CE" w:rsidRPr="00972DF2" w:rsidTr="00972DF2">
        <w:trPr>
          <w:trHeight w:val="300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CE" w:rsidRPr="00972DF2" w:rsidRDefault="009920CE" w:rsidP="00972DF2">
            <w:pPr>
              <w:rPr>
                <w:sz w:val="20"/>
                <w:lang w:val="bg-BG" w:eastAsia="bg-BG"/>
              </w:rPr>
            </w:pPr>
            <w:r w:rsidRPr="00972DF2">
              <w:rPr>
                <w:sz w:val="20"/>
                <w:lang w:val="bg-BG" w:eastAsia="bg-BG"/>
              </w:rPr>
              <w:t xml:space="preserve">       ендокринолози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CE" w:rsidRDefault="009920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CE" w:rsidRDefault="009920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CE" w:rsidRDefault="009920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CE" w:rsidRPr="009920CE" w:rsidRDefault="009920CE">
            <w:pPr>
              <w:jc w:val="right"/>
              <w:rPr>
                <w:color w:val="000000"/>
                <w:sz w:val="22"/>
                <w:szCs w:val="22"/>
              </w:rPr>
            </w:pPr>
            <w:r w:rsidRPr="009920CE">
              <w:rPr>
                <w:color w:val="000000"/>
                <w:sz w:val="22"/>
                <w:szCs w:val="22"/>
              </w:rPr>
              <w:t>0.16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CE" w:rsidRPr="009920CE" w:rsidRDefault="009920CE">
            <w:pPr>
              <w:jc w:val="right"/>
              <w:rPr>
                <w:color w:val="000000"/>
                <w:sz w:val="22"/>
                <w:szCs w:val="22"/>
              </w:rPr>
            </w:pPr>
            <w:r w:rsidRPr="009920CE">
              <w:rPr>
                <w:color w:val="000000"/>
                <w:sz w:val="22"/>
                <w:szCs w:val="22"/>
              </w:rPr>
              <w:t>6.5</w:t>
            </w:r>
          </w:p>
        </w:tc>
      </w:tr>
      <w:tr w:rsidR="009920CE" w:rsidRPr="00972DF2" w:rsidTr="00972DF2">
        <w:trPr>
          <w:trHeight w:val="300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CE" w:rsidRPr="00972DF2" w:rsidRDefault="009920CE" w:rsidP="00972DF2">
            <w:pPr>
              <w:rPr>
                <w:sz w:val="20"/>
                <w:lang w:val="bg-BG" w:eastAsia="bg-BG"/>
              </w:rPr>
            </w:pPr>
            <w:r w:rsidRPr="00972DF2">
              <w:rPr>
                <w:sz w:val="20"/>
                <w:lang w:val="bg-BG" w:eastAsia="bg-BG"/>
              </w:rPr>
              <w:t xml:space="preserve">        кардиолози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CE" w:rsidRDefault="009920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CE" w:rsidRDefault="009920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CE" w:rsidRDefault="009920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CE" w:rsidRPr="009920CE" w:rsidRDefault="009920CE">
            <w:pPr>
              <w:jc w:val="right"/>
              <w:rPr>
                <w:color w:val="000000"/>
                <w:sz w:val="22"/>
                <w:szCs w:val="22"/>
              </w:rPr>
            </w:pPr>
            <w:r w:rsidRPr="009920CE">
              <w:rPr>
                <w:color w:val="000000"/>
                <w:sz w:val="22"/>
                <w:szCs w:val="22"/>
              </w:rPr>
              <w:t>0.34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CE" w:rsidRPr="009920CE" w:rsidRDefault="009920CE">
            <w:pPr>
              <w:jc w:val="right"/>
              <w:rPr>
                <w:color w:val="000000"/>
                <w:sz w:val="22"/>
                <w:szCs w:val="22"/>
              </w:rPr>
            </w:pPr>
            <w:r w:rsidRPr="009920CE">
              <w:rPr>
                <w:color w:val="000000"/>
                <w:sz w:val="22"/>
                <w:szCs w:val="22"/>
              </w:rPr>
              <w:t>14.1</w:t>
            </w:r>
          </w:p>
        </w:tc>
      </w:tr>
      <w:tr w:rsidR="009920CE" w:rsidRPr="00972DF2" w:rsidTr="00972DF2">
        <w:trPr>
          <w:trHeight w:val="300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CE" w:rsidRPr="00972DF2" w:rsidRDefault="009920CE" w:rsidP="00972DF2">
            <w:pPr>
              <w:rPr>
                <w:sz w:val="20"/>
                <w:lang w:val="bg-BG" w:eastAsia="bg-BG"/>
              </w:rPr>
            </w:pPr>
            <w:r w:rsidRPr="00972DF2">
              <w:rPr>
                <w:sz w:val="20"/>
                <w:lang w:val="bg-BG" w:eastAsia="bg-BG"/>
              </w:rPr>
              <w:t xml:space="preserve">        ревматолози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CE" w:rsidRDefault="009920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CE" w:rsidRDefault="009920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CE" w:rsidRDefault="009920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CE" w:rsidRPr="009920CE" w:rsidRDefault="009920CE">
            <w:pPr>
              <w:jc w:val="right"/>
              <w:rPr>
                <w:color w:val="000000"/>
                <w:sz w:val="22"/>
                <w:szCs w:val="22"/>
              </w:rPr>
            </w:pPr>
            <w:r w:rsidRPr="009920CE">
              <w:rPr>
                <w:color w:val="000000"/>
                <w:sz w:val="22"/>
                <w:szCs w:val="22"/>
              </w:rPr>
              <w:t>0.04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CE" w:rsidRPr="009920CE" w:rsidRDefault="009920CE">
            <w:pPr>
              <w:jc w:val="right"/>
              <w:rPr>
                <w:color w:val="000000"/>
                <w:sz w:val="22"/>
                <w:szCs w:val="22"/>
              </w:rPr>
            </w:pPr>
            <w:r w:rsidRPr="009920CE">
              <w:rPr>
                <w:color w:val="000000"/>
                <w:sz w:val="22"/>
                <w:szCs w:val="22"/>
              </w:rPr>
              <w:t>1.8</w:t>
            </w:r>
          </w:p>
        </w:tc>
      </w:tr>
      <w:tr w:rsidR="009920CE" w:rsidRPr="00972DF2" w:rsidTr="00972DF2">
        <w:trPr>
          <w:trHeight w:val="300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CE" w:rsidRPr="00972DF2" w:rsidRDefault="009920CE" w:rsidP="00972DF2">
            <w:pPr>
              <w:rPr>
                <w:sz w:val="20"/>
                <w:lang w:val="bg-BG" w:eastAsia="bg-BG"/>
              </w:rPr>
            </w:pPr>
            <w:r w:rsidRPr="00972DF2">
              <w:rPr>
                <w:sz w:val="20"/>
                <w:lang w:val="bg-BG" w:eastAsia="bg-BG"/>
              </w:rPr>
              <w:t xml:space="preserve">        пневмофтизиатри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CE" w:rsidRDefault="009920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CE" w:rsidRDefault="009920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CE" w:rsidRDefault="009920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CE" w:rsidRPr="009920CE" w:rsidRDefault="009920CE">
            <w:pPr>
              <w:jc w:val="right"/>
              <w:rPr>
                <w:color w:val="000000"/>
                <w:sz w:val="22"/>
                <w:szCs w:val="22"/>
              </w:rPr>
            </w:pPr>
            <w:r w:rsidRPr="009920CE">
              <w:rPr>
                <w:color w:val="000000"/>
                <w:sz w:val="22"/>
                <w:szCs w:val="22"/>
              </w:rPr>
              <w:t>0.08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CE" w:rsidRPr="009920CE" w:rsidRDefault="009920CE">
            <w:pPr>
              <w:jc w:val="right"/>
              <w:rPr>
                <w:color w:val="000000"/>
                <w:sz w:val="22"/>
                <w:szCs w:val="22"/>
              </w:rPr>
            </w:pPr>
            <w:r w:rsidRPr="009920CE">
              <w:rPr>
                <w:color w:val="000000"/>
                <w:sz w:val="22"/>
                <w:szCs w:val="22"/>
              </w:rPr>
              <w:t>3.3</w:t>
            </w:r>
          </w:p>
        </w:tc>
      </w:tr>
      <w:tr w:rsidR="009920CE" w:rsidRPr="00972DF2" w:rsidTr="00972DF2">
        <w:trPr>
          <w:trHeight w:val="300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CE" w:rsidRPr="00972DF2" w:rsidRDefault="009920CE" w:rsidP="00972DF2">
            <w:pPr>
              <w:rPr>
                <w:sz w:val="20"/>
                <w:lang w:val="bg-BG" w:eastAsia="bg-BG"/>
              </w:rPr>
            </w:pPr>
            <w:r w:rsidRPr="00972DF2">
              <w:rPr>
                <w:sz w:val="20"/>
                <w:lang w:val="bg-BG" w:eastAsia="bg-BG"/>
              </w:rPr>
              <w:t xml:space="preserve">        нефролози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CE" w:rsidRDefault="009920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CE" w:rsidRDefault="009920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CE" w:rsidRDefault="009920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CE" w:rsidRPr="009920CE" w:rsidRDefault="009920CE">
            <w:pPr>
              <w:jc w:val="right"/>
              <w:rPr>
                <w:color w:val="000000"/>
                <w:sz w:val="22"/>
                <w:szCs w:val="22"/>
              </w:rPr>
            </w:pPr>
            <w:r w:rsidRPr="009920CE">
              <w:rPr>
                <w:color w:val="000000"/>
                <w:sz w:val="22"/>
                <w:szCs w:val="22"/>
              </w:rPr>
              <w:t>0.04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CE" w:rsidRPr="009920CE" w:rsidRDefault="009920CE">
            <w:pPr>
              <w:jc w:val="right"/>
              <w:rPr>
                <w:color w:val="000000"/>
                <w:sz w:val="22"/>
                <w:szCs w:val="22"/>
              </w:rPr>
            </w:pPr>
            <w:r w:rsidRPr="009920CE">
              <w:rPr>
                <w:color w:val="000000"/>
                <w:sz w:val="22"/>
                <w:szCs w:val="22"/>
              </w:rPr>
              <w:t>1.5</w:t>
            </w:r>
          </w:p>
        </w:tc>
      </w:tr>
      <w:tr w:rsidR="009920CE" w:rsidRPr="00972DF2" w:rsidTr="00972DF2">
        <w:trPr>
          <w:trHeight w:val="300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CE" w:rsidRPr="00972DF2" w:rsidRDefault="009920CE" w:rsidP="00972DF2">
            <w:pPr>
              <w:rPr>
                <w:sz w:val="20"/>
                <w:lang w:val="bg-BG" w:eastAsia="bg-BG"/>
              </w:rPr>
            </w:pPr>
            <w:r w:rsidRPr="00972DF2">
              <w:rPr>
                <w:sz w:val="20"/>
                <w:lang w:val="bg-BG" w:eastAsia="bg-BG"/>
              </w:rPr>
              <w:t xml:space="preserve">        хематолози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CE" w:rsidRDefault="009920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CE" w:rsidRDefault="009920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CE" w:rsidRDefault="009920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CE" w:rsidRPr="009920CE" w:rsidRDefault="009920CE">
            <w:pPr>
              <w:jc w:val="right"/>
              <w:rPr>
                <w:color w:val="000000"/>
                <w:sz w:val="22"/>
                <w:szCs w:val="22"/>
              </w:rPr>
            </w:pPr>
            <w:r w:rsidRPr="009920CE">
              <w:rPr>
                <w:color w:val="000000"/>
                <w:sz w:val="22"/>
                <w:szCs w:val="22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CE" w:rsidRPr="009920CE" w:rsidRDefault="009920CE">
            <w:pPr>
              <w:jc w:val="right"/>
              <w:rPr>
                <w:color w:val="000000"/>
                <w:sz w:val="22"/>
                <w:szCs w:val="22"/>
              </w:rPr>
            </w:pPr>
            <w:r w:rsidRPr="009920CE">
              <w:rPr>
                <w:color w:val="000000"/>
                <w:sz w:val="22"/>
                <w:szCs w:val="22"/>
              </w:rPr>
              <w:t>0.8</w:t>
            </w:r>
          </w:p>
        </w:tc>
      </w:tr>
      <w:tr w:rsidR="009920CE" w:rsidRPr="00972DF2" w:rsidTr="00972DF2">
        <w:trPr>
          <w:trHeight w:val="300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CE" w:rsidRPr="00972DF2" w:rsidRDefault="009920CE" w:rsidP="00972DF2">
            <w:pPr>
              <w:rPr>
                <w:sz w:val="20"/>
                <w:lang w:val="bg-BG" w:eastAsia="bg-BG"/>
              </w:rPr>
            </w:pPr>
            <w:r w:rsidRPr="00972DF2">
              <w:rPr>
                <w:sz w:val="20"/>
                <w:lang w:val="bg-BG" w:eastAsia="bg-BG"/>
              </w:rPr>
              <w:t xml:space="preserve">        алерголози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CE" w:rsidRDefault="009920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CE" w:rsidRDefault="009920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CE" w:rsidRDefault="009920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CE" w:rsidRPr="009920CE" w:rsidRDefault="009920CE">
            <w:pPr>
              <w:jc w:val="right"/>
              <w:rPr>
                <w:color w:val="000000"/>
                <w:sz w:val="22"/>
                <w:szCs w:val="22"/>
              </w:rPr>
            </w:pPr>
            <w:r w:rsidRPr="009920CE">
              <w:rPr>
                <w:color w:val="000000"/>
                <w:sz w:val="22"/>
                <w:szCs w:val="22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CE" w:rsidRPr="009920CE" w:rsidRDefault="009920CE">
            <w:pPr>
              <w:jc w:val="right"/>
              <w:rPr>
                <w:color w:val="000000"/>
                <w:sz w:val="22"/>
                <w:szCs w:val="22"/>
              </w:rPr>
            </w:pPr>
            <w:r w:rsidRPr="009920CE">
              <w:rPr>
                <w:color w:val="000000"/>
                <w:sz w:val="22"/>
                <w:szCs w:val="22"/>
              </w:rPr>
              <w:t>0.5</w:t>
            </w:r>
          </w:p>
        </w:tc>
      </w:tr>
      <w:tr w:rsidR="009920CE" w:rsidRPr="00972DF2" w:rsidTr="00972DF2">
        <w:trPr>
          <w:trHeight w:val="300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CE" w:rsidRPr="00972DF2" w:rsidRDefault="009920CE" w:rsidP="00972DF2">
            <w:pPr>
              <w:rPr>
                <w:sz w:val="20"/>
                <w:lang w:val="bg-BG" w:eastAsia="bg-BG"/>
              </w:rPr>
            </w:pPr>
            <w:r w:rsidRPr="00972DF2">
              <w:rPr>
                <w:sz w:val="20"/>
                <w:lang w:val="bg-BG" w:eastAsia="bg-BG"/>
              </w:rPr>
              <w:t xml:space="preserve">       педиатри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CE" w:rsidRDefault="009920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CE" w:rsidRDefault="009920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CE" w:rsidRDefault="009920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CE" w:rsidRPr="009920CE" w:rsidRDefault="009920CE">
            <w:pPr>
              <w:jc w:val="right"/>
              <w:rPr>
                <w:color w:val="000000"/>
                <w:sz w:val="22"/>
                <w:szCs w:val="22"/>
              </w:rPr>
            </w:pPr>
            <w:r w:rsidRPr="009920CE">
              <w:rPr>
                <w:color w:val="000000"/>
                <w:sz w:val="22"/>
                <w:szCs w:val="22"/>
              </w:rPr>
              <w:t>0.14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CE" w:rsidRPr="009920CE" w:rsidRDefault="009920CE">
            <w:pPr>
              <w:jc w:val="right"/>
              <w:rPr>
                <w:color w:val="000000"/>
                <w:sz w:val="22"/>
                <w:szCs w:val="22"/>
              </w:rPr>
            </w:pPr>
            <w:r w:rsidRPr="009920CE">
              <w:rPr>
                <w:color w:val="000000"/>
                <w:sz w:val="22"/>
                <w:szCs w:val="22"/>
              </w:rPr>
              <w:t>6.0</w:t>
            </w:r>
          </w:p>
        </w:tc>
      </w:tr>
      <w:tr w:rsidR="009920CE" w:rsidRPr="00972DF2" w:rsidTr="00972DF2">
        <w:trPr>
          <w:trHeight w:val="300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CE" w:rsidRPr="00972DF2" w:rsidRDefault="009920CE" w:rsidP="00972DF2">
            <w:pPr>
              <w:rPr>
                <w:sz w:val="20"/>
                <w:lang w:val="bg-BG" w:eastAsia="bg-BG"/>
              </w:rPr>
            </w:pPr>
            <w:r w:rsidRPr="00972DF2">
              <w:rPr>
                <w:sz w:val="20"/>
                <w:lang w:val="bg-BG" w:eastAsia="bg-BG"/>
              </w:rPr>
              <w:t xml:space="preserve">       хирурзи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CE" w:rsidRDefault="009920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CE" w:rsidRDefault="009920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CE" w:rsidRDefault="009920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CE" w:rsidRPr="009920CE" w:rsidRDefault="009920CE">
            <w:pPr>
              <w:jc w:val="right"/>
              <w:rPr>
                <w:color w:val="000000"/>
                <w:sz w:val="22"/>
                <w:szCs w:val="22"/>
              </w:rPr>
            </w:pPr>
            <w:r w:rsidRPr="009920CE">
              <w:rPr>
                <w:color w:val="000000"/>
                <w:sz w:val="22"/>
                <w:szCs w:val="22"/>
              </w:rPr>
              <w:t>0.11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CE" w:rsidRPr="009920CE" w:rsidRDefault="009920CE">
            <w:pPr>
              <w:jc w:val="right"/>
              <w:rPr>
                <w:color w:val="000000"/>
                <w:sz w:val="22"/>
                <w:szCs w:val="22"/>
              </w:rPr>
            </w:pPr>
            <w:r w:rsidRPr="009920CE">
              <w:rPr>
                <w:color w:val="000000"/>
                <w:sz w:val="22"/>
                <w:szCs w:val="22"/>
              </w:rPr>
              <w:t>4.6</w:t>
            </w:r>
          </w:p>
        </w:tc>
      </w:tr>
      <w:tr w:rsidR="009920CE" w:rsidRPr="00972DF2" w:rsidTr="00972DF2">
        <w:trPr>
          <w:trHeight w:val="300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CE" w:rsidRPr="00972DF2" w:rsidRDefault="009920CE" w:rsidP="00972DF2">
            <w:pPr>
              <w:rPr>
                <w:sz w:val="20"/>
                <w:lang w:val="bg-BG" w:eastAsia="bg-BG"/>
              </w:rPr>
            </w:pPr>
            <w:r w:rsidRPr="00972DF2">
              <w:rPr>
                <w:sz w:val="20"/>
                <w:lang w:val="bg-BG" w:eastAsia="bg-BG"/>
              </w:rPr>
              <w:t xml:space="preserve">       ортопеди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CE" w:rsidRDefault="009920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CE" w:rsidRDefault="009920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CE" w:rsidRDefault="009920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42544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CE" w:rsidRPr="009920CE" w:rsidRDefault="009920CE">
            <w:pPr>
              <w:jc w:val="right"/>
              <w:rPr>
                <w:color w:val="000000"/>
                <w:sz w:val="22"/>
                <w:szCs w:val="22"/>
              </w:rPr>
            </w:pPr>
            <w:r w:rsidRPr="009920CE">
              <w:rPr>
                <w:color w:val="000000"/>
                <w:sz w:val="22"/>
                <w:szCs w:val="22"/>
              </w:rPr>
              <w:t>0.18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CE" w:rsidRPr="009920CE" w:rsidRDefault="009920CE">
            <w:pPr>
              <w:jc w:val="right"/>
              <w:rPr>
                <w:color w:val="000000"/>
                <w:sz w:val="22"/>
                <w:szCs w:val="22"/>
              </w:rPr>
            </w:pPr>
            <w:r w:rsidRPr="009920CE">
              <w:rPr>
                <w:color w:val="000000"/>
                <w:sz w:val="22"/>
                <w:szCs w:val="22"/>
              </w:rPr>
              <w:t>7.6</w:t>
            </w:r>
          </w:p>
        </w:tc>
      </w:tr>
      <w:tr w:rsidR="009920CE" w:rsidRPr="00972DF2" w:rsidTr="00972DF2">
        <w:trPr>
          <w:trHeight w:val="300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CE" w:rsidRPr="00972DF2" w:rsidRDefault="009920CE" w:rsidP="00972DF2">
            <w:pPr>
              <w:rPr>
                <w:sz w:val="20"/>
                <w:lang w:val="bg-BG" w:eastAsia="bg-BG"/>
              </w:rPr>
            </w:pPr>
            <w:r w:rsidRPr="00972DF2">
              <w:rPr>
                <w:sz w:val="20"/>
                <w:lang w:val="bg-BG" w:eastAsia="bg-BG"/>
              </w:rPr>
              <w:t xml:space="preserve">       уролози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CE" w:rsidRDefault="009920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CE" w:rsidRDefault="009920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CE" w:rsidRDefault="009920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CE" w:rsidRPr="009920CE" w:rsidRDefault="009920CE">
            <w:pPr>
              <w:jc w:val="right"/>
              <w:rPr>
                <w:color w:val="000000"/>
                <w:sz w:val="22"/>
                <w:szCs w:val="22"/>
              </w:rPr>
            </w:pPr>
            <w:r w:rsidRPr="009920CE">
              <w:rPr>
                <w:color w:val="000000"/>
                <w:sz w:val="22"/>
                <w:szCs w:val="22"/>
              </w:rPr>
              <w:t>0.08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CE" w:rsidRPr="009920CE" w:rsidRDefault="009920CE">
            <w:pPr>
              <w:jc w:val="right"/>
              <w:rPr>
                <w:color w:val="000000"/>
                <w:sz w:val="22"/>
                <w:szCs w:val="22"/>
              </w:rPr>
            </w:pPr>
            <w:r w:rsidRPr="009920CE">
              <w:rPr>
                <w:color w:val="000000"/>
                <w:sz w:val="22"/>
                <w:szCs w:val="22"/>
              </w:rPr>
              <w:t>3.4</w:t>
            </w:r>
          </w:p>
        </w:tc>
      </w:tr>
      <w:tr w:rsidR="009920CE" w:rsidRPr="00972DF2" w:rsidTr="00765889">
        <w:trPr>
          <w:trHeight w:val="422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CE" w:rsidRPr="00765889" w:rsidRDefault="009920CE" w:rsidP="00765889">
            <w:pPr>
              <w:rPr>
                <w:sz w:val="20"/>
                <w:lang w:val="bg-BG" w:eastAsia="bg-BG"/>
              </w:rPr>
            </w:pPr>
            <w:r>
              <w:rPr>
                <w:sz w:val="20"/>
                <w:lang w:val="bg-BG" w:eastAsia="bg-BG"/>
              </w:rPr>
              <w:t xml:space="preserve">       неврохирурзи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CE" w:rsidRDefault="009920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CE" w:rsidRDefault="009920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CE" w:rsidRDefault="009920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CE" w:rsidRPr="009920CE" w:rsidRDefault="009920CE">
            <w:pPr>
              <w:jc w:val="right"/>
              <w:rPr>
                <w:color w:val="000000"/>
                <w:sz w:val="22"/>
                <w:szCs w:val="22"/>
              </w:rPr>
            </w:pPr>
            <w:r w:rsidRPr="009920CE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CE" w:rsidRPr="009920CE" w:rsidRDefault="009920CE">
            <w:pPr>
              <w:jc w:val="right"/>
              <w:rPr>
                <w:color w:val="000000"/>
                <w:sz w:val="22"/>
                <w:szCs w:val="22"/>
              </w:rPr>
            </w:pPr>
            <w:r w:rsidRPr="009920CE">
              <w:rPr>
                <w:color w:val="000000"/>
                <w:sz w:val="22"/>
                <w:szCs w:val="22"/>
              </w:rPr>
              <w:t>0.0</w:t>
            </w:r>
          </w:p>
        </w:tc>
      </w:tr>
      <w:tr w:rsidR="009920CE" w:rsidRPr="00972DF2" w:rsidTr="00972DF2">
        <w:trPr>
          <w:trHeight w:val="300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CE" w:rsidRPr="00972DF2" w:rsidRDefault="009920CE" w:rsidP="00765889">
            <w:pPr>
              <w:rPr>
                <w:sz w:val="20"/>
                <w:lang w:val="bg-BG" w:eastAsia="bg-BG"/>
              </w:rPr>
            </w:pPr>
            <w:r w:rsidRPr="00972DF2">
              <w:rPr>
                <w:sz w:val="20"/>
                <w:lang w:val="bg-BG" w:eastAsia="bg-BG"/>
              </w:rPr>
              <w:t xml:space="preserve">       акушер-гинеколози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CE" w:rsidRDefault="009920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CE" w:rsidRDefault="009920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CE" w:rsidRDefault="009920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CE" w:rsidRPr="009920CE" w:rsidRDefault="009920CE">
            <w:pPr>
              <w:jc w:val="right"/>
              <w:rPr>
                <w:color w:val="000000"/>
                <w:sz w:val="22"/>
                <w:szCs w:val="22"/>
              </w:rPr>
            </w:pPr>
            <w:r w:rsidRPr="009920CE">
              <w:rPr>
                <w:color w:val="000000"/>
                <w:sz w:val="22"/>
                <w:szCs w:val="22"/>
              </w:rPr>
              <w:t>0.30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CE" w:rsidRPr="009920CE" w:rsidRDefault="009920CE">
            <w:pPr>
              <w:jc w:val="right"/>
              <w:rPr>
                <w:color w:val="000000"/>
                <w:sz w:val="22"/>
                <w:szCs w:val="22"/>
              </w:rPr>
            </w:pPr>
            <w:r w:rsidRPr="009920CE">
              <w:rPr>
                <w:color w:val="000000"/>
                <w:sz w:val="22"/>
                <w:szCs w:val="22"/>
              </w:rPr>
              <w:t>12.3</w:t>
            </w:r>
          </w:p>
        </w:tc>
      </w:tr>
      <w:tr w:rsidR="009920CE" w:rsidRPr="00972DF2" w:rsidTr="00972DF2">
        <w:trPr>
          <w:trHeight w:val="300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CE" w:rsidRPr="00972DF2" w:rsidRDefault="009920CE" w:rsidP="00765889">
            <w:pPr>
              <w:rPr>
                <w:sz w:val="20"/>
                <w:lang w:val="bg-BG" w:eastAsia="bg-BG"/>
              </w:rPr>
            </w:pPr>
            <w:r w:rsidRPr="00972DF2">
              <w:rPr>
                <w:sz w:val="20"/>
                <w:lang w:val="bg-BG" w:eastAsia="bg-BG"/>
              </w:rPr>
              <w:t xml:space="preserve">       инфекционисти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CE" w:rsidRDefault="009920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CE" w:rsidRDefault="009920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CE" w:rsidRDefault="009920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CE" w:rsidRPr="009920CE" w:rsidRDefault="009920CE">
            <w:pPr>
              <w:jc w:val="right"/>
              <w:rPr>
                <w:color w:val="000000"/>
                <w:sz w:val="22"/>
                <w:szCs w:val="22"/>
              </w:rPr>
            </w:pPr>
            <w:r w:rsidRPr="009920CE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CE" w:rsidRPr="009920CE" w:rsidRDefault="009920CE">
            <w:pPr>
              <w:jc w:val="right"/>
              <w:rPr>
                <w:color w:val="000000"/>
                <w:sz w:val="22"/>
                <w:szCs w:val="22"/>
              </w:rPr>
            </w:pPr>
            <w:r w:rsidRPr="009920CE">
              <w:rPr>
                <w:color w:val="000000"/>
                <w:sz w:val="22"/>
                <w:szCs w:val="22"/>
              </w:rPr>
              <w:t>0.1</w:t>
            </w:r>
          </w:p>
        </w:tc>
      </w:tr>
      <w:tr w:rsidR="009920CE" w:rsidRPr="00972DF2" w:rsidTr="00972DF2">
        <w:trPr>
          <w:trHeight w:val="300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CE" w:rsidRPr="00972DF2" w:rsidRDefault="009920CE" w:rsidP="00765889">
            <w:pPr>
              <w:rPr>
                <w:sz w:val="20"/>
                <w:lang w:val="bg-BG" w:eastAsia="bg-BG"/>
              </w:rPr>
            </w:pPr>
            <w:r w:rsidRPr="00972DF2">
              <w:rPr>
                <w:sz w:val="20"/>
                <w:lang w:val="bg-BG" w:eastAsia="bg-BG"/>
              </w:rPr>
              <w:t xml:space="preserve">       оториноларинголози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CE" w:rsidRDefault="009920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CE" w:rsidRDefault="009920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CE" w:rsidRDefault="009920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CE" w:rsidRPr="009920CE" w:rsidRDefault="009920CE">
            <w:pPr>
              <w:jc w:val="right"/>
              <w:rPr>
                <w:color w:val="000000"/>
                <w:sz w:val="22"/>
                <w:szCs w:val="22"/>
              </w:rPr>
            </w:pPr>
            <w:r w:rsidRPr="009920CE">
              <w:rPr>
                <w:color w:val="000000"/>
                <w:sz w:val="22"/>
                <w:szCs w:val="22"/>
              </w:rPr>
              <w:t>0.09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CE" w:rsidRPr="009920CE" w:rsidRDefault="009920CE">
            <w:pPr>
              <w:jc w:val="right"/>
              <w:rPr>
                <w:color w:val="000000"/>
                <w:sz w:val="22"/>
                <w:szCs w:val="22"/>
              </w:rPr>
            </w:pPr>
            <w:r w:rsidRPr="009920CE">
              <w:rPr>
                <w:color w:val="000000"/>
                <w:sz w:val="22"/>
                <w:szCs w:val="22"/>
              </w:rPr>
              <w:t>3.6</w:t>
            </w:r>
          </w:p>
        </w:tc>
      </w:tr>
      <w:tr w:rsidR="009920CE" w:rsidRPr="00972DF2" w:rsidTr="00972DF2">
        <w:trPr>
          <w:trHeight w:val="300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CE" w:rsidRPr="00972DF2" w:rsidRDefault="009920CE" w:rsidP="00765889">
            <w:pPr>
              <w:rPr>
                <w:sz w:val="20"/>
                <w:lang w:val="bg-BG" w:eastAsia="bg-BG"/>
              </w:rPr>
            </w:pPr>
            <w:r w:rsidRPr="00972DF2">
              <w:rPr>
                <w:sz w:val="20"/>
                <w:lang w:val="bg-BG" w:eastAsia="bg-BG"/>
              </w:rPr>
              <w:t xml:space="preserve">       офталмолози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CE" w:rsidRDefault="009920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CE" w:rsidRDefault="009920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CE" w:rsidRDefault="009920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CE" w:rsidRPr="009920CE" w:rsidRDefault="009920CE">
            <w:pPr>
              <w:jc w:val="right"/>
              <w:rPr>
                <w:color w:val="000000"/>
                <w:sz w:val="22"/>
                <w:szCs w:val="22"/>
              </w:rPr>
            </w:pPr>
            <w:r w:rsidRPr="009920CE">
              <w:rPr>
                <w:color w:val="000000"/>
                <w:sz w:val="22"/>
                <w:szCs w:val="22"/>
              </w:rPr>
              <w:t>0.20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CE" w:rsidRPr="009920CE" w:rsidRDefault="009920CE">
            <w:pPr>
              <w:jc w:val="right"/>
              <w:rPr>
                <w:color w:val="000000"/>
                <w:sz w:val="22"/>
                <w:szCs w:val="22"/>
              </w:rPr>
            </w:pPr>
            <w:r w:rsidRPr="009920CE">
              <w:rPr>
                <w:color w:val="000000"/>
                <w:sz w:val="22"/>
                <w:szCs w:val="22"/>
              </w:rPr>
              <w:t>8.4</w:t>
            </w:r>
          </w:p>
        </w:tc>
      </w:tr>
      <w:tr w:rsidR="009920CE" w:rsidRPr="00972DF2" w:rsidTr="00972DF2">
        <w:trPr>
          <w:trHeight w:val="300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CE" w:rsidRPr="00972DF2" w:rsidRDefault="009920CE" w:rsidP="00765889">
            <w:pPr>
              <w:rPr>
                <w:sz w:val="20"/>
                <w:lang w:val="bg-BG" w:eastAsia="bg-BG"/>
              </w:rPr>
            </w:pPr>
            <w:r w:rsidRPr="00972DF2">
              <w:rPr>
                <w:sz w:val="20"/>
                <w:lang w:val="bg-BG" w:eastAsia="bg-BG"/>
              </w:rPr>
              <w:t xml:space="preserve">       психиатри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CE" w:rsidRDefault="009920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CE" w:rsidRDefault="009920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CE" w:rsidRDefault="009920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CE" w:rsidRPr="009920CE" w:rsidRDefault="009920CE">
            <w:pPr>
              <w:jc w:val="right"/>
              <w:rPr>
                <w:color w:val="000000"/>
                <w:sz w:val="22"/>
                <w:szCs w:val="22"/>
              </w:rPr>
            </w:pPr>
            <w:r w:rsidRPr="009920CE">
              <w:rPr>
                <w:color w:val="000000"/>
                <w:sz w:val="22"/>
                <w:szCs w:val="22"/>
              </w:rPr>
              <w:t>0.05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CE" w:rsidRPr="009920CE" w:rsidRDefault="009920CE">
            <w:pPr>
              <w:jc w:val="right"/>
              <w:rPr>
                <w:color w:val="000000"/>
                <w:sz w:val="22"/>
                <w:szCs w:val="22"/>
              </w:rPr>
            </w:pPr>
            <w:r w:rsidRPr="009920CE">
              <w:rPr>
                <w:color w:val="000000"/>
                <w:sz w:val="22"/>
                <w:szCs w:val="22"/>
              </w:rPr>
              <w:t>2.3</w:t>
            </w:r>
          </w:p>
        </w:tc>
      </w:tr>
      <w:tr w:rsidR="009920CE" w:rsidRPr="00972DF2" w:rsidTr="00972DF2">
        <w:trPr>
          <w:trHeight w:val="300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CE" w:rsidRPr="00972DF2" w:rsidRDefault="009920CE" w:rsidP="00765889">
            <w:pPr>
              <w:rPr>
                <w:sz w:val="20"/>
                <w:lang w:val="bg-BG" w:eastAsia="bg-BG"/>
              </w:rPr>
            </w:pPr>
            <w:r w:rsidRPr="00972DF2">
              <w:rPr>
                <w:sz w:val="20"/>
                <w:lang w:val="bg-BG" w:eastAsia="bg-BG"/>
              </w:rPr>
              <w:t xml:space="preserve">       невролози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CE" w:rsidRDefault="009920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CE" w:rsidRDefault="009920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CE" w:rsidRDefault="009920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CE" w:rsidRPr="009920CE" w:rsidRDefault="009920CE">
            <w:pPr>
              <w:jc w:val="right"/>
              <w:rPr>
                <w:color w:val="000000"/>
                <w:sz w:val="22"/>
                <w:szCs w:val="22"/>
              </w:rPr>
            </w:pPr>
            <w:r w:rsidRPr="009920CE">
              <w:rPr>
                <w:color w:val="000000"/>
                <w:sz w:val="22"/>
                <w:szCs w:val="22"/>
              </w:rPr>
              <w:t>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CE" w:rsidRPr="009920CE" w:rsidRDefault="009920CE">
            <w:pPr>
              <w:jc w:val="right"/>
              <w:rPr>
                <w:color w:val="000000"/>
                <w:sz w:val="22"/>
                <w:szCs w:val="22"/>
              </w:rPr>
            </w:pPr>
            <w:r w:rsidRPr="009920CE">
              <w:rPr>
                <w:color w:val="000000"/>
                <w:sz w:val="22"/>
                <w:szCs w:val="22"/>
              </w:rPr>
              <w:t>8.7</w:t>
            </w:r>
          </w:p>
        </w:tc>
      </w:tr>
      <w:tr w:rsidR="009920CE" w:rsidRPr="00972DF2" w:rsidTr="00972DF2">
        <w:trPr>
          <w:trHeight w:val="300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CE" w:rsidRPr="00972DF2" w:rsidRDefault="009920CE" w:rsidP="00765889">
            <w:pPr>
              <w:rPr>
                <w:sz w:val="20"/>
                <w:lang w:val="bg-BG" w:eastAsia="bg-BG"/>
              </w:rPr>
            </w:pPr>
            <w:r w:rsidRPr="00972DF2">
              <w:rPr>
                <w:sz w:val="20"/>
                <w:lang w:val="bg-BG" w:eastAsia="bg-BG"/>
              </w:rPr>
              <w:t xml:space="preserve">       дермато-венеролози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CE" w:rsidRDefault="009920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CE" w:rsidRDefault="009920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CE" w:rsidRDefault="009920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CE" w:rsidRPr="009920CE" w:rsidRDefault="009920CE">
            <w:pPr>
              <w:jc w:val="right"/>
              <w:rPr>
                <w:color w:val="000000"/>
                <w:sz w:val="22"/>
                <w:szCs w:val="22"/>
              </w:rPr>
            </w:pPr>
            <w:r w:rsidRPr="009920CE">
              <w:rPr>
                <w:color w:val="000000"/>
                <w:sz w:val="22"/>
                <w:szCs w:val="22"/>
              </w:rPr>
              <w:t>0.09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CE" w:rsidRPr="009920CE" w:rsidRDefault="009920CE">
            <w:pPr>
              <w:jc w:val="right"/>
              <w:rPr>
                <w:color w:val="000000"/>
                <w:sz w:val="22"/>
                <w:szCs w:val="22"/>
              </w:rPr>
            </w:pPr>
            <w:r w:rsidRPr="009920CE">
              <w:rPr>
                <w:color w:val="000000"/>
                <w:sz w:val="22"/>
                <w:szCs w:val="22"/>
              </w:rPr>
              <w:t>3.8</w:t>
            </w:r>
          </w:p>
        </w:tc>
      </w:tr>
      <w:tr w:rsidR="009920CE" w:rsidRPr="00972DF2" w:rsidTr="00972DF2">
        <w:trPr>
          <w:trHeight w:val="300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CE" w:rsidRPr="00972DF2" w:rsidRDefault="009920CE" w:rsidP="00765889">
            <w:pPr>
              <w:rPr>
                <w:sz w:val="20"/>
                <w:lang w:val="bg-BG" w:eastAsia="bg-BG"/>
              </w:rPr>
            </w:pPr>
            <w:r w:rsidRPr="00972DF2">
              <w:rPr>
                <w:sz w:val="20"/>
                <w:lang w:val="bg-BG" w:eastAsia="bg-BG"/>
              </w:rPr>
              <w:t xml:space="preserve">       физиотерапевти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CE" w:rsidRDefault="009920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CE" w:rsidRDefault="009920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CE" w:rsidRDefault="009920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CE" w:rsidRPr="009920CE" w:rsidRDefault="009920CE">
            <w:pPr>
              <w:jc w:val="right"/>
              <w:rPr>
                <w:color w:val="000000"/>
                <w:sz w:val="22"/>
                <w:szCs w:val="22"/>
              </w:rPr>
            </w:pPr>
            <w:r w:rsidRPr="009920CE">
              <w:rPr>
                <w:color w:val="000000"/>
                <w:sz w:val="22"/>
                <w:szCs w:val="22"/>
              </w:rPr>
              <w:t>0.13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CE" w:rsidRPr="009920CE" w:rsidRDefault="009920CE">
            <w:pPr>
              <w:jc w:val="right"/>
              <w:rPr>
                <w:color w:val="000000"/>
                <w:sz w:val="22"/>
                <w:szCs w:val="22"/>
              </w:rPr>
            </w:pPr>
            <w:r w:rsidRPr="009920CE">
              <w:rPr>
                <w:color w:val="000000"/>
                <w:sz w:val="22"/>
                <w:szCs w:val="22"/>
              </w:rPr>
              <w:t>5.3</w:t>
            </w:r>
          </w:p>
        </w:tc>
      </w:tr>
      <w:tr w:rsidR="009920CE" w:rsidRPr="00972DF2" w:rsidTr="00972DF2">
        <w:trPr>
          <w:trHeight w:val="300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CE" w:rsidRPr="00972DF2" w:rsidRDefault="009920CE" w:rsidP="00765889">
            <w:pPr>
              <w:rPr>
                <w:sz w:val="20"/>
                <w:lang w:val="bg-BG" w:eastAsia="bg-BG"/>
              </w:rPr>
            </w:pPr>
            <w:r w:rsidRPr="00972DF2">
              <w:rPr>
                <w:sz w:val="20"/>
                <w:lang w:val="bg-BG" w:eastAsia="bg-BG"/>
              </w:rPr>
              <w:t xml:space="preserve">       други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CE" w:rsidRDefault="009920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CE" w:rsidRDefault="009920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CE" w:rsidRDefault="009920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CE" w:rsidRPr="009920CE" w:rsidRDefault="009920CE">
            <w:pPr>
              <w:jc w:val="right"/>
              <w:rPr>
                <w:color w:val="000000"/>
                <w:sz w:val="22"/>
                <w:szCs w:val="22"/>
              </w:rPr>
            </w:pPr>
            <w:r w:rsidRPr="009920CE">
              <w:rPr>
                <w:color w:val="000000"/>
                <w:sz w:val="22"/>
                <w:szCs w:val="22"/>
              </w:rPr>
              <w:t>0.03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CE" w:rsidRPr="009920CE" w:rsidRDefault="009920CE">
            <w:pPr>
              <w:jc w:val="right"/>
              <w:rPr>
                <w:color w:val="000000"/>
                <w:sz w:val="22"/>
                <w:szCs w:val="22"/>
              </w:rPr>
            </w:pPr>
            <w:r w:rsidRPr="009920CE">
              <w:rPr>
                <w:color w:val="000000"/>
                <w:sz w:val="22"/>
                <w:szCs w:val="22"/>
              </w:rPr>
              <w:t>1.3</w:t>
            </w:r>
          </w:p>
        </w:tc>
      </w:tr>
    </w:tbl>
    <w:p w:rsidR="00DB02D9" w:rsidRDefault="00DB02D9" w:rsidP="00FB6838">
      <w:pPr>
        <w:jc w:val="both"/>
        <w:rPr>
          <w:sz w:val="24"/>
          <w:szCs w:val="24"/>
          <w:lang w:val="ru-RU"/>
        </w:rPr>
      </w:pPr>
    </w:p>
    <w:p w:rsidR="00925056" w:rsidRDefault="00FB6838" w:rsidP="00925056">
      <w:pPr>
        <w:ind w:firstLine="567"/>
        <w:jc w:val="both"/>
        <w:rPr>
          <w:sz w:val="24"/>
          <w:szCs w:val="24"/>
          <w:lang w:val="bg-BG"/>
        </w:rPr>
      </w:pPr>
      <w:r w:rsidRPr="00CF4D7D">
        <w:rPr>
          <w:sz w:val="24"/>
          <w:szCs w:val="24"/>
          <w:lang w:val="ru-RU"/>
        </w:rPr>
        <w:t>По д</w:t>
      </w:r>
      <w:r w:rsidR="0041260D" w:rsidRPr="00CF4D7D">
        <w:rPr>
          <w:sz w:val="24"/>
          <w:szCs w:val="24"/>
          <w:lang w:val="ru-RU"/>
        </w:rPr>
        <w:t xml:space="preserve">анни </w:t>
      </w:r>
      <w:r w:rsidRPr="00CF4D7D">
        <w:rPr>
          <w:sz w:val="24"/>
          <w:szCs w:val="24"/>
          <w:lang w:val="ru-RU"/>
        </w:rPr>
        <w:t>от</w:t>
      </w:r>
      <w:r w:rsidR="0041260D" w:rsidRPr="00CF4D7D">
        <w:rPr>
          <w:sz w:val="24"/>
          <w:szCs w:val="24"/>
          <w:lang w:val="ru-RU"/>
        </w:rPr>
        <w:t xml:space="preserve"> годишните статистически отчети на </w:t>
      </w:r>
      <w:r w:rsidR="00004CF0" w:rsidRPr="00CF4D7D">
        <w:rPr>
          <w:sz w:val="24"/>
          <w:szCs w:val="24"/>
          <w:lang w:val="ru-RU"/>
        </w:rPr>
        <w:t>НЦ</w:t>
      </w:r>
      <w:r w:rsidR="00972DF2">
        <w:rPr>
          <w:sz w:val="24"/>
          <w:szCs w:val="24"/>
          <w:lang w:val="ru-RU"/>
        </w:rPr>
        <w:t>О</w:t>
      </w:r>
      <w:r w:rsidR="00004CF0" w:rsidRPr="00CF4D7D">
        <w:rPr>
          <w:sz w:val="24"/>
          <w:szCs w:val="24"/>
          <w:lang w:val="ru-RU"/>
        </w:rPr>
        <w:t>З</w:t>
      </w:r>
      <w:r w:rsidR="00972DF2">
        <w:rPr>
          <w:sz w:val="24"/>
          <w:szCs w:val="24"/>
          <w:lang w:val="ru-RU"/>
        </w:rPr>
        <w:t>А</w:t>
      </w:r>
      <w:r w:rsidR="00004CF0" w:rsidRPr="00CF4D7D">
        <w:rPr>
          <w:sz w:val="24"/>
          <w:szCs w:val="24"/>
          <w:lang w:val="ru-RU"/>
        </w:rPr>
        <w:t xml:space="preserve"> за </w:t>
      </w:r>
      <w:r w:rsidR="0041260D" w:rsidRPr="00CF4D7D">
        <w:rPr>
          <w:sz w:val="24"/>
          <w:szCs w:val="24"/>
          <w:lang w:val="ru-RU"/>
        </w:rPr>
        <w:t>ЛЗ за извънболнична помощ</w:t>
      </w:r>
      <w:r w:rsidRPr="00CF4D7D">
        <w:rPr>
          <w:sz w:val="20"/>
          <w:lang w:val="ru-RU"/>
        </w:rPr>
        <w:t xml:space="preserve"> </w:t>
      </w:r>
      <w:r w:rsidRPr="00CF4D7D">
        <w:rPr>
          <w:sz w:val="24"/>
          <w:szCs w:val="24"/>
          <w:lang w:val="ru-RU"/>
        </w:rPr>
        <w:t>п</w:t>
      </w:r>
      <w:r w:rsidRPr="00CF4D7D">
        <w:rPr>
          <w:sz w:val="24"/>
          <w:szCs w:val="24"/>
          <w:lang w:val="bg-BG"/>
        </w:rPr>
        <w:t>рез 20</w:t>
      </w:r>
      <w:r w:rsidR="009920CE">
        <w:rPr>
          <w:sz w:val="24"/>
          <w:szCs w:val="24"/>
          <w:lang w:val="en-US"/>
        </w:rPr>
        <w:t>20</w:t>
      </w:r>
      <w:r w:rsidRPr="00CF4D7D">
        <w:rPr>
          <w:sz w:val="24"/>
          <w:szCs w:val="24"/>
          <w:lang w:val="bg-BG"/>
        </w:rPr>
        <w:t xml:space="preserve"> г.  в системата на специализираната извънболнична помощ са извършени </w:t>
      </w:r>
      <w:r w:rsidR="009920CE">
        <w:rPr>
          <w:bCs/>
          <w:sz w:val="24"/>
          <w:szCs w:val="24"/>
        </w:rPr>
        <w:t>562396</w:t>
      </w:r>
      <w:r w:rsidR="007C3104">
        <w:rPr>
          <w:bCs/>
          <w:sz w:val="24"/>
          <w:szCs w:val="24"/>
          <w:lang w:val="bg-BG"/>
        </w:rPr>
        <w:t xml:space="preserve"> </w:t>
      </w:r>
      <w:r w:rsidRPr="00CF4D7D">
        <w:rPr>
          <w:sz w:val="24"/>
          <w:szCs w:val="24"/>
          <w:lang w:val="bg-BG"/>
        </w:rPr>
        <w:t>прегледа</w:t>
      </w:r>
      <w:r w:rsidR="00AE6D08">
        <w:rPr>
          <w:sz w:val="24"/>
          <w:szCs w:val="24"/>
          <w:lang w:val="bg-BG"/>
        </w:rPr>
        <w:t xml:space="preserve"> (</w:t>
      </w:r>
      <w:r w:rsidR="00D80945">
        <w:rPr>
          <w:sz w:val="24"/>
          <w:szCs w:val="24"/>
          <w:lang w:val="en-US"/>
        </w:rPr>
        <w:t>6178</w:t>
      </w:r>
      <w:r w:rsidR="009920CE">
        <w:rPr>
          <w:sz w:val="24"/>
          <w:szCs w:val="24"/>
          <w:lang w:val="en-US"/>
        </w:rPr>
        <w:t>94</w:t>
      </w:r>
      <w:r w:rsidR="00AE6D08">
        <w:rPr>
          <w:sz w:val="24"/>
          <w:szCs w:val="24"/>
          <w:lang w:val="ru-RU"/>
        </w:rPr>
        <w:t xml:space="preserve"> за 201</w:t>
      </w:r>
      <w:r w:rsidR="009920CE">
        <w:rPr>
          <w:sz w:val="24"/>
          <w:szCs w:val="24"/>
          <w:lang w:val="en-US"/>
        </w:rPr>
        <w:t>9</w:t>
      </w:r>
      <w:r w:rsidR="00AE6D08">
        <w:rPr>
          <w:sz w:val="24"/>
          <w:szCs w:val="24"/>
          <w:lang w:val="ru-RU"/>
        </w:rPr>
        <w:t>)</w:t>
      </w:r>
      <w:r w:rsidR="00AE6D08">
        <w:rPr>
          <w:sz w:val="24"/>
          <w:szCs w:val="24"/>
          <w:lang w:val="bg-BG"/>
        </w:rPr>
        <w:t>,</w:t>
      </w:r>
      <w:r w:rsidR="007C3104">
        <w:rPr>
          <w:sz w:val="24"/>
          <w:szCs w:val="24"/>
          <w:lang w:val="bg-BG"/>
        </w:rPr>
        <w:t xml:space="preserve"> </w:t>
      </w:r>
      <w:r w:rsidRPr="00CF4D7D">
        <w:rPr>
          <w:sz w:val="24"/>
          <w:szCs w:val="24"/>
          <w:lang w:val="bg-BG"/>
        </w:rPr>
        <w:t xml:space="preserve">от които </w:t>
      </w:r>
      <w:r w:rsidR="00972DF2">
        <w:rPr>
          <w:sz w:val="24"/>
          <w:szCs w:val="24"/>
          <w:lang w:val="bg-BG"/>
        </w:rPr>
        <w:t xml:space="preserve">най-голям дял имат тези при кардиолози </w:t>
      </w:r>
      <w:r w:rsidR="00D76FD2">
        <w:rPr>
          <w:sz w:val="24"/>
          <w:szCs w:val="24"/>
          <w:lang w:val="ru-RU"/>
        </w:rPr>
        <w:t xml:space="preserve"> </w:t>
      </w:r>
      <w:r w:rsidR="00D76FD2" w:rsidRPr="00D76FD2">
        <w:rPr>
          <w:sz w:val="24"/>
          <w:szCs w:val="24"/>
          <w:lang w:val="ru-RU"/>
        </w:rPr>
        <w:t>/</w:t>
      </w:r>
      <w:r w:rsidR="00D76FD2">
        <w:rPr>
          <w:sz w:val="24"/>
          <w:szCs w:val="24"/>
          <w:lang w:val="ru-RU"/>
        </w:rPr>
        <w:t>1</w:t>
      </w:r>
      <w:r w:rsidR="009920CE">
        <w:rPr>
          <w:sz w:val="24"/>
          <w:szCs w:val="24"/>
          <w:lang w:val="en-US"/>
        </w:rPr>
        <w:t>4</w:t>
      </w:r>
      <w:r w:rsidR="00AE6D08">
        <w:rPr>
          <w:sz w:val="24"/>
          <w:szCs w:val="24"/>
          <w:lang w:val="ru-RU"/>
        </w:rPr>
        <w:t>.</w:t>
      </w:r>
      <w:r w:rsidR="009920CE">
        <w:rPr>
          <w:sz w:val="24"/>
          <w:szCs w:val="24"/>
          <w:lang w:val="en-US"/>
        </w:rPr>
        <w:t>1</w:t>
      </w:r>
      <w:r w:rsidR="00D80945">
        <w:rPr>
          <w:sz w:val="24"/>
          <w:szCs w:val="24"/>
          <w:lang w:val="en-US"/>
        </w:rPr>
        <w:t xml:space="preserve"> </w:t>
      </w:r>
      <w:r w:rsidR="00D76FD2">
        <w:rPr>
          <w:sz w:val="24"/>
          <w:szCs w:val="24"/>
          <w:lang w:val="ru-RU"/>
        </w:rPr>
        <w:t>%</w:t>
      </w:r>
      <w:r w:rsidR="00D76FD2" w:rsidRPr="00D76FD2">
        <w:rPr>
          <w:sz w:val="24"/>
          <w:szCs w:val="24"/>
          <w:lang w:val="ru-RU"/>
        </w:rPr>
        <w:t xml:space="preserve">/ </w:t>
      </w:r>
      <w:r w:rsidR="00AE6D08">
        <w:rPr>
          <w:sz w:val="24"/>
          <w:szCs w:val="24"/>
          <w:lang w:val="bg-BG"/>
        </w:rPr>
        <w:t>и</w:t>
      </w:r>
      <w:r w:rsidR="00972DF2">
        <w:rPr>
          <w:sz w:val="24"/>
          <w:szCs w:val="24"/>
          <w:lang w:val="ru-RU"/>
        </w:rPr>
        <w:t xml:space="preserve"> акушер-гинеколози</w:t>
      </w:r>
      <w:r w:rsidR="00972DF2">
        <w:rPr>
          <w:sz w:val="24"/>
          <w:szCs w:val="24"/>
          <w:lang w:val="bg-BG"/>
        </w:rPr>
        <w:t xml:space="preserve">  </w:t>
      </w:r>
      <w:r w:rsidR="00972DF2">
        <w:rPr>
          <w:sz w:val="24"/>
          <w:szCs w:val="24"/>
          <w:lang w:val="ru-RU"/>
        </w:rPr>
        <w:t xml:space="preserve"> </w:t>
      </w:r>
      <w:r w:rsidR="00972DF2" w:rsidRPr="00D76FD2">
        <w:rPr>
          <w:sz w:val="24"/>
          <w:szCs w:val="24"/>
          <w:lang w:val="ru-RU"/>
        </w:rPr>
        <w:t>/</w:t>
      </w:r>
      <w:r w:rsidR="00AE6D08">
        <w:rPr>
          <w:sz w:val="24"/>
          <w:szCs w:val="24"/>
          <w:lang w:val="ru-RU"/>
        </w:rPr>
        <w:t>1</w:t>
      </w:r>
      <w:r w:rsidR="00FC37EC">
        <w:rPr>
          <w:sz w:val="24"/>
          <w:szCs w:val="24"/>
          <w:lang w:val="en-US"/>
        </w:rPr>
        <w:t>2</w:t>
      </w:r>
      <w:r w:rsidR="00AE6D08">
        <w:rPr>
          <w:sz w:val="24"/>
          <w:szCs w:val="24"/>
          <w:lang w:val="ru-RU"/>
        </w:rPr>
        <w:t>.</w:t>
      </w:r>
      <w:r w:rsidR="009920CE">
        <w:rPr>
          <w:sz w:val="24"/>
          <w:szCs w:val="24"/>
          <w:lang w:val="en-US"/>
        </w:rPr>
        <w:t>3</w:t>
      </w:r>
      <w:r w:rsidR="00D80945">
        <w:rPr>
          <w:sz w:val="24"/>
          <w:szCs w:val="24"/>
          <w:lang w:val="en-US"/>
        </w:rPr>
        <w:t xml:space="preserve"> </w:t>
      </w:r>
      <w:r w:rsidR="00972DF2">
        <w:rPr>
          <w:sz w:val="24"/>
          <w:szCs w:val="24"/>
          <w:lang w:val="ru-RU"/>
        </w:rPr>
        <w:t>%</w:t>
      </w:r>
      <w:r w:rsidR="00972DF2" w:rsidRPr="00D76FD2">
        <w:rPr>
          <w:sz w:val="24"/>
          <w:szCs w:val="24"/>
          <w:lang w:val="ru-RU"/>
        </w:rPr>
        <w:t xml:space="preserve">/ </w:t>
      </w:r>
      <w:r w:rsidR="00F44B34" w:rsidRPr="003F59CD">
        <w:rPr>
          <w:sz w:val="24"/>
          <w:szCs w:val="24"/>
          <w:lang w:val="ru-RU"/>
        </w:rPr>
        <w:t>.</w:t>
      </w:r>
      <w:r w:rsidRPr="00CF4D7D">
        <w:rPr>
          <w:sz w:val="24"/>
          <w:szCs w:val="24"/>
          <w:lang w:val="bg-BG"/>
        </w:rPr>
        <w:t xml:space="preserve"> Средно на жител на областта се падат </w:t>
      </w:r>
      <w:r w:rsidR="00D76FD2">
        <w:rPr>
          <w:sz w:val="24"/>
          <w:szCs w:val="24"/>
          <w:lang w:val="bg-BG"/>
        </w:rPr>
        <w:t>около</w:t>
      </w:r>
      <w:r w:rsidR="00CF4D7D">
        <w:rPr>
          <w:sz w:val="24"/>
          <w:szCs w:val="24"/>
          <w:lang w:val="bg-BG"/>
        </w:rPr>
        <w:t xml:space="preserve"> </w:t>
      </w:r>
      <w:r w:rsidR="00D76FD2">
        <w:rPr>
          <w:sz w:val="24"/>
          <w:szCs w:val="24"/>
          <w:lang w:val="bg-BG"/>
        </w:rPr>
        <w:t>2</w:t>
      </w:r>
      <w:r w:rsidR="00B33B2E">
        <w:rPr>
          <w:sz w:val="24"/>
          <w:szCs w:val="24"/>
          <w:lang w:val="en-US"/>
        </w:rPr>
        <w:t>.</w:t>
      </w:r>
      <w:r w:rsidR="009920CE">
        <w:rPr>
          <w:sz w:val="24"/>
          <w:szCs w:val="24"/>
          <w:lang w:val="en-US"/>
        </w:rPr>
        <w:t>4</w:t>
      </w:r>
      <w:r w:rsidRPr="00CF4D7D">
        <w:rPr>
          <w:sz w:val="24"/>
          <w:szCs w:val="24"/>
          <w:lang w:val="bg-BG"/>
        </w:rPr>
        <w:t xml:space="preserve"> прегледа от лекар</w:t>
      </w:r>
      <w:r w:rsidR="003B79C0">
        <w:rPr>
          <w:sz w:val="24"/>
          <w:szCs w:val="24"/>
          <w:lang w:val="bg-BG"/>
        </w:rPr>
        <w:t xml:space="preserve"> </w:t>
      </w:r>
      <w:r w:rsidRPr="00CF4D7D">
        <w:rPr>
          <w:sz w:val="24"/>
          <w:szCs w:val="24"/>
          <w:lang w:val="bg-BG"/>
        </w:rPr>
        <w:t>-</w:t>
      </w:r>
      <w:r w:rsidR="003B79C0">
        <w:rPr>
          <w:sz w:val="24"/>
          <w:szCs w:val="24"/>
          <w:lang w:val="bg-BG"/>
        </w:rPr>
        <w:t xml:space="preserve"> </w:t>
      </w:r>
      <w:r w:rsidRPr="00CF4D7D">
        <w:rPr>
          <w:sz w:val="24"/>
          <w:szCs w:val="24"/>
          <w:lang w:val="bg-BG"/>
        </w:rPr>
        <w:t>специалист.</w:t>
      </w:r>
    </w:p>
    <w:p w:rsidR="00925056" w:rsidRDefault="00925056" w:rsidP="00925056">
      <w:pPr>
        <w:ind w:firstLine="567"/>
        <w:jc w:val="both"/>
        <w:rPr>
          <w:sz w:val="20"/>
          <w:lang w:val="ru-RU"/>
        </w:rPr>
      </w:pPr>
    </w:p>
    <w:p w:rsidR="000B0158" w:rsidRPr="00925056" w:rsidRDefault="000B0158" w:rsidP="00925056">
      <w:pPr>
        <w:numPr>
          <w:ilvl w:val="0"/>
          <w:numId w:val="28"/>
        </w:numPr>
        <w:jc w:val="both"/>
        <w:rPr>
          <w:sz w:val="20"/>
          <w:lang w:val="ru-RU"/>
        </w:rPr>
      </w:pPr>
      <w:r w:rsidRPr="00620B10">
        <w:rPr>
          <w:b/>
          <w:sz w:val="24"/>
          <w:szCs w:val="24"/>
          <w:lang w:val="bg-BG"/>
        </w:rPr>
        <w:t>Болнична медицинска помощ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7"/>
      </w:tblGrid>
      <w:tr w:rsidR="00332AD7" w:rsidRPr="00DE2C80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:rsidR="00332AD7" w:rsidRPr="00DE2C80" w:rsidRDefault="00332AD7" w:rsidP="00332AD7">
            <w:pPr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4B04C2" w:rsidRPr="005D4E7F" w:rsidRDefault="004B04C2" w:rsidP="003B79C0">
      <w:pPr>
        <w:pStyle w:val="a9"/>
        <w:spacing w:line="228" w:lineRule="auto"/>
        <w:ind w:firstLine="567"/>
        <w:rPr>
          <w:szCs w:val="24"/>
        </w:rPr>
      </w:pPr>
      <w:r>
        <w:rPr>
          <w:bCs/>
          <w:szCs w:val="24"/>
        </w:rPr>
        <w:t>К</w:t>
      </w:r>
      <w:r w:rsidRPr="00D549AB">
        <w:rPr>
          <w:bCs/>
          <w:szCs w:val="24"/>
        </w:rPr>
        <w:t>ъм 31.12.20</w:t>
      </w:r>
      <w:r w:rsidR="001F5707">
        <w:rPr>
          <w:bCs/>
          <w:szCs w:val="24"/>
        </w:rPr>
        <w:t>20</w:t>
      </w:r>
      <w:r w:rsidRPr="00D549AB">
        <w:rPr>
          <w:bCs/>
          <w:szCs w:val="24"/>
        </w:rPr>
        <w:t xml:space="preserve"> г. болничният сектор в </w:t>
      </w:r>
      <w:r>
        <w:rPr>
          <w:bCs/>
          <w:szCs w:val="24"/>
        </w:rPr>
        <w:t>областта</w:t>
      </w:r>
      <w:r w:rsidRPr="00D549AB">
        <w:rPr>
          <w:bCs/>
          <w:szCs w:val="24"/>
        </w:rPr>
        <w:t xml:space="preserve">  включва </w:t>
      </w:r>
      <w:r>
        <w:rPr>
          <w:bCs/>
          <w:szCs w:val="24"/>
        </w:rPr>
        <w:t>1</w:t>
      </w:r>
      <w:r w:rsidR="00EE19D3">
        <w:rPr>
          <w:bCs/>
          <w:szCs w:val="24"/>
        </w:rPr>
        <w:t>3</w:t>
      </w:r>
      <w:r w:rsidRPr="00D549AB">
        <w:rPr>
          <w:bCs/>
          <w:szCs w:val="24"/>
        </w:rPr>
        <w:t xml:space="preserve"> лечебни заведения, от които </w:t>
      </w:r>
      <w:r w:rsidR="00301345">
        <w:rPr>
          <w:bCs/>
          <w:szCs w:val="24"/>
          <w:lang w:val="en-US"/>
        </w:rPr>
        <w:t>1</w:t>
      </w:r>
      <w:r w:rsidR="00EE19D3">
        <w:rPr>
          <w:bCs/>
          <w:szCs w:val="24"/>
        </w:rPr>
        <w:t>2</w:t>
      </w:r>
      <w:r w:rsidRPr="00D549AB">
        <w:rPr>
          <w:bCs/>
          <w:szCs w:val="24"/>
        </w:rPr>
        <w:t xml:space="preserve"> многопрофилни болници</w:t>
      </w:r>
      <w:r>
        <w:rPr>
          <w:bCs/>
          <w:szCs w:val="24"/>
        </w:rPr>
        <w:t xml:space="preserve"> </w:t>
      </w:r>
      <w:r w:rsidRPr="004B04C2">
        <w:rPr>
          <w:bCs/>
          <w:szCs w:val="24"/>
          <w:lang w:val="ru-RU"/>
        </w:rPr>
        <w:t>/</w:t>
      </w:r>
      <w:r w:rsidR="008E59FE">
        <w:rPr>
          <w:bCs/>
          <w:szCs w:val="24"/>
        </w:rPr>
        <w:t>в т.ч.</w:t>
      </w:r>
      <w:r w:rsidR="00EE19D3">
        <w:rPr>
          <w:bCs/>
          <w:szCs w:val="24"/>
        </w:rPr>
        <w:t>‘</w:t>
      </w:r>
      <w:r>
        <w:rPr>
          <w:bCs/>
          <w:szCs w:val="24"/>
          <w:lang w:val="ru-RU"/>
        </w:rPr>
        <w:t>УМБАЛ</w:t>
      </w:r>
      <w:r w:rsidR="00EE19D3">
        <w:rPr>
          <w:bCs/>
          <w:szCs w:val="24"/>
          <w:lang w:val="ru-RU"/>
        </w:rPr>
        <w:t xml:space="preserve">-Д-р Г.Странски' и 'УМБАЛ Св.Марина' </w:t>
      </w:r>
      <w:r w:rsidRPr="004B04C2">
        <w:rPr>
          <w:bCs/>
          <w:szCs w:val="24"/>
          <w:lang w:val="ru-RU"/>
        </w:rPr>
        <w:t>/</w:t>
      </w:r>
      <w:r w:rsidR="00F301BC">
        <w:rPr>
          <w:bCs/>
          <w:szCs w:val="24"/>
          <w:lang w:val="ru-RU"/>
        </w:rPr>
        <w:t xml:space="preserve"> и </w:t>
      </w:r>
      <w:r w:rsidR="00301345">
        <w:rPr>
          <w:bCs/>
          <w:szCs w:val="24"/>
          <w:lang w:val="en-US"/>
        </w:rPr>
        <w:t>1</w:t>
      </w:r>
      <w:r w:rsidRPr="00D549AB">
        <w:rPr>
          <w:bCs/>
          <w:szCs w:val="24"/>
        </w:rPr>
        <w:t xml:space="preserve"> специализиран</w:t>
      </w:r>
      <w:r w:rsidR="00301345">
        <w:rPr>
          <w:bCs/>
          <w:szCs w:val="24"/>
        </w:rPr>
        <w:t>а</w:t>
      </w:r>
      <w:r w:rsidRPr="00D549AB">
        <w:rPr>
          <w:bCs/>
          <w:szCs w:val="24"/>
        </w:rPr>
        <w:t xml:space="preserve"> болниц</w:t>
      </w:r>
      <w:r w:rsidR="00301345">
        <w:rPr>
          <w:bCs/>
          <w:szCs w:val="24"/>
        </w:rPr>
        <w:t>а</w:t>
      </w:r>
      <w:r w:rsidRPr="00D549AB">
        <w:rPr>
          <w:bCs/>
          <w:szCs w:val="24"/>
        </w:rPr>
        <w:t xml:space="preserve"> </w:t>
      </w:r>
      <w:r>
        <w:rPr>
          <w:bCs/>
          <w:szCs w:val="24"/>
        </w:rPr>
        <w:t>за активно лечение</w:t>
      </w:r>
      <w:r w:rsidRPr="00D549AB">
        <w:rPr>
          <w:bCs/>
          <w:szCs w:val="24"/>
        </w:rPr>
        <w:t xml:space="preserve">. </w:t>
      </w:r>
      <w:r w:rsidR="00EE19D3">
        <w:rPr>
          <w:bCs/>
          <w:szCs w:val="24"/>
        </w:rPr>
        <w:t>7</w:t>
      </w:r>
      <w:r w:rsidRPr="00D549AB">
        <w:rPr>
          <w:bCs/>
          <w:szCs w:val="24"/>
        </w:rPr>
        <w:t xml:space="preserve"> от болничните заведения са публична собственост (държавна и общинска), а </w:t>
      </w:r>
      <w:r w:rsidR="00887E1F">
        <w:rPr>
          <w:bCs/>
          <w:szCs w:val="24"/>
          <w:lang w:val="en-US"/>
        </w:rPr>
        <w:t>6</w:t>
      </w:r>
      <w:r>
        <w:rPr>
          <w:bCs/>
          <w:szCs w:val="24"/>
        </w:rPr>
        <w:t xml:space="preserve"> са частна собственост.</w:t>
      </w:r>
      <w:r w:rsidR="001F5707">
        <w:rPr>
          <w:bCs/>
          <w:szCs w:val="24"/>
        </w:rPr>
        <w:t xml:space="preserve"> </w:t>
      </w:r>
      <w:r w:rsidR="007472AA" w:rsidRPr="005D4E7F">
        <w:rPr>
          <w:szCs w:val="24"/>
        </w:rPr>
        <w:t xml:space="preserve">На територията на </w:t>
      </w:r>
      <w:r w:rsidR="005D4E7F" w:rsidRPr="005D4E7F">
        <w:rPr>
          <w:szCs w:val="24"/>
        </w:rPr>
        <w:t>областта</w:t>
      </w:r>
      <w:r w:rsidR="007472AA" w:rsidRPr="005D4E7F">
        <w:rPr>
          <w:szCs w:val="24"/>
        </w:rPr>
        <w:t xml:space="preserve"> </w:t>
      </w:r>
      <w:r w:rsidR="005D4E7F" w:rsidRPr="005D4E7F">
        <w:rPr>
          <w:szCs w:val="24"/>
          <w:lang w:val="ru-RU"/>
        </w:rPr>
        <w:t xml:space="preserve">функционира </w:t>
      </w:r>
      <w:r w:rsidR="005D4E7F">
        <w:rPr>
          <w:szCs w:val="24"/>
          <w:lang w:val="ru-RU"/>
        </w:rPr>
        <w:t xml:space="preserve">и </w:t>
      </w:r>
      <w:r w:rsidR="007472AA" w:rsidRPr="005D4E7F">
        <w:rPr>
          <w:szCs w:val="24"/>
          <w:lang w:val="ru-RU"/>
        </w:rPr>
        <w:t xml:space="preserve">МБАЛ-ПЛЕВЕН </w:t>
      </w:r>
      <w:r w:rsidR="007472AA" w:rsidRPr="005D4E7F">
        <w:rPr>
          <w:szCs w:val="24"/>
        </w:rPr>
        <w:t>към ВМА-София, която е към др. ведомство и не е включена в анализа на болничната помощ.</w:t>
      </w:r>
    </w:p>
    <w:p w:rsidR="00A918EC" w:rsidRPr="000E6C80" w:rsidRDefault="00A918EC" w:rsidP="003B79C0">
      <w:pPr>
        <w:tabs>
          <w:tab w:val="num" w:pos="0"/>
        </w:tabs>
        <w:ind w:firstLine="567"/>
        <w:jc w:val="both"/>
        <w:rPr>
          <w:sz w:val="24"/>
          <w:szCs w:val="24"/>
          <w:lang w:val="bg-BG"/>
        </w:rPr>
      </w:pPr>
      <w:r w:rsidRPr="006A3DA0">
        <w:rPr>
          <w:sz w:val="24"/>
          <w:szCs w:val="24"/>
          <w:lang w:val="bg-BG"/>
        </w:rPr>
        <w:t>Леглата</w:t>
      </w:r>
      <w:r w:rsidR="001F5707">
        <w:rPr>
          <w:sz w:val="24"/>
          <w:szCs w:val="24"/>
          <w:lang w:val="bg-BG"/>
        </w:rPr>
        <w:t xml:space="preserve"> към 31.12.2020</w:t>
      </w:r>
      <w:r>
        <w:rPr>
          <w:sz w:val="24"/>
          <w:szCs w:val="24"/>
          <w:lang w:val="bg-BG"/>
        </w:rPr>
        <w:t xml:space="preserve"> г. са </w:t>
      </w:r>
      <w:r w:rsidR="00887E1F">
        <w:rPr>
          <w:sz w:val="24"/>
          <w:szCs w:val="24"/>
          <w:lang w:val="en-US"/>
        </w:rPr>
        <w:t>2</w:t>
      </w:r>
      <w:r w:rsidR="001F5707">
        <w:rPr>
          <w:sz w:val="24"/>
          <w:szCs w:val="24"/>
          <w:lang w:val="bg-BG"/>
        </w:rPr>
        <w:t>370</w:t>
      </w:r>
      <w:r w:rsidR="008E42E1">
        <w:rPr>
          <w:sz w:val="24"/>
          <w:szCs w:val="24"/>
          <w:lang w:val="en-US"/>
        </w:rPr>
        <w:t xml:space="preserve">, </w:t>
      </w:r>
      <w:r w:rsidR="001F5707">
        <w:rPr>
          <w:sz w:val="24"/>
          <w:szCs w:val="24"/>
          <w:lang w:val="bg-BG"/>
        </w:rPr>
        <w:t xml:space="preserve">а </w:t>
      </w:r>
      <w:r w:rsidR="008E42E1">
        <w:rPr>
          <w:sz w:val="24"/>
          <w:szCs w:val="24"/>
          <w:lang w:val="bg-BG"/>
        </w:rPr>
        <w:t xml:space="preserve">местата за краткотраен престой са </w:t>
      </w:r>
      <w:r w:rsidR="00887E1F">
        <w:rPr>
          <w:sz w:val="24"/>
          <w:szCs w:val="24"/>
          <w:lang w:val="en-US"/>
        </w:rPr>
        <w:t>4</w:t>
      </w:r>
      <w:r w:rsidR="00FF5D43">
        <w:rPr>
          <w:sz w:val="24"/>
          <w:szCs w:val="24"/>
          <w:lang w:val="en-US"/>
        </w:rPr>
        <w:t>5</w:t>
      </w:r>
      <w:r w:rsidR="008E42E1">
        <w:rPr>
          <w:sz w:val="24"/>
          <w:szCs w:val="24"/>
          <w:lang w:val="bg-BG"/>
        </w:rPr>
        <w:t xml:space="preserve"> на брой – дневен стационар за пациенти с психични заболявания</w:t>
      </w:r>
      <w:r>
        <w:rPr>
          <w:sz w:val="24"/>
          <w:szCs w:val="24"/>
          <w:lang w:val="bg-BG"/>
        </w:rPr>
        <w:t xml:space="preserve">. </w:t>
      </w:r>
      <w:r w:rsidR="008E42E1">
        <w:rPr>
          <w:sz w:val="24"/>
          <w:szCs w:val="24"/>
          <w:lang w:val="bg-BG"/>
        </w:rPr>
        <w:t>Относителният  дял на</w:t>
      </w:r>
      <w:r>
        <w:rPr>
          <w:sz w:val="24"/>
          <w:szCs w:val="24"/>
          <w:lang w:val="bg-BG"/>
        </w:rPr>
        <w:t xml:space="preserve"> </w:t>
      </w:r>
      <w:r w:rsidR="00631AA1">
        <w:rPr>
          <w:sz w:val="24"/>
          <w:szCs w:val="24"/>
          <w:lang w:val="bg-BG"/>
        </w:rPr>
        <w:t xml:space="preserve">леглата в </w:t>
      </w:r>
      <w:r>
        <w:rPr>
          <w:sz w:val="24"/>
          <w:szCs w:val="24"/>
          <w:lang w:val="bg-BG"/>
        </w:rPr>
        <w:t xml:space="preserve">частните лечебни заведения </w:t>
      </w:r>
      <w:r w:rsidR="001F5707">
        <w:rPr>
          <w:sz w:val="24"/>
          <w:szCs w:val="24"/>
          <w:lang w:val="en-US"/>
        </w:rPr>
        <w:t>(802)</w:t>
      </w:r>
      <w:r>
        <w:rPr>
          <w:sz w:val="24"/>
          <w:szCs w:val="24"/>
          <w:lang w:val="bg-BG"/>
        </w:rPr>
        <w:t xml:space="preserve"> достига  </w:t>
      </w:r>
      <w:r w:rsidR="00301345">
        <w:rPr>
          <w:sz w:val="24"/>
          <w:szCs w:val="24"/>
          <w:lang w:val="bg-BG"/>
        </w:rPr>
        <w:t>3</w:t>
      </w:r>
      <w:r w:rsidR="001F5707">
        <w:rPr>
          <w:sz w:val="24"/>
          <w:szCs w:val="24"/>
          <w:lang w:val="bg-BG"/>
        </w:rPr>
        <w:t>4</w:t>
      </w:r>
      <w:r>
        <w:rPr>
          <w:sz w:val="24"/>
          <w:szCs w:val="24"/>
          <w:lang w:val="bg-BG"/>
        </w:rPr>
        <w:t xml:space="preserve"> %. </w:t>
      </w:r>
    </w:p>
    <w:p w:rsidR="00A918EC" w:rsidRPr="00CD2705" w:rsidRDefault="00A918EC" w:rsidP="003B79C0">
      <w:pPr>
        <w:ind w:firstLine="567"/>
        <w:jc w:val="both"/>
        <w:rPr>
          <w:sz w:val="24"/>
          <w:szCs w:val="24"/>
          <w:lang w:val="bg-BG"/>
        </w:rPr>
      </w:pPr>
      <w:r w:rsidRPr="00616813">
        <w:rPr>
          <w:sz w:val="24"/>
          <w:szCs w:val="24"/>
          <w:lang w:val="ru-RU"/>
        </w:rPr>
        <w:t xml:space="preserve">При </w:t>
      </w:r>
      <w:r>
        <w:rPr>
          <w:sz w:val="24"/>
          <w:szCs w:val="24"/>
          <w:lang w:val="ru-RU"/>
        </w:rPr>
        <w:t>средногодишен брой легла</w:t>
      </w:r>
      <w:r w:rsidRPr="00616813">
        <w:rPr>
          <w:sz w:val="24"/>
          <w:szCs w:val="24"/>
          <w:lang w:val="ru-RU"/>
        </w:rPr>
        <w:t xml:space="preserve"> </w:t>
      </w:r>
      <w:r w:rsidR="00401578">
        <w:rPr>
          <w:sz w:val="24"/>
          <w:szCs w:val="24"/>
          <w:lang w:val="en-US"/>
        </w:rPr>
        <w:t>2</w:t>
      </w:r>
      <w:r w:rsidR="00794BCE">
        <w:rPr>
          <w:sz w:val="24"/>
          <w:szCs w:val="24"/>
          <w:lang w:val="en-US"/>
        </w:rPr>
        <w:t>2</w:t>
      </w:r>
      <w:r w:rsidR="001F5707">
        <w:rPr>
          <w:sz w:val="24"/>
          <w:szCs w:val="24"/>
          <w:lang w:val="bg-BG"/>
        </w:rPr>
        <w:t>84</w:t>
      </w:r>
      <w:r w:rsidRPr="00616813">
        <w:rPr>
          <w:sz w:val="24"/>
          <w:szCs w:val="24"/>
          <w:lang w:val="ru-RU"/>
        </w:rPr>
        <w:t xml:space="preserve"> за 20</w:t>
      </w:r>
      <w:r w:rsidR="001F5707">
        <w:rPr>
          <w:sz w:val="24"/>
          <w:szCs w:val="24"/>
          <w:lang w:val="ru-RU"/>
        </w:rPr>
        <w:t>20</w:t>
      </w:r>
      <w:r w:rsidRPr="00616813">
        <w:rPr>
          <w:sz w:val="24"/>
          <w:szCs w:val="24"/>
          <w:lang w:val="ru-RU"/>
        </w:rPr>
        <w:t xml:space="preserve"> г., осигуреността е </w:t>
      </w:r>
      <w:r w:rsidR="00794BCE">
        <w:rPr>
          <w:sz w:val="24"/>
          <w:szCs w:val="24"/>
          <w:lang w:val="en-US"/>
        </w:rPr>
        <w:t>9</w:t>
      </w:r>
      <w:r w:rsidR="001F5707">
        <w:rPr>
          <w:sz w:val="24"/>
          <w:szCs w:val="24"/>
          <w:lang w:val="bg-BG"/>
        </w:rPr>
        <w:t>7</w:t>
      </w:r>
      <w:r w:rsidRPr="00616813">
        <w:rPr>
          <w:sz w:val="24"/>
          <w:szCs w:val="24"/>
          <w:lang w:val="ru-RU"/>
        </w:rPr>
        <w:t>.</w:t>
      </w:r>
      <w:r w:rsidR="001F5707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 xml:space="preserve"> на 10000 население </w:t>
      </w:r>
      <w:r w:rsidRPr="00CB6935">
        <w:rPr>
          <w:sz w:val="24"/>
          <w:szCs w:val="24"/>
          <w:lang w:val="ru-RU"/>
        </w:rPr>
        <w:t>/</w:t>
      </w:r>
      <w:r>
        <w:rPr>
          <w:sz w:val="24"/>
          <w:szCs w:val="24"/>
          <w:lang w:val="bg-BG"/>
        </w:rPr>
        <w:t xml:space="preserve">за </w:t>
      </w:r>
      <w:r w:rsidRPr="00CD2705">
        <w:rPr>
          <w:sz w:val="24"/>
          <w:szCs w:val="24"/>
          <w:lang w:val="bg-BG"/>
        </w:rPr>
        <w:t>20</w:t>
      </w:r>
      <w:r>
        <w:rPr>
          <w:sz w:val="24"/>
          <w:szCs w:val="24"/>
          <w:lang w:val="bg-BG"/>
        </w:rPr>
        <w:t>1</w:t>
      </w:r>
      <w:r w:rsidR="001F5707">
        <w:rPr>
          <w:sz w:val="24"/>
          <w:szCs w:val="24"/>
          <w:lang w:val="bg-BG"/>
        </w:rPr>
        <w:t>9</w:t>
      </w:r>
      <w:r>
        <w:rPr>
          <w:sz w:val="24"/>
          <w:szCs w:val="24"/>
          <w:lang w:val="bg-BG"/>
        </w:rPr>
        <w:t xml:space="preserve"> г.</w:t>
      </w:r>
      <w:r w:rsidRPr="00CD2705">
        <w:rPr>
          <w:sz w:val="24"/>
          <w:szCs w:val="24"/>
          <w:lang w:val="bg-BG"/>
        </w:rPr>
        <w:t xml:space="preserve"> – </w:t>
      </w:r>
      <w:r w:rsidR="00794BCE">
        <w:rPr>
          <w:sz w:val="24"/>
          <w:szCs w:val="24"/>
          <w:lang w:val="en-US"/>
        </w:rPr>
        <w:t>2</w:t>
      </w:r>
      <w:r w:rsidR="00631AA1">
        <w:rPr>
          <w:sz w:val="24"/>
          <w:szCs w:val="24"/>
          <w:lang w:val="bg-BG"/>
        </w:rPr>
        <w:t>2</w:t>
      </w:r>
      <w:r w:rsidR="001F5707">
        <w:rPr>
          <w:sz w:val="24"/>
          <w:szCs w:val="24"/>
          <w:lang w:val="bg-BG"/>
        </w:rPr>
        <w:t>32</w:t>
      </w:r>
      <w:r w:rsidRPr="00CD2705">
        <w:rPr>
          <w:sz w:val="24"/>
          <w:szCs w:val="24"/>
          <w:lang w:val="bg-BG"/>
        </w:rPr>
        <w:t xml:space="preserve"> легла и осиг. – </w:t>
      </w:r>
      <w:r w:rsidR="00631AA1">
        <w:rPr>
          <w:sz w:val="24"/>
          <w:szCs w:val="24"/>
          <w:lang w:val="bg-BG"/>
        </w:rPr>
        <w:t>9</w:t>
      </w:r>
      <w:r w:rsidR="001F5707">
        <w:rPr>
          <w:sz w:val="24"/>
          <w:szCs w:val="24"/>
          <w:lang w:val="bg-BG"/>
        </w:rPr>
        <w:t>3</w:t>
      </w:r>
      <w:r w:rsidRPr="00CD2705">
        <w:rPr>
          <w:sz w:val="24"/>
          <w:szCs w:val="24"/>
          <w:lang w:val="bg-BG"/>
        </w:rPr>
        <w:t>.</w:t>
      </w:r>
      <w:r w:rsidR="001F5707">
        <w:rPr>
          <w:sz w:val="24"/>
          <w:szCs w:val="24"/>
          <w:lang w:val="bg-BG"/>
        </w:rPr>
        <w:t>6</w:t>
      </w:r>
      <w:r w:rsidR="006F1350">
        <w:rPr>
          <w:sz w:val="24"/>
          <w:szCs w:val="24"/>
          <w:lang w:val="en-US"/>
        </w:rPr>
        <w:t xml:space="preserve"> </w:t>
      </w:r>
      <w:r w:rsidRPr="00CB6935">
        <w:rPr>
          <w:sz w:val="24"/>
          <w:szCs w:val="24"/>
          <w:lang w:val="ru-RU"/>
        </w:rPr>
        <w:t>/</w:t>
      </w:r>
      <w:r>
        <w:rPr>
          <w:sz w:val="24"/>
          <w:szCs w:val="24"/>
          <w:lang w:val="ru-RU"/>
        </w:rPr>
        <w:t>.</w:t>
      </w:r>
    </w:p>
    <w:p w:rsidR="008A4CA8" w:rsidRDefault="001E3447" w:rsidP="00AB26A8">
      <w:pPr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Лечебни заведения към 31.12.</w:t>
      </w:r>
    </w:p>
    <w:p w:rsidR="00A918EC" w:rsidRDefault="00A918EC" w:rsidP="00AB26A8">
      <w:pPr>
        <w:jc w:val="center"/>
        <w:rPr>
          <w:b/>
          <w:bCs/>
          <w:sz w:val="24"/>
          <w:szCs w:val="24"/>
          <w:lang w:val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3"/>
        <w:gridCol w:w="846"/>
        <w:gridCol w:w="984"/>
        <w:gridCol w:w="984"/>
        <w:gridCol w:w="984"/>
        <w:gridCol w:w="984"/>
        <w:gridCol w:w="984"/>
      </w:tblGrid>
      <w:tr w:rsidR="000B0158" w:rsidRPr="00332AD7">
        <w:trPr>
          <w:trHeight w:val="255"/>
          <w:jc w:val="center"/>
        </w:trPr>
        <w:tc>
          <w:tcPr>
            <w:tcW w:w="3873" w:type="dxa"/>
            <w:vMerge w:val="restart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0B0158" w:rsidRPr="00332AD7" w:rsidRDefault="000B0158" w:rsidP="00ED3D21">
            <w:pPr>
              <w:jc w:val="center"/>
              <w:rPr>
                <w:sz w:val="20"/>
              </w:rPr>
            </w:pPr>
            <w:r w:rsidRPr="00332AD7">
              <w:rPr>
                <w:sz w:val="20"/>
              </w:rPr>
              <w:t>Видове заведения</w:t>
            </w:r>
          </w:p>
        </w:tc>
        <w:tc>
          <w:tcPr>
            <w:tcW w:w="1830" w:type="dxa"/>
            <w:gridSpan w:val="2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0B0158" w:rsidRPr="00332AD7" w:rsidRDefault="00E85A9D" w:rsidP="00133124">
            <w:pPr>
              <w:jc w:val="center"/>
              <w:rPr>
                <w:sz w:val="20"/>
              </w:rPr>
            </w:pPr>
            <w:r>
              <w:rPr>
                <w:sz w:val="20"/>
                <w:lang w:val="bg-BG"/>
              </w:rPr>
              <w:t>20</w:t>
            </w:r>
            <w:r w:rsidR="00133124">
              <w:rPr>
                <w:sz w:val="20"/>
                <w:lang w:val="bg-BG"/>
              </w:rPr>
              <w:t>20</w:t>
            </w:r>
            <w:r w:rsidR="000B0158" w:rsidRPr="00332AD7">
              <w:rPr>
                <w:sz w:val="20"/>
              </w:rPr>
              <w:t xml:space="preserve"> г.</w:t>
            </w:r>
          </w:p>
        </w:tc>
        <w:tc>
          <w:tcPr>
            <w:tcW w:w="1968" w:type="dxa"/>
            <w:gridSpan w:val="2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0B0158" w:rsidRPr="00332AD7" w:rsidRDefault="00E85A9D" w:rsidP="00133124">
            <w:pPr>
              <w:jc w:val="center"/>
              <w:rPr>
                <w:sz w:val="20"/>
              </w:rPr>
            </w:pPr>
            <w:r>
              <w:rPr>
                <w:sz w:val="20"/>
                <w:lang w:val="bg-BG"/>
              </w:rPr>
              <w:t>20</w:t>
            </w:r>
            <w:r w:rsidR="00E35302">
              <w:rPr>
                <w:sz w:val="20"/>
                <w:lang w:val="bg-BG"/>
              </w:rPr>
              <w:t>1</w:t>
            </w:r>
            <w:r w:rsidR="00133124">
              <w:rPr>
                <w:sz w:val="20"/>
                <w:lang w:val="bg-BG"/>
              </w:rPr>
              <w:t>9</w:t>
            </w:r>
            <w:r w:rsidR="000B0158" w:rsidRPr="00332AD7">
              <w:rPr>
                <w:sz w:val="20"/>
              </w:rPr>
              <w:t xml:space="preserve"> г.</w:t>
            </w:r>
          </w:p>
        </w:tc>
        <w:tc>
          <w:tcPr>
            <w:tcW w:w="1968" w:type="dxa"/>
            <w:gridSpan w:val="2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0B0158" w:rsidRPr="00332AD7" w:rsidRDefault="00E85A9D" w:rsidP="00133124">
            <w:pPr>
              <w:jc w:val="center"/>
              <w:rPr>
                <w:sz w:val="20"/>
              </w:rPr>
            </w:pPr>
            <w:r>
              <w:rPr>
                <w:sz w:val="20"/>
                <w:lang w:val="bg-BG"/>
              </w:rPr>
              <w:t>20</w:t>
            </w:r>
            <w:r w:rsidR="006E3670">
              <w:rPr>
                <w:sz w:val="20"/>
                <w:lang w:val="en-US"/>
              </w:rPr>
              <w:t>1</w:t>
            </w:r>
            <w:r w:rsidR="00133124">
              <w:rPr>
                <w:sz w:val="20"/>
                <w:lang w:val="bg-BG"/>
              </w:rPr>
              <w:t>8</w:t>
            </w:r>
            <w:r w:rsidR="000B0158" w:rsidRPr="00332AD7">
              <w:rPr>
                <w:sz w:val="20"/>
              </w:rPr>
              <w:t>г.</w:t>
            </w:r>
          </w:p>
        </w:tc>
      </w:tr>
      <w:tr w:rsidR="000B0158" w:rsidRPr="00332AD7">
        <w:trPr>
          <w:trHeight w:val="255"/>
          <w:jc w:val="center"/>
        </w:trPr>
        <w:tc>
          <w:tcPr>
            <w:tcW w:w="3873" w:type="dxa"/>
            <w:vMerge/>
            <w:vAlign w:val="center"/>
          </w:tcPr>
          <w:p w:rsidR="000B0158" w:rsidRPr="00332AD7" w:rsidRDefault="000B0158" w:rsidP="00ED3D21">
            <w:pPr>
              <w:rPr>
                <w:sz w:val="20"/>
              </w:rPr>
            </w:pPr>
          </w:p>
        </w:tc>
        <w:tc>
          <w:tcPr>
            <w:tcW w:w="846" w:type="dxa"/>
            <w:vAlign w:val="center"/>
          </w:tcPr>
          <w:p w:rsidR="000B0158" w:rsidRPr="00332AD7" w:rsidRDefault="000B0158" w:rsidP="00ED3D21">
            <w:pPr>
              <w:jc w:val="center"/>
              <w:rPr>
                <w:sz w:val="20"/>
              </w:rPr>
            </w:pPr>
            <w:r w:rsidRPr="00332AD7">
              <w:rPr>
                <w:sz w:val="20"/>
              </w:rPr>
              <w:t>Брой</w:t>
            </w:r>
          </w:p>
        </w:tc>
        <w:tc>
          <w:tcPr>
            <w:tcW w:w="984" w:type="dxa"/>
            <w:vAlign w:val="center"/>
          </w:tcPr>
          <w:p w:rsidR="000B0158" w:rsidRPr="009F09B4" w:rsidRDefault="000B0158" w:rsidP="00ED3D21">
            <w:pPr>
              <w:jc w:val="center"/>
              <w:rPr>
                <w:sz w:val="20"/>
                <w:lang w:val="bg-BG"/>
              </w:rPr>
            </w:pPr>
            <w:r w:rsidRPr="00332AD7">
              <w:rPr>
                <w:sz w:val="20"/>
              </w:rPr>
              <w:t>Легла</w:t>
            </w:r>
          </w:p>
        </w:tc>
        <w:tc>
          <w:tcPr>
            <w:tcW w:w="984" w:type="dxa"/>
            <w:tcMar>
              <w:top w:w="10" w:type="dxa"/>
              <w:left w:w="28" w:type="dxa"/>
              <w:right w:w="28" w:type="dxa"/>
            </w:tcMar>
            <w:vAlign w:val="center"/>
          </w:tcPr>
          <w:p w:rsidR="000B0158" w:rsidRPr="00332AD7" w:rsidRDefault="000B0158" w:rsidP="00ED3D21">
            <w:pPr>
              <w:jc w:val="center"/>
              <w:rPr>
                <w:sz w:val="20"/>
              </w:rPr>
            </w:pPr>
            <w:r w:rsidRPr="00332AD7">
              <w:rPr>
                <w:sz w:val="20"/>
              </w:rPr>
              <w:t>Брой</w:t>
            </w:r>
          </w:p>
        </w:tc>
        <w:tc>
          <w:tcPr>
            <w:tcW w:w="984" w:type="dxa"/>
            <w:tcMar>
              <w:left w:w="28" w:type="dxa"/>
              <w:right w:w="28" w:type="dxa"/>
            </w:tcMar>
            <w:vAlign w:val="center"/>
          </w:tcPr>
          <w:p w:rsidR="000B0158" w:rsidRPr="00332AD7" w:rsidRDefault="001E3447" w:rsidP="00ED3D21">
            <w:pPr>
              <w:jc w:val="center"/>
              <w:rPr>
                <w:sz w:val="20"/>
              </w:rPr>
            </w:pPr>
            <w:r w:rsidRPr="00332AD7">
              <w:rPr>
                <w:sz w:val="20"/>
              </w:rPr>
              <w:t>Легла</w:t>
            </w:r>
          </w:p>
        </w:tc>
        <w:tc>
          <w:tcPr>
            <w:tcW w:w="984" w:type="dxa"/>
            <w:tcMar>
              <w:top w:w="10" w:type="dxa"/>
              <w:bottom w:w="0" w:type="dxa"/>
            </w:tcMar>
            <w:vAlign w:val="center"/>
          </w:tcPr>
          <w:p w:rsidR="000B0158" w:rsidRPr="00332AD7" w:rsidRDefault="000B0158" w:rsidP="00ED3D21">
            <w:pPr>
              <w:jc w:val="center"/>
              <w:rPr>
                <w:sz w:val="20"/>
              </w:rPr>
            </w:pPr>
            <w:r w:rsidRPr="00332AD7">
              <w:rPr>
                <w:sz w:val="20"/>
              </w:rPr>
              <w:t>Брой</w:t>
            </w:r>
          </w:p>
        </w:tc>
        <w:tc>
          <w:tcPr>
            <w:tcW w:w="984" w:type="dxa"/>
            <w:tcMar>
              <w:bottom w:w="0" w:type="dxa"/>
            </w:tcMar>
            <w:vAlign w:val="center"/>
          </w:tcPr>
          <w:p w:rsidR="000B0158" w:rsidRPr="00332AD7" w:rsidRDefault="001E3447" w:rsidP="00ED3D21">
            <w:pPr>
              <w:jc w:val="center"/>
              <w:rPr>
                <w:sz w:val="20"/>
              </w:rPr>
            </w:pPr>
            <w:r w:rsidRPr="00332AD7">
              <w:rPr>
                <w:sz w:val="20"/>
              </w:rPr>
              <w:t>Легла</w:t>
            </w:r>
          </w:p>
        </w:tc>
      </w:tr>
      <w:tr w:rsidR="001F5707" w:rsidRPr="00963932">
        <w:trPr>
          <w:trHeight w:val="247"/>
          <w:jc w:val="center"/>
        </w:trPr>
        <w:tc>
          <w:tcPr>
            <w:tcW w:w="3873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1F5707" w:rsidRPr="0001649C" w:rsidRDefault="001F5707" w:rsidP="00ED3D21">
            <w:pPr>
              <w:rPr>
                <w:b/>
                <w:bCs/>
                <w:sz w:val="22"/>
                <w:szCs w:val="22"/>
                <w:lang w:val="ru-RU"/>
              </w:rPr>
            </w:pPr>
            <w:r w:rsidRPr="0001649C">
              <w:rPr>
                <w:b/>
                <w:bCs/>
                <w:sz w:val="22"/>
                <w:szCs w:val="22"/>
                <w:lang w:val="ru-RU"/>
              </w:rPr>
              <w:t>Лечебни заведения за болнична помощ-всичко</w:t>
            </w:r>
          </w:p>
        </w:tc>
        <w:tc>
          <w:tcPr>
            <w:tcW w:w="846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1F5707" w:rsidRPr="00F158E3" w:rsidRDefault="001F5707" w:rsidP="00887E1F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13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1F5707" w:rsidRPr="00B95941" w:rsidRDefault="001F5707" w:rsidP="00B95941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2370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1F5707" w:rsidRPr="00F158E3" w:rsidRDefault="001F5707" w:rsidP="00B04793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13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1F5707" w:rsidRPr="00B95941" w:rsidRDefault="001F5707" w:rsidP="00B04793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223</w:t>
            </w:r>
            <w:r>
              <w:rPr>
                <w:b/>
                <w:bCs/>
                <w:sz w:val="22"/>
                <w:szCs w:val="22"/>
                <w:lang w:val="bg-BG"/>
              </w:rPr>
              <w:t>6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1F5707" w:rsidRPr="00F158E3" w:rsidRDefault="001F5707" w:rsidP="00B04793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13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1F5707" w:rsidRPr="0054184E" w:rsidRDefault="001F5707" w:rsidP="00B04793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2233</w:t>
            </w:r>
          </w:p>
        </w:tc>
      </w:tr>
      <w:tr w:rsidR="001F5707" w:rsidRPr="00332AD7">
        <w:trPr>
          <w:trHeight w:val="247"/>
          <w:jc w:val="center"/>
        </w:trPr>
        <w:tc>
          <w:tcPr>
            <w:tcW w:w="3873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1F5707" w:rsidRPr="0001649C" w:rsidRDefault="001F5707" w:rsidP="00ED3D21">
            <w:pPr>
              <w:rPr>
                <w:b/>
                <w:bCs/>
                <w:sz w:val="22"/>
                <w:szCs w:val="22"/>
                <w:lang w:val="bg-BG"/>
              </w:rPr>
            </w:pPr>
            <w:r w:rsidRPr="0001649C">
              <w:rPr>
                <w:b/>
                <w:bCs/>
                <w:sz w:val="22"/>
                <w:szCs w:val="22"/>
                <w:lang w:val="bg-BG"/>
              </w:rPr>
              <w:t>Публични лечебни заведения</w:t>
            </w:r>
          </w:p>
        </w:tc>
        <w:tc>
          <w:tcPr>
            <w:tcW w:w="846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1F5707" w:rsidRPr="00794BCE" w:rsidRDefault="001F5707" w:rsidP="000E78A3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794BCE">
              <w:rPr>
                <w:b/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1F5707" w:rsidRPr="00B95941" w:rsidRDefault="001F5707" w:rsidP="00ED3D21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1568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1F5707" w:rsidRPr="00794BCE" w:rsidRDefault="001F5707" w:rsidP="00B04793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794BCE">
              <w:rPr>
                <w:b/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1F5707" w:rsidRPr="00B95941" w:rsidRDefault="001F5707" w:rsidP="00B04793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1542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1F5707" w:rsidRPr="00794BCE" w:rsidRDefault="001F5707" w:rsidP="00B04793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794BCE">
              <w:rPr>
                <w:b/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1F5707" w:rsidRPr="00794BCE" w:rsidRDefault="001F5707" w:rsidP="00B04793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794BCE">
              <w:rPr>
                <w:b/>
                <w:bCs/>
                <w:sz w:val="22"/>
                <w:szCs w:val="22"/>
                <w:lang w:val="en-US"/>
              </w:rPr>
              <w:t>1539</w:t>
            </w:r>
          </w:p>
        </w:tc>
      </w:tr>
      <w:tr w:rsidR="001F5707" w:rsidRPr="00332AD7">
        <w:trPr>
          <w:trHeight w:val="255"/>
          <w:jc w:val="center"/>
        </w:trPr>
        <w:tc>
          <w:tcPr>
            <w:tcW w:w="3873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1F5707" w:rsidRPr="0001649C" w:rsidRDefault="001F5707" w:rsidP="00ED3D21">
            <w:pPr>
              <w:rPr>
                <w:b/>
                <w:bCs/>
                <w:sz w:val="22"/>
                <w:szCs w:val="22"/>
              </w:rPr>
            </w:pPr>
            <w:r w:rsidRPr="0001649C">
              <w:rPr>
                <w:b/>
                <w:bCs/>
                <w:sz w:val="22"/>
                <w:szCs w:val="22"/>
              </w:rPr>
              <w:t>Многопрофилни болници</w:t>
            </w:r>
          </w:p>
        </w:tc>
        <w:tc>
          <w:tcPr>
            <w:tcW w:w="846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1F5707" w:rsidRPr="009B61F5" w:rsidRDefault="001F5707" w:rsidP="000E78A3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9B61F5">
              <w:rPr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1F5707" w:rsidRPr="00B95941" w:rsidRDefault="001F5707" w:rsidP="00B95941">
            <w:pPr>
              <w:jc w:val="right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1568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1F5707" w:rsidRPr="0054184E" w:rsidRDefault="001F5707" w:rsidP="00B04793">
            <w:pPr>
              <w:jc w:val="righ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1F5707" w:rsidRPr="00B95941" w:rsidRDefault="001F5707" w:rsidP="00B04793">
            <w:pPr>
              <w:jc w:val="right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en-US"/>
              </w:rPr>
              <w:t>15</w:t>
            </w:r>
            <w:r>
              <w:rPr>
                <w:bCs/>
                <w:sz w:val="22"/>
                <w:szCs w:val="22"/>
                <w:lang w:val="bg-BG"/>
              </w:rPr>
              <w:t>42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1F5707" w:rsidRPr="0054184E" w:rsidRDefault="001F5707" w:rsidP="00B04793">
            <w:pPr>
              <w:jc w:val="righ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1F5707" w:rsidRPr="0054184E" w:rsidRDefault="001F5707" w:rsidP="00B04793">
            <w:pPr>
              <w:jc w:val="righ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1539</w:t>
            </w:r>
          </w:p>
        </w:tc>
      </w:tr>
      <w:tr w:rsidR="001F5707" w:rsidRPr="00963932">
        <w:trPr>
          <w:trHeight w:val="255"/>
          <w:jc w:val="center"/>
        </w:trPr>
        <w:tc>
          <w:tcPr>
            <w:tcW w:w="3873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1F5707" w:rsidRPr="0001649C" w:rsidRDefault="001F5707" w:rsidP="00ED3D2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МБАЛ</w:t>
            </w:r>
          </w:p>
        </w:tc>
        <w:tc>
          <w:tcPr>
            <w:tcW w:w="846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1F5707" w:rsidRPr="0054184E" w:rsidRDefault="001F5707" w:rsidP="000E78A3">
            <w:pPr>
              <w:jc w:val="righ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1F5707" w:rsidRPr="00B95941" w:rsidRDefault="001F5707" w:rsidP="00B95941">
            <w:pPr>
              <w:jc w:val="right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1568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1F5707" w:rsidRPr="0054184E" w:rsidRDefault="001F5707" w:rsidP="00B04793">
            <w:pPr>
              <w:jc w:val="righ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1F5707" w:rsidRPr="00B95941" w:rsidRDefault="001F5707" w:rsidP="00B04793">
            <w:pPr>
              <w:jc w:val="right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en-US"/>
              </w:rPr>
              <w:t>15</w:t>
            </w:r>
            <w:r>
              <w:rPr>
                <w:bCs/>
                <w:sz w:val="22"/>
                <w:szCs w:val="22"/>
                <w:lang w:val="bg-BG"/>
              </w:rPr>
              <w:t>42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1F5707" w:rsidRPr="0054184E" w:rsidRDefault="001F5707" w:rsidP="00B04793">
            <w:pPr>
              <w:jc w:val="righ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1F5707" w:rsidRPr="0054184E" w:rsidRDefault="001F5707" w:rsidP="00B04793">
            <w:pPr>
              <w:jc w:val="righ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1539</w:t>
            </w:r>
          </w:p>
        </w:tc>
      </w:tr>
      <w:tr w:rsidR="001F5707" w:rsidRPr="00332AD7" w:rsidTr="0001649C">
        <w:trPr>
          <w:trHeight w:val="387"/>
          <w:jc w:val="center"/>
        </w:trPr>
        <w:tc>
          <w:tcPr>
            <w:tcW w:w="3873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1F5707" w:rsidRPr="0001649C" w:rsidRDefault="001F5707" w:rsidP="00ED3D21">
            <w:pPr>
              <w:rPr>
                <w:b/>
                <w:bCs/>
                <w:sz w:val="22"/>
                <w:szCs w:val="22"/>
                <w:lang w:val="bg-BG"/>
              </w:rPr>
            </w:pPr>
            <w:r w:rsidRPr="0001649C">
              <w:rPr>
                <w:b/>
                <w:bCs/>
                <w:sz w:val="22"/>
                <w:szCs w:val="22"/>
              </w:rPr>
              <w:lastRenderedPageBreak/>
              <w:t xml:space="preserve">Частни </w:t>
            </w:r>
            <w:r w:rsidRPr="0001649C">
              <w:rPr>
                <w:b/>
                <w:bCs/>
                <w:sz w:val="22"/>
                <w:szCs w:val="22"/>
                <w:lang w:val="bg-BG"/>
              </w:rPr>
              <w:t xml:space="preserve">лечебни </w:t>
            </w:r>
            <w:r w:rsidRPr="0001649C">
              <w:rPr>
                <w:b/>
                <w:bCs/>
                <w:sz w:val="22"/>
                <w:szCs w:val="22"/>
              </w:rPr>
              <w:t>заведения</w:t>
            </w:r>
          </w:p>
        </w:tc>
        <w:tc>
          <w:tcPr>
            <w:tcW w:w="846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1F5707" w:rsidRPr="0054184E" w:rsidRDefault="001F5707" w:rsidP="000E78A3">
            <w:pPr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1F5707" w:rsidRPr="001F5707" w:rsidRDefault="001F5707" w:rsidP="00ED3D21">
            <w:pPr>
              <w:jc w:val="right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802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1F5707" w:rsidRPr="0054184E" w:rsidRDefault="001F5707" w:rsidP="00B04793">
            <w:pPr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1F5707" w:rsidRPr="0054184E" w:rsidRDefault="001F5707" w:rsidP="00B04793">
            <w:pPr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694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1F5707" w:rsidRPr="0054184E" w:rsidRDefault="001F5707" w:rsidP="00B04793">
            <w:pPr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1F5707" w:rsidRPr="0054184E" w:rsidRDefault="001F5707" w:rsidP="00B04793">
            <w:pPr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694</w:t>
            </w:r>
          </w:p>
        </w:tc>
      </w:tr>
      <w:tr w:rsidR="001F5707" w:rsidRPr="00332AD7" w:rsidTr="0001649C">
        <w:trPr>
          <w:trHeight w:val="406"/>
          <w:jc w:val="center"/>
        </w:trPr>
        <w:tc>
          <w:tcPr>
            <w:tcW w:w="3873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1F5707" w:rsidRPr="0001649C" w:rsidRDefault="001F5707" w:rsidP="00ED3D21">
            <w:pPr>
              <w:rPr>
                <w:b/>
                <w:bCs/>
                <w:sz w:val="22"/>
                <w:szCs w:val="22"/>
              </w:rPr>
            </w:pPr>
            <w:r w:rsidRPr="0001649C">
              <w:rPr>
                <w:b/>
                <w:bCs/>
                <w:sz w:val="22"/>
                <w:szCs w:val="22"/>
              </w:rPr>
              <w:t>Многопрофилни болници</w:t>
            </w:r>
          </w:p>
        </w:tc>
        <w:tc>
          <w:tcPr>
            <w:tcW w:w="846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1F5707" w:rsidRPr="0054184E" w:rsidRDefault="001F5707" w:rsidP="000E78A3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1F5707" w:rsidRPr="001F5707" w:rsidRDefault="001F5707" w:rsidP="00ED3D21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766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1F5707" w:rsidRPr="0054184E" w:rsidRDefault="001F5707" w:rsidP="00B04793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1F5707" w:rsidRPr="0054184E" w:rsidRDefault="001F5707" w:rsidP="00B04793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658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1F5707" w:rsidRPr="0054184E" w:rsidRDefault="001F5707" w:rsidP="00B04793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1F5707" w:rsidRPr="0054184E" w:rsidRDefault="001F5707" w:rsidP="00B04793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658</w:t>
            </w:r>
          </w:p>
        </w:tc>
      </w:tr>
      <w:tr w:rsidR="001F5707" w:rsidRPr="00963932">
        <w:trPr>
          <w:trHeight w:val="255"/>
          <w:jc w:val="center"/>
        </w:trPr>
        <w:tc>
          <w:tcPr>
            <w:tcW w:w="3873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1F5707" w:rsidRPr="0001649C" w:rsidRDefault="001F5707" w:rsidP="00ED3D2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МБАЛ</w:t>
            </w:r>
          </w:p>
        </w:tc>
        <w:tc>
          <w:tcPr>
            <w:tcW w:w="846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1F5707" w:rsidRPr="0054184E" w:rsidRDefault="001F5707" w:rsidP="000E78A3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1F5707" w:rsidRPr="001F5707" w:rsidRDefault="001F5707" w:rsidP="00ED3D21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766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1F5707" w:rsidRPr="0054184E" w:rsidRDefault="001F5707" w:rsidP="00B04793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1F5707" w:rsidRPr="0054184E" w:rsidRDefault="001F5707" w:rsidP="00B04793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658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1F5707" w:rsidRPr="0054184E" w:rsidRDefault="001F5707" w:rsidP="00B04793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1F5707" w:rsidRPr="0054184E" w:rsidRDefault="001F5707" w:rsidP="00B04793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658</w:t>
            </w:r>
          </w:p>
        </w:tc>
      </w:tr>
      <w:tr w:rsidR="001F5707" w:rsidRPr="00332AD7">
        <w:trPr>
          <w:trHeight w:val="255"/>
          <w:jc w:val="center"/>
        </w:trPr>
        <w:tc>
          <w:tcPr>
            <w:tcW w:w="3873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1F5707" w:rsidRPr="0001649C" w:rsidRDefault="001F5707" w:rsidP="00ED3D21">
            <w:pPr>
              <w:rPr>
                <w:b/>
                <w:bCs/>
                <w:sz w:val="22"/>
                <w:szCs w:val="22"/>
              </w:rPr>
            </w:pPr>
            <w:r w:rsidRPr="0001649C">
              <w:rPr>
                <w:b/>
                <w:bCs/>
                <w:sz w:val="22"/>
                <w:szCs w:val="22"/>
              </w:rPr>
              <w:t>Специализирани болници</w:t>
            </w:r>
          </w:p>
        </w:tc>
        <w:tc>
          <w:tcPr>
            <w:tcW w:w="846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1F5707" w:rsidRPr="009B61F5" w:rsidRDefault="001F5707" w:rsidP="000E78A3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9B61F5"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1F5707" w:rsidRPr="001F5707" w:rsidRDefault="001F5707" w:rsidP="00ED3D21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36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1F5707" w:rsidRPr="0054184E" w:rsidRDefault="001F5707" w:rsidP="00B04793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1F5707" w:rsidRPr="0054184E" w:rsidRDefault="001F5707" w:rsidP="00B04793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1F5707" w:rsidRPr="0054184E" w:rsidRDefault="001F5707" w:rsidP="00B04793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1F5707" w:rsidRPr="0054184E" w:rsidRDefault="001F5707" w:rsidP="00B04793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</w:t>
            </w:r>
          </w:p>
        </w:tc>
      </w:tr>
      <w:tr w:rsidR="001F5707" w:rsidRPr="00963932">
        <w:trPr>
          <w:trHeight w:val="255"/>
          <w:jc w:val="center"/>
        </w:trPr>
        <w:tc>
          <w:tcPr>
            <w:tcW w:w="3873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1F5707" w:rsidRPr="0001649C" w:rsidRDefault="001F5707" w:rsidP="00ED3D2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СБАЛ</w:t>
            </w:r>
          </w:p>
        </w:tc>
        <w:tc>
          <w:tcPr>
            <w:tcW w:w="846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1F5707" w:rsidRPr="0054184E" w:rsidRDefault="001F5707" w:rsidP="000E78A3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1F5707" w:rsidRPr="001F5707" w:rsidRDefault="001F5707" w:rsidP="00ED3D21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36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1F5707" w:rsidRPr="0054184E" w:rsidRDefault="001F5707" w:rsidP="00B04793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1F5707" w:rsidRPr="0054184E" w:rsidRDefault="001F5707" w:rsidP="00B04793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1F5707" w:rsidRPr="0054184E" w:rsidRDefault="001F5707" w:rsidP="00B04793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1F5707" w:rsidRPr="0054184E" w:rsidRDefault="001F5707" w:rsidP="00B04793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</w:t>
            </w:r>
          </w:p>
        </w:tc>
      </w:tr>
    </w:tbl>
    <w:p w:rsidR="00676A37" w:rsidRDefault="00676A37" w:rsidP="0041260D">
      <w:pPr>
        <w:tabs>
          <w:tab w:val="num" w:pos="0"/>
        </w:tabs>
        <w:jc w:val="both"/>
        <w:rPr>
          <w:b/>
          <w:sz w:val="20"/>
          <w:lang w:val="bg-BG"/>
        </w:rPr>
      </w:pPr>
    </w:p>
    <w:p w:rsidR="00ED3D21" w:rsidRPr="00EC4773" w:rsidRDefault="00E85A9D" w:rsidP="00372BC2">
      <w:pPr>
        <w:pStyle w:val="xl33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center"/>
        <w:textAlignment w:val="auto"/>
        <w:rPr>
          <w:rFonts w:ascii="Times New Roman" w:hAnsi="Times New Roman" w:cs="Times New Roman"/>
          <w:b/>
          <w:lang w:val="bg-BG"/>
        </w:rPr>
      </w:pPr>
      <w:r w:rsidRPr="00EC4773">
        <w:rPr>
          <w:rFonts w:ascii="Times New Roman" w:hAnsi="Times New Roman" w:cs="Times New Roman"/>
          <w:b/>
          <w:lang w:val="bg-BG"/>
        </w:rPr>
        <w:t>Л</w:t>
      </w:r>
      <w:r w:rsidR="00ED3D21" w:rsidRPr="00EC4773">
        <w:rPr>
          <w:rFonts w:ascii="Times New Roman" w:hAnsi="Times New Roman" w:cs="Times New Roman"/>
          <w:b/>
          <w:bCs/>
          <w:lang w:val="bg-BG"/>
        </w:rPr>
        <w:t>егла в лечебните заведения за болнична помощ по видове</w:t>
      </w:r>
      <w:r w:rsidR="00042080" w:rsidRPr="00EC4773">
        <w:rPr>
          <w:rFonts w:ascii="Times New Roman" w:hAnsi="Times New Roman" w:cs="Times New Roman"/>
          <w:b/>
          <w:bCs/>
          <w:lang w:val="bg-BG"/>
        </w:rPr>
        <w:t xml:space="preserve"> към 31.12.</w:t>
      </w:r>
    </w:p>
    <w:p w:rsidR="00143128" w:rsidRDefault="009C5253" w:rsidP="00EF2EEC">
      <w:pPr>
        <w:pStyle w:val="a9"/>
        <w:spacing w:line="228" w:lineRule="auto"/>
        <w:ind w:firstLine="0"/>
        <w:rPr>
          <w:szCs w:val="24"/>
        </w:rPr>
      </w:pPr>
      <w:r>
        <w:rPr>
          <w:szCs w:val="24"/>
        </w:rPr>
        <w:t xml:space="preserve">      </w:t>
      </w:r>
    </w:p>
    <w:tbl>
      <w:tblPr>
        <w:tblW w:w="9260" w:type="dxa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5"/>
        <w:gridCol w:w="1134"/>
        <w:gridCol w:w="851"/>
        <w:gridCol w:w="1010"/>
        <w:gridCol w:w="1210"/>
        <w:gridCol w:w="898"/>
        <w:gridCol w:w="1302"/>
      </w:tblGrid>
      <w:tr w:rsidR="00A66FA7" w:rsidRPr="00D421D5" w:rsidTr="000D4EE7">
        <w:trPr>
          <w:trHeight w:val="270"/>
        </w:trPr>
        <w:tc>
          <w:tcPr>
            <w:tcW w:w="28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A66FA7" w:rsidRPr="00D421D5" w:rsidRDefault="00A66FA7" w:rsidP="00D421D5">
            <w:pPr>
              <w:jc w:val="center"/>
              <w:rPr>
                <w:sz w:val="20"/>
                <w:lang w:val="bg-BG" w:eastAsia="bg-BG"/>
              </w:rPr>
            </w:pPr>
            <w:r w:rsidRPr="00D421D5">
              <w:rPr>
                <w:sz w:val="20"/>
                <w:lang w:val="ru-RU" w:eastAsia="bg-BG"/>
              </w:rPr>
              <w:t>Видове легла</w:t>
            </w:r>
          </w:p>
        </w:tc>
        <w:tc>
          <w:tcPr>
            <w:tcW w:w="29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66FA7" w:rsidRPr="00D421D5" w:rsidRDefault="00A66FA7" w:rsidP="00133124">
            <w:pPr>
              <w:jc w:val="center"/>
              <w:rPr>
                <w:sz w:val="20"/>
                <w:lang w:val="bg-BG" w:eastAsia="bg-BG"/>
              </w:rPr>
            </w:pPr>
            <w:r w:rsidRPr="00D421D5">
              <w:rPr>
                <w:sz w:val="20"/>
                <w:lang w:val="bg-BG" w:eastAsia="bg-BG"/>
              </w:rPr>
              <w:t>20</w:t>
            </w:r>
            <w:r w:rsidR="00133124">
              <w:rPr>
                <w:sz w:val="20"/>
                <w:lang w:val="bg-BG" w:eastAsia="bg-BG"/>
              </w:rPr>
              <w:t>20</w:t>
            </w:r>
            <w:r w:rsidRPr="00D421D5">
              <w:rPr>
                <w:sz w:val="20"/>
                <w:lang w:val="bg-BG" w:eastAsia="bg-BG"/>
              </w:rPr>
              <w:t xml:space="preserve"> г.</w:t>
            </w:r>
          </w:p>
        </w:tc>
        <w:tc>
          <w:tcPr>
            <w:tcW w:w="34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66FA7" w:rsidRPr="00D421D5" w:rsidRDefault="00A66FA7" w:rsidP="00133124">
            <w:pPr>
              <w:jc w:val="center"/>
              <w:rPr>
                <w:sz w:val="20"/>
                <w:lang w:val="bg-BG" w:eastAsia="bg-BG"/>
              </w:rPr>
            </w:pPr>
            <w:r w:rsidRPr="00D421D5">
              <w:rPr>
                <w:sz w:val="20"/>
                <w:lang w:val="bg-BG" w:eastAsia="bg-BG"/>
              </w:rPr>
              <w:t>201</w:t>
            </w:r>
            <w:r w:rsidR="00133124">
              <w:rPr>
                <w:sz w:val="20"/>
                <w:lang w:val="bg-BG" w:eastAsia="bg-BG"/>
              </w:rPr>
              <w:t>9</w:t>
            </w:r>
            <w:r w:rsidR="00D421D5" w:rsidRPr="00D421D5">
              <w:rPr>
                <w:sz w:val="20"/>
                <w:lang w:val="en-US" w:eastAsia="bg-BG"/>
              </w:rPr>
              <w:t xml:space="preserve"> </w:t>
            </w:r>
            <w:r w:rsidRPr="00D421D5">
              <w:rPr>
                <w:sz w:val="20"/>
                <w:lang w:val="bg-BG" w:eastAsia="bg-BG"/>
              </w:rPr>
              <w:t>г.</w:t>
            </w:r>
          </w:p>
        </w:tc>
      </w:tr>
      <w:tr w:rsidR="00A66FA7" w:rsidRPr="00D421D5" w:rsidTr="000D4EE7">
        <w:trPr>
          <w:trHeight w:val="489"/>
        </w:trPr>
        <w:tc>
          <w:tcPr>
            <w:tcW w:w="28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66FA7" w:rsidRPr="00D421D5" w:rsidRDefault="00A66FA7" w:rsidP="00D421D5">
            <w:pPr>
              <w:rPr>
                <w:sz w:val="20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6FA7" w:rsidRPr="00D421D5" w:rsidRDefault="00A66FA7" w:rsidP="00D421D5">
            <w:pPr>
              <w:jc w:val="center"/>
              <w:rPr>
                <w:sz w:val="20"/>
                <w:lang w:val="bg-BG" w:eastAsia="bg-BG"/>
              </w:rPr>
            </w:pPr>
            <w:r w:rsidRPr="00D421D5">
              <w:rPr>
                <w:sz w:val="20"/>
                <w:lang w:val="ru-RU" w:eastAsia="bg-BG"/>
              </w:rPr>
              <w:t>Брой легла към 31.12.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6FA7" w:rsidRPr="00D421D5" w:rsidRDefault="00A66FA7" w:rsidP="000D4EE7">
            <w:pPr>
              <w:jc w:val="center"/>
              <w:rPr>
                <w:sz w:val="20"/>
                <w:lang w:val="bg-BG" w:eastAsia="bg-BG"/>
              </w:rPr>
            </w:pPr>
            <w:r w:rsidRPr="00D421D5">
              <w:rPr>
                <w:sz w:val="20"/>
                <w:lang w:val="ru-RU" w:eastAsia="bg-BG"/>
              </w:rPr>
              <w:t>Отн</w:t>
            </w:r>
            <w:r w:rsidR="000D4EE7">
              <w:rPr>
                <w:sz w:val="20"/>
                <w:lang w:val="ru-RU" w:eastAsia="bg-BG"/>
              </w:rPr>
              <w:t>.</w:t>
            </w:r>
            <w:r w:rsidRPr="00D421D5">
              <w:rPr>
                <w:sz w:val="20"/>
                <w:lang w:val="ru-RU" w:eastAsia="bg-BG"/>
              </w:rPr>
              <w:t>дял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6FA7" w:rsidRPr="00D421D5" w:rsidRDefault="00A66FA7" w:rsidP="00D421D5">
            <w:pPr>
              <w:jc w:val="center"/>
              <w:rPr>
                <w:sz w:val="20"/>
                <w:lang w:val="bg-BG" w:eastAsia="bg-BG"/>
              </w:rPr>
            </w:pPr>
            <w:r w:rsidRPr="00D421D5">
              <w:rPr>
                <w:sz w:val="20"/>
                <w:lang w:val="ru-RU" w:eastAsia="bg-BG"/>
              </w:rPr>
              <w:t>Осигур. на 10 000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6FA7" w:rsidRPr="00D421D5" w:rsidRDefault="00A66FA7" w:rsidP="00D421D5">
            <w:pPr>
              <w:jc w:val="center"/>
              <w:rPr>
                <w:sz w:val="20"/>
                <w:lang w:val="bg-BG" w:eastAsia="bg-BG"/>
              </w:rPr>
            </w:pPr>
            <w:r w:rsidRPr="00D421D5">
              <w:rPr>
                <w:sz w:val="20"/>
                <w:lang w:val="ru-RU" w:eastAsia="bg-BG"/>
              </w:rPr>
              <w:t>Брой легла към 31.12.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6FA7" w:rsidRPr="00D421D5" w:rsidRDefault="000D4EE7" w:rsidP="00D421D5">
            <w:pPr>
              <w:jc w:val="center"/>
              <w:rPr>
                <w:sz w:val="20"/>
                <w:lang w:val="bg-BG" w:eastAsia="bg-BG"/>
              </w:rPr>
            </w:pPr>
            <w:r w:rsidRPr="00D421D5">
              <w:rPr>
                <w:sz w:val="20"/>
                <w:lang w:val="ru-RU" w:eastAsia="bg-BG"/>
              </w:rPr>
              <w:t>Отн</w:t>
            </w:r>
            <w:r>
              <w:rPr>
                <w:sz w:val="20"/>
                <w:lang w:val="ru-RU" w:eastAsia="bg-BG"/>
              </w:rPr>
              <w:t>.</w:t>
            </w:r>
            <w:r w:rsidRPr="00D421D5">
              <w:rPr>
                <w:sz w:val="20"/>
                <w:lang w:val="ru-RU" w:eastAsia="bg-BG"/>
              </w:rPr>
              <w:t xml:space="preserve"> дял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6FA7" w:rsidRPr="00D421D5" w:rsidRDefault="00A66FA7" w:rsidP="00D421D5">
            <w:pPr>
              <w:jc w:val="center"/>
              <w:rPr>
                <w:sz w:val="20"/>
                <w:lang w:val="bg-BG" w:eastAsia="bg-BG"/>
              </w:rPr>
            </w:pPr>
            <w:r w:rsidRPr="00D421D5">
              <w:rPr>
                <w:sz w:val="20"/>
                <w:lang w:val="ru-RU" w:eastAsia="bg-BG"/>
              </w:rPr>
              <w:t>Осигур. на 10 000</w:t>
            </w:r>
          </w:p>
        </w:tc>
      </w:tr>
      <w:tr w:rsidR="008D011B" w:rsidRPr="00D421D5" w:rsidTr="00B04793">
        <w:trPr>
          <w:trHeight w:val="247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Pr="00D421D5" w:rsidRDefault="008D011B">
            <w:pPr>
              <w:rPr>
                <w:b/>
                <w:bCs/>
                <w:szCs w:val="28"/>
              </w:rPr>
            </w:pPr>
            <w:r w:rsidRPr="00D421D5">
              <w:rPr>
                <w:b/>
                <w:bCs/>
                <w:szCs w:val="28"/>
              </w:rPr>
              <w:t>ОБЩО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Pr="00133124" w:rsidRDefault="008D011B">
            <w:pPr>
              <w:jc w:val="right"/>
              <w:rPr>
                <w:b/>
                <w:bCs/>
                <w:sz w:val="20"/>
              </w:rPr>
            </w:pPr>
            <w:r w:rsidRPr="00133124">
              <w:rPr>
                <w:b/>
                <w:bCs/>
                <w:sz w:val="20"/>
              </w:rPr>
              <w:t>2 370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Default="008D011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100.00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Default="008D011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100.9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Default="008D011B" w:rsidP="00B04793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2 236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1B" w:rsidRDefault="008D011B" w:rsidP="00B0479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100.00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1B" w:rsidRDefault="008D011B" w:rsidP="00B0479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94.6</w:t>
            </w:r>
          </w:p>
        </w:tc>
      </w:tr>
      <w:tr w:rsidR="008D011B" w:rsidRPr="00D421D5" w:rsidTr="00B04793">
        <w:trPr>
          <w:trHeight w:val="182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Pr="00D421D5" w:rsidRDefault="008D011B">
            <w:pPr>
              <w:rPr>
                <w:b/>
                <w:bCs/>
                <w:sz w:val="20"/>
              </w:rPr>
            </w:pPr>
            <w:r w:rsidRPr="00D421D5">
              <w:rPr>
                <w:b/>
                <w:bCs/>
                <w:sz w:val="20"/>
              </w:rPr>
              <w:t>АКТИВНО ЛЕЧЕНИЕ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Pr="00133124" w:rsidRDefault="008D011B">
            <w:pPr>
              <w:jc w:val="right"/>
              <w:rPr>
                <w:b/>
                <w:bCs/>
                <w:sz w:val="20"/>
              </w:rPr>
            </w:pPr>
            <w:r w:rsidRPr="00133124">
              <w:rPr>
                <w:b/>
                <w:bCs/>
                <w:sz w:val="20"/>
              </w:rPr>
              <w:t>1 938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Default="008D011B">
            <w:pPr>
              <w:jc w:val="right"/>
              <w:rPr>
                <w:sz w:val="20"/>
              </w:rPr>
            </w:pPr>
            <w:r>
              <w:rPr>
                <w:sz w:val="20"/>
              </w:rPr>
              <w:t>81.77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Default="008D011B">
            <w:pPr>
              <w:jc w:val="right"/>
              <w:rPr>
                <w:sz w:val="20"/>
              </w:rPr>
            </w:pPr>
            <w:r>
              <w:rPr>
                <w:sz w:val="20"/>
              </w:rPr>
              <w:t>82.5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Default="008D011B" w:rsidP="00B04793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1 804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1B" w:rsidRDefault="008D011B" w:rsidP="00B0479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80.68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1B" w:rsidRDefault="008D011B" w:rsidP="00B0479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76.3</w:t>
            </w:r>
          </w:p>
        </w:tc>
      </w:tr>
      <w:tr w:rsidR="008D011B" w:rsidRPr="00D421D5" w:rsidTr="00B04793">
        <w:trPr>
          <w:trHeight w:val="227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Pr="00D421D5" w:rsidRDefault="008D011B">
            <w:pPr>
              <w:rPr>
                <w:b/>
                <w:bCs/>
                <w:i/>
                <w:iCs/>
                <w:sz w:val="20"/>
              </w:rPr>
            </w:pPr>
            <w:r w:rsidRPr="00D421D5">
              <w:rPr>
                <w:b/>
                <w:bCs/>
                <w:i/>
                <w:iCs/>
                <w:sz w:val="20"/>
              </w:rPr>
              <w:t>Интензивни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Pr="00133124" w:rsidRDefault="008D011B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133124">
              <w:rPr>
                <w:b/>
                <w:bCs/>
                <w:i/>
                <w:iCs/>
                <w:sz w:val="20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Default="008D011B">
            <w:pPr>
              <w:jc w:val="right"/>
              <w:rPr>
                <w:sz w:val="20"/>
              </w:rPr>
            </w:pPr>
            <w:r>
              <w:rPr>
                <w:sz w:val="20"/>
              </w:rPr>
              <w:t>4.64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Default="008D011B">
            <w:pPr>
              <w:jc w:val="right"/>
              <w:rPr>
                <w:sz w:val="20"/>
              </w:rPr>
            </w:pPr>
            <w:r>
              <w:rPr>
                <w:sz w:val="20"/>
              </w:rPr>
              <w:t>4.7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Default="008D011B" w:rsidP="00B04793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96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1B" w:rsidRDefault="008D011B" w:rsidP="00B0479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4.29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1B" w:rsidRDefault="008D011B" w:rsidP="00B0479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4.1</w:t>
            </w:r>
          </w:p>
        </w:tc>
      </w:tr>
      <w:tr w:rsidR="008D011B" w:rsidRPr="00D421D5" w:rsidTr="00B04793">
        <w:trPr>
          <w:trHeight w:val="227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Pr="00D421D5" w:rsidRDefault="008D011B">
            <w:pPr>
              <w:rPr>
                <w:b/>
                <w:bCs/>
                <w:i/>
                <w:iCs/>
                <w:sz w:val="20"/>
              </w:rPr>
            </w:pPr>
            <w:r w:rsidRPr="00D421D5">
              <w:rPr>
                <w:b/>
                <w:bCs/>
                <w:i/>
                <w:iCs/>
                <w:sz w:val="20"/>
              </w:rPr>
              <w:t>Акушеро-гинекологични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Pr="00133124" w:rsidRDefault="008D011B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133124">
              <w:rPr>
                <w:b/>
                <w:bCs/>
                <w:i/>
                <w:iCs/>
                <w:color w:val="000000"/>
                <w:sz w:val="20"/>
              </w:rPr>
              <w:t>138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Default="008D011B">
            <w:pPr>
              <w:jc w:val="right"/>
              <w:rPr>
                <w:sz w:val="20"/>
              </w:rPr>
            </w:pPr>
            <w:r>
              <w:rPr>
                <w:sz w:val="20"/>
              </w:rPr>
              <w:t>5.82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Default="008D011B">
            <w:pPr>
              <w:jc w:val="right"/>
              <w:rPr>
                <w:sz w:val="20"/>
              </w:rPr>
            </w:pPr>
            <w:r>
              <w:rPr>
                <w:sz w:val="20"/>
              </w:rPr>
              <w:t>5.9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Default="008D011B" w:rsidP="00B04793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164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1B" w:rsidRDefault="008D011B" w:rsidP="00B0479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7.33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1B" w:rsidRDefault="008D011B" w:rsidP="00B0479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6.9</w:t>
            </w:r>
          </w:p>
        </w:tc>
      </w:tr>
      <w:tr w:rsidR="008D011B" w:rsidRPr="00D421D5" w:rsidTr="00B04793">
        <w:trPr>
          <w:trHeight w:val="227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Pr="00D421D5" w:rsidRDefault="008D011B">
            <w:pPr>
              <w:rPr>
                <w:sz w:val="20"/>
              </w:rPr>
            </w:pPr>
            <w:r w:rsidRPr="00D421D5">
              <w:rPr>
                <w:sz w:val="20"/>
              </w:rPr>
              <w:t xml:space="preserve">  гинекология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Pr="00133124" w:rsidRDefault="008D011B">
            <w:pPr>
              <w:jc w:val="right"/>
              <w:rPr>
                <w:sz w:val="20"/>
              </w:rPr>
            </w:pPr>
            <w:r w:rsidRPr="00133124">
              <w:rPr>
                <w:sz w:val="20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Default="008D011B">
            <w:pPr>
              <w:jc w:val="right"/>
              <w:rPr>
                <w:sz w:val="20"/>
              </w:rPr>
            </w:pPr>
            <w:r>
              <w:rPr>
                <w:sz w:val="20"/>
              </w:rPr>
              <w:t>2.95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Default="008D011B">
            <w:pPr>
              <w:jc w:val="right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Default="008D011B" w:rsidP="00B04793">
            <w:pPr>
              <w:jc w:val="right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1B" w:rsidRDefault="008D011B" w:rsidP="00B0479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3.94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1B" w:rsidRDefault="008D011B" w:rsidP="00B0479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3.7</w:t>
            </w:r>
          </w:p>
        </w:tc>
      </w:tr>
      <w:tr w:rsidR="008D011B" w:rsidRPr="00D421D5" w:rsidTr="00B04793">
        <w:trPr>
          <w:trHeight w:val="227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Pr="00D421D5" w:rsidRDefault="008D011B">
            <w:pPr>
              <w:rPr>
                <w:sz w:val="20"/>
              </w:rPr>
            </w:pPr>
            <w:r w:rsidRPr="00D421D5">
              <w:rPr>
                <w:sz w:val="20"/>
              </w:rPr>
              <w:t xml:space="preserve">  родилни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Pr="00133124" w:rsidRDefault="008D011B">
            <w:pPr>
              <w:jc w:val="right"/>
              <w:rPr>
                <w:sz w:val="20"/>
              </w:rPr>
            </w:pPr>
            <w:r w:rsidRPr="00133124">
              <w:rPr>
                <w:sz w:val="20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Default="008D011B">
            <w:pPr>
              <w:jc w:val="right"/>
              <w:rPr>
                <w:sz w:val="20"/>
              </w:rPr>
            </w:pPr>
            <w:r>
              <w:rPr>
                <w:sz w:val="20"/>
              </w:rPr>
              <w:t>1.90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Default="008D011B">
            <w:pPr>
              <w:jc w:val="right"/>
              <w:rPr>
                <w:sz w:val="20"/>
              </w:rPr>
            </w:pPr>
            <w:r>
              <w:rPr>
                <w:sz w:val="20"/>
              </w:rPr>
              <w:t>1.9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Default="008D011B" w:rsidP="00B04793">
            <w:pPr>
              <w:jc w:val="right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1B" w:rsidRDefault="008D011B" w:rsidP="00B0479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2.33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1B" w:rsidRDefault="008D011B" w:rsidP="00B0479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2.2</w:t>
            </w:r>
          </w:p>
        </w:tc>
      </w:tr>
      <w:tr w:rsidR="008D011B" w:rsidRPr="00D421D5" w:rsidTr="00B04793">
        <w:trPr>
          <w:trHeight w:val="227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Pr="00D421D5" w:rsidRDefault="008D011B">
            <w:pPr>
              <w:rPr>
                <w:sz w:val="20"/>
              </w:rPr>
            </w:pPr>
            <w:r w:rsidRPr="00D421D5">
              <w:rPr>
                <w:sz w:val="20"/>
              </w:rPr>
              <w:t xml:space="preserve">  патологична бременност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Pr="00133124" w:rsidRDefault="008D011B">
            <w:pPr>
              <w:jc w:val="right"/>
              <w:rPr>
                <w:sz w:val="20"/>
              </w:rPr>
            </w:pPr>
            <w:r w:rsidRPr="00133124">
              <w:rPr>
                <w:sz w:val="20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Default="008D011B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Default="008D011B">
            <w:pPr>
              <w:jc w:val="right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Default="008D011B" w:rsidP="00B04793">
            <w:pPr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1B" w:rsidRDefault="008D011B" w:rsidP="00B0479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1B" w:rsidRDefault="008D011B" w:rsidP="00B0479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</w:t>
            </w:r>
          </w:p>
        </w:tc>
      </w:tr>
      <w:tr w:rsidR="008D011B" w:rsidRPr="00D421D5" w:rsidTr="00B04793">
        <w:trPr>
          <w:trHeight w:val="227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1B" w:rsidRPr="00D421D5" w:rsidRDefault="008D011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D421D5">
              <w:rPr>
                <w:b/>
                <w:bCs/>
                <w:i/>
                <w:iCs/>
                <w:color w:val="000000"/>
                <w:sz w:val="20"/>
              </w:rPr>
              <w:t xml:space="preserve">Педиатрични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Pr="00133124" w:rsidRDefault="008D011B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133124">
              <w:rPr>
                <w:b/>
                <w:bCs/>
                <w:i/>
                <w:iCs/>
                <w:sz w:val="20"/>
              </w:rPr>
              <w:t>161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Default="008D011B">
            <w:pPr>
              <w:jc w:val="right"/>
              <w:rPr>
                <w:sz w:val="20"/>
              </w:rPr>
            </w:pPr>
            <w:r>
              <w:rPr>
                <w:sz w:val="20"/>
              </w:rPr>
              <w:t>6.79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Default="008D011B">
            <w:pPr>
              <w:jc w:val="right"/>
              <w:rPr>
                <w:sz w:val="20"/>
              </w:rPr>
            </w:pPr>
            <w:r>
              <w:rPr>
                <w:sz w:val="20"/>
              </w:rPr>
              <w:t>6.9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Default="008D011B" w:rsidP="00B04793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193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1B" w:rsidRDefault="008D011B" w:rsidP="00B0479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8.63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1B" w:rsidRDefault="008D011B" w:rsidP="00B0479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8.2</w:t>
            </w:r>
          </w:p>
        </w:tc>
      </w:tr>
      <w:tr w:rsidR="008D011B" w:rsidRPr="00D421D5" w:rsidTr="00B04793">
        <w:trPr>
          <w:trHeight w:val="227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Pr="00D421D5" w:rsidRDefault="008D011B">
            <w:pPr>
              <w:rPr>
                <w:sz w:val="20"/>
              </w:rPr>
            </w:pPr>
            <w:r w:rsidRPr="00D421D5">
              <w:rPr>
                <w:sz w:val="20"/>
              </w:rPr>
              <w:t>Неонатология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Pr="00133124" w:rsidRDefault="008D011B">
            <w:pPr>
              <w:jc w:val="right"/>
              <w:rPr>
                <w:sz w:val="20"/>
              </w:rPr>
            </w:pPr>
            <w:r w:rsidRPr="00133124">
              <w:rPr>
                <w:sz w:val="20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Default="008D011B">
            <w:pPr>
              <w:jc w:val="right"/>
              <w:rPr>
                <w:sz w:val="20"/>
              </w:rPr>
            </w:pPr>
            <w:r>
              <w:rPr>
                <w:sz w:val="20"/>
              </w:rPr>
              <w:t>2.28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Default="008D011B">
            <w:pPr>
              <w:jc w:val="right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Default="008D011B" w:rsidP="00B04793">
            <w:pPr>
              <w:jc w:val="right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1B" w:rsidRDefault="008D011B" w:rsidP="00B0479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2.64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1B" w:rsidRDefault="008D011B" w:rsidP="00B0479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</w:t>
            </w:r>
          </w:p>
        </w:tc>
      </w:tr>
      <w:tr w:rsidR="008D011B" w:rsidRPr="00D421D5" w:rsidTr="00B04793">
        <w:trPr>
          <w:trHeight w:val="227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Pr="00D421D5" w:rsidRDefault="008D011B">
            <w:pPr>
              <w:rPr>
                <w:sz w:val="20"/>
              </w:rPr>
            </w:pPr>
            <w:r w:rsidRPr="00D421D5">
              <w:rPr>
                <w:sz w:val="20"/>
              </w:rPr>
              <w:t>Педиатрия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Pr="00133124" w:rsidRDefault="008D011B">
            <w:pPr>
              <w:jc w:val="right"/>
              <w:rPr>
                <w:sz w:val="20"/>
              </w:rPr>
            </w:pPr>
            <w:r w:rsidRPr="00133124">
              <w:rPr>
                <w:sz w:val="20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Default="008D011B">
            <w:pPr>
              <w:jc w:val="right"/>
              <w:rPr>
                <w:sz w:val="20"/>
              </w:rPr>
            </w:pPr>
            <w:r>
              <w:rPr>
                <w:sz w:val="20"/>
              </w:rPr>
              <w:t>2.83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Default="008D011B">
            <w:pPr>
              <w:jc w:val="right"/>
              <w:rPr>
                <w:sz w:val="20"/>
              </w:rPr>
            </w:pPr>
            <w:r>
              <w:rPr>
                <w:sz w:val="20"/>
              </w:rPr>
              <w:t>2.9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Default="008D011B" w:rsidP="00B04793">
            <w:pPr>
              <w:jc w:val="right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1B" w:rsidRDefault="008D011B" w:rsidP="00B0479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5.99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1B" w:rsidRDefault="008D011B" w:rsidP="00B0479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5.7</w:t>
            </w:r>
          </w:p>
        </w:tc>
      </w:tr>
      <w:tr w:rsidR="008D011B" w:rsidRPr="00D421D5" w:rsidTr="00B04793">
        <w:trPr>
          <w:trHeight w:val="227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Pr="00D421D5" w:rsidRDefault="008D011B">
            <w:pPr>
              <w:rPr>
                <w:b/>
                <w:bCs/>
                <w:i/>
                <w:iCs/>
                <w:sz w:val="20"/>
              </w:rPr>
            </w:pPr>
            <w:r w:rsidRPr="00D421D5">
              <w:rPr>
                <w:b/>
                <w:bCs/>
                <w:i/>
                <w:iCs/>
                <w:sz w:val="20"/>
              </w:rPr>
              <w:t>Терапевтични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Pr="00133124" w:rsidRDefault="008D011B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133124">
              <w:rPr>
                <w:b/>
                <w:bCs/>
                <w:i/>
                <w:iCs/>
                <w:sz w:val="20"/>
              </w:rPr>
              <w:t>1 112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Default="008D011B">
            <w:pPr>
              <w:jc w:val="right"/>
              <w:rPr>
                <w:sz w:val="20"/>
              </w:rPr>
            </w:pPr>
            <w:r>
              <w:rPr>
                <w:sz w:val="20"/>
              </w:rPr>
              <w:t>46.92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Default="008D011B">
            <w:pPr>
              <w:jc w:val="right"/>
              <w:rPr>
                <w:sz w:val="20"/>
              </w:rPr>
            </w:pPr>
            <w:r>
              <w:rPr>
                <w:sz w:val="20"/>
              </w:rPr>
              <w:t>47.3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Default="008D011B" w:rsidP="00B04793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891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1B" w:rsidRDefault="008D011B" w:rsidP="00B0479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39.85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1B" w:rsidRDefault="008D011B" w:rsidP="00B0479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37.7</w:t>
            </w:r>
          </w:p>
        </w:tc>
      </w:tr>
      <w:tr w:rsidR="008D011B" w:rsidRPr="00D421D5" w:rsidTr="00B04793">
        <w:trPr>
          <w:trHeight w:val="227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Pr="00D421D5" w:rsidRDefault="008D011B">
            <w:pPr>
              <w:rPr>
                <w:sz w:val="20"/>
              </w:rPr>
            </w:pPr>
            <w:r w:rsidRPr="00D421D5">
              <w:rPr>
                <w:sz w:val="20"/>
              </w:rPr>
              <w:t>в т.ч.вътрешни болести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Pr="00133124" w:rsidRDefault="008D011B">
            <w:pPr>
              <w:jc w:val="right"/>
              <w:rPr>
                <w:sz w:val="20"/>
              </w:rPr>
            </w:pPr>
            <w:r w:rsidRPr="00133124">
              <w:rPr>
                <w:sz w:val="20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Default="008D011B">
            <w:pPr>
              <w:jc w:val="right"/>
              <w:rPr>
                <w:sz w:val="20"/>
              </w:rPr>
            </w:pPr>
            <w:r>
              <w:rPr>
                <w:sz w:val="20"/>
              </w:rPr>
              <w:t>1.73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Default="008D011B">
            <w:pPr>
              <w:jc w:val="right"/>
              <w:rPr>
                <w:sz w:val="20"/>
              </w:rPr>
            </w:pPr>
            <w:r>
              <w:rPr>
                <w:sz w:val="20"/>
              </w:rPr>
              <w:t>1.7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Default="008D011B" w:rsidP="00B04793">
            <w:pPr>
              <w:jc w:val="right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1B" w:rsidRDefault="008D011B" w:rsidP="00B0479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3.89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1B" w:rsidRDefault="008D011B" w:rsidP="00B0479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3.7</w:t>
            </w:r>
          </w:p>
        </w:tc>
      </w:tr>
      <w:tr w:rsidR="008D011B" w:rsidRPr="00D421D5" w:rsidTr="00B04793">
        <w:trPr>
          <w:trHeight w:val="227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Pr="00D421D5" w:rsidRDefault="008D011B">
            <w:pPr>
              <w:rPr>
                <w:sz w:val="20"/>
              </w:rPr>
            </w:pPr>
            <w:r w:rsidRPr="00D421D5">
              <w:rPr>
                <w:sz w:val="20"/>
              </w:rPr>
              <w:t xml:space="preserve">  гастроентерология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Pr="00133124" w:rsidRDefault="008D011B">
            <w:pPr>
              <w:jc w:val="right"/>
              <w:rPr>
                <w:sz w:val="20"/>
              </w:rPr>
            </w:pPr>
            <w:r w:rsidRPr="00133124">
              <w:rPr>
                <w:sz w:val="20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Default="008D011B">
            <w:pPr>
              <w:jc w:val="right"/>
              <w:rPr>
                <w:sz w:val="20"/>
              </w:rPr>
            </w:pPr>
            <w:r>
              <w:rPr>
                <w:sz w:val="20"/>
              </w:rPr>
              <w:t>2.24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Default="008D011B">
            <w:pPr>
              <w:jc w:val="right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Default="008D011B" w:rsidP="00B04793">
            <w:pPr>
              <w:jc w:val="right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1B" w:rsidRDefault="008D011B" w:rsidP="00B0479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3.44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1B" w:rsidRDefault="008D011B" w:rsidP="00B0479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3.3</w:t>
            </w:r>
          </w:p>
        </w:tc>
      </w:tr>
      <w:tr w:rsidR="008D011B" w:rsidRPr="00D421D5" w:rsidTr="00B04793">
        <w:trPr>
          <w:trHeight w:val="227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Pr="00D421D5" w:rsidRDefault="008D011B">
            <w:pPr>
              <w:rPr>
                <w:sz w:val="20"/>
              </w:rPr>
            </w:pPr>
            <w:r w:rsidRPr="00D421D5">
              <w:rPr>
                <w:sz w:val="20"/>
              </w:rPr>
              <w:t xml:space="preserve">  ендокринология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Pr="00133124" w:rsidRDefault="008D011B">
            <w:pPr>
              <w:jc w:val="right"/>
              <w:rPr>
                <w:sz w:val="20"/>
              </w:rPr>
            </w:pPr>
            <w:r w:rsidRPr="00133124">
              <w:rPr>
                <w:sz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Default="008D011B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Default="008D011B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Default="008D011B" w:rsidP="00B04793">
            <w:pPr>
              <w:jc w:val="righ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1B" w:rsidRDefault="008D011B" w:rsidP="00B0479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1.70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1B" w:rsidRDefault="008D011B" w:rsidP="00B0479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1.6</w:t>
            </w:r>
          </w:p>
        </w:tc>
      </w:tr>
      <w:tr w:rsidR="008D011B" w:rsidRPr="00D421D5" w:rsidTr="00B04793">
        <w:trPr>
          <w:trHeight w:val="227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Pr="00D421D5" w:rsidRDefault="008D011B">
            <w:pPr>
              <w:rPr>
                <w:sz w:val="20"/>
              </w:rPr>
            </w:pPr>
            <w:r w:rsidRPr="00D421D5">
              <w:rPr>
                <w:sz w:val="20"/>
              </w:rPr>
              <w:t xml:space="preserve">  кардиология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Pr="00133124" w:rsidRDefault="008D011B">
            <w:pPr>
              <w:jc w:val="right"/>
              <w:rPr>
                <w:sz w:val="20"/>
              </w:rPr>
            </w:pPr>
            <w:r w:rsidRPr="00133124">
              <w:rPr>
                <w:sz w:val="20"/>
              </w:rPr>
              <w:t>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Default="008D011B">
            <w:pPr>
              <w:jc w:val="right"/>
              <w:rPr>
                <w:sz w:val="20"/>
              </w:rPr>
            </w:pPr>
            <w:r>
              <w:rPr>
                <w:sz w:val="20"/>
              </w:rPr>
              <w:t>4.81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Default="008D011B">
            <w:pPr>
              <w:jc w:val="right"/>
              <w:rPr>
                <w:sz w:val="20"/>
              </w:rPr>
            </w:pPr>
            <w:r>
              <w:rPr>
                <w:sz w:val="20"/>
              </w:rPr>
              <w:t>4.9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Default="008D011B" w:rsidP="00B04793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1B" w:rsidRDefault="008D011B" w:rsidP="00B0479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7.78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1B" w:rsidRDefault="008D011B" w:rsidP="00B0479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7.4</w:t>
            </w:r>
          </w:p>
        </w:tc>
      </w:tr>
      <w:tr w:rsidR="008D011B" w:rsidRPr="00D421D5" w:rsidTr="00B04793">
        <w:trPr>
          <w:trHeight w:val="227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Pr="00D421D5" w:rsidRDefault="008D011B">
            <w:pPr>
              <w:rPr>
                <w:sz w:val="20"/>
              </w:rPr>
            </w:pPr>
            <w:r w:rsidRPr="00D421D5">
              <w:rPr>
                <w:sz w:val="20"/>
              </w:rPr>
              <w:t xml:space="preserve">  нефрология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Pr="00133124" w:rsidRDefault="008D011B">
            <w:pPr>
              <w:jc w:val="right"/>
              <w:rPr>
                <w:sz w:val="20"/>
              </w:rPr>
            </w:pPr>
            <w:r w:rsidRPr="00133124">
              <w:rPr>
                <w:sz w:val="20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Default="008D011B">
            <w:pPr>
              <w:jc w:val="right"/>
              <w:rPr>
                <w:sz w:val="20"/>
              </w:rPr>
            </w:pPr>
            <w:r>
              <w:rPr>
                <w:sz w:val="20"/>
              </w:rPr>
              <w:t>1.94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Default="008D011B">
            <w:pPr>
              <w:jc w:val="right"/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Default="008D011B" w:rsidP="00B04793">
            <w:pPr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1B" w:rsidRDefault="008D011B" w:rsidP="00B0479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2.46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1B" w:rsidRDefault="008D011B" w:rsidP="00B0479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2.3</w:t>
            </w:r>
          </w:p>
        </w:tc>
      </w:tr>
      <w:tr w:rsidR="008D011B" w:rsidRPr="00D421D5" w:rsidTr="00B04793">
        <w:trPr>
          <w:trHeight w:val="227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Pr="00D421D5" w:rsidRDefault="008D011B">
            <w:pPr>
              <w:rPr>
                <w:sz w:val="20"/>
              </w:rPr>
            </w:pPr>
            <w:r w:rsidRPr="00D421D5">
              <w:rPr>
                <w:sz w:val="20"/>
              </w:rPr>
              <w:t xml:space="preserve">  ревматология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Pr="00133124" w:rsidRDefault="008D011B">
            <w:pPr>
              <w:jc w:val="right"/>
              <w:rPr>
                <w:sz w:val="20"/>
              </w:rPr>
            </w:pPr>
            <w:r w:rsidRPr="00133124">
              <w:rPr>
                <w:sz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Default="008D011B">
            <w:pPr>
              <w:jc w:val="right"/>
              <w:rPr>
                <w:sz w:val="20"/>
              </w:rPr>
            </w:pPr>
            <w:r>
              <w:rPr>
                <w:sz w:val="20"/>
              </w:rPr>
              <w:t>0.51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Default="008D011B">
            <w:pPr>
              <w:jc w:val="right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Default="008D011B" w:rsidP="00B04793">
            <w:pPr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1B" w:rsidRDefault="008D011B" w:rsidP="00B0479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1.43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1B" w:rsidRDefault="008D011B" w:rsidP="00B0479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1.4</w:t>
            </w:r>
          </w:p>
        </w:tc>
      </w:tr>
      <w:tr w:rsidR="008D011B" w:rsidRPr="00D421D5" w:rsidTr="00B04793">
        <w:trPr>
          <w:trHeight w:val="227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Pr="00D421D5" w:rsidRDefault="008D011B">
            <w:pPr>
              <w:rPr>
                <w:sz w:val="20"/>
              </w:rPr>
            </w:pPr>
            <w:r w:rsidRPr="00D421D5">
              <w:rPr>
                <w:sz w:val="20"/>
              </w:rPr>
              <w:t xml:space="preserve">  пневмология и фтизиатрия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Pr="00133124" w:rsidRDefault="008D011B">
            <w:pPr>
              <w:jc w:val="right"/>
              <w:rPr>
                <w:sz w:val="20"/>
              </w:rPr>
            </w:pPr>
            <w:r w:rsidRPr="00133124">
              <w:rPr>
                <w:sz w:val="20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Default="008D011B">
            <w:pPr>
              <w:jc w:val="right"/>
              <w:rPr>
                <w:sz w:val="20"/>
              </w:rPr>
            </w:pPr>
            <w:r>
              <w:rPr>
                <w:sz w:val="20"/>
              </w:rPr>
              <w:t>2.19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Default="008D011B">
            <w:pPr>
              <w:jc w:val="right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Default="008D011B" w:rsidP="00B04793">
            <w:pPr>
              <w:jc w:val="right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1B" w:rsidRDefault="008D011B" w:rsidP="00B0479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3.49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1B" w:rsidRDefault="008D011B" w:rsidP="00B0479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3.3</w:t>
            </w:r>
          </w:p>
        </w:tc>
      </w:tr>
      <w:tr w:rsidR="008D011B" w:rsidRPr="00D421D5" w:rsidTr="00B04793">
        <w:trPr>
          <w:trHeight w:val="227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Pr="00D421D5" w:rsidRDefault="008D011B">
            <w:pPr>
              <w:rPr>
                <w:sz w:val="20"/>
              </w:rPr>
            </w:pPr>
            <w:r w:rsidRPr="00D421D5">
              <w:rPr>
                <w:sz w:val="20"/>
              </w:rPr>
              <w:t xml:space="preserve">  клинична алергология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Pr="00133124" w:rsidRDefault="008D011B">
            <w:pPr>
              <w:jc w:val="right"/>
              <w:rPr>
                <w:sz w:val="20"/>
              </w:rPr>
            </w:pPr>
            <w:r w:rsidRPr="00133124"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Default="008D011B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Default="008D011B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Default="008D011B" w:rsidP="00B04793">
            <w:pPr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1B" w:rsidRDefault="008D011B" w:rsidP="00B0479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0.45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1B" w:rsidRDefault="008D011B" w:rsidP="00B0479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0.4</w:t>
            </w:r>
          </w:p>
        </w:tc>
      </w:tr>
      <w:tr w:rsidR="008D011B" w:rsidRPr="00D421D5" w:rsidTr="00B04793">
        <w:trPr>
          <w:trHeight w:val="227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Pr="00D421D5" w:rsidRDefault="008D011B">
            <w:pPr>
              <w:rPr>
                <w:sz w:val="20"/>
              </w:rPr>
            </w:pPr>
            <w:r w:rsidRPr="00D421D5">
              <w:rPr>
                <w:sz w:val="20"/>
              </w:rPr>
              <w:t xml:space="preserve">  клинична токсикология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Pr="00133124" w:rsidRDefault="008D011B">
            <w:pPr>
              <w:jc w:val="right"/>
              <w:rPr>
                <w:sz w:val="20"/>
              </w:rPr>
            </w:pPr>
            <w:r w:rsidRPr="00133124">
              <w:rPr>
                <w:sz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Default="008D011B">
            <w:pPr>
              <w:jc w:val="right"/>
              <w:rPr>
                <w:sz w:val="20"/>
              </w:rPr>
            </w:pPr>
            <w:r>
              <w:rPr>
                <w:sz w:val="20"/>
              </w:rPr>
              <w:t>0.42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Default="008D011B">
            <w:pPr>
              <w:jc w:val="right"/>
              <w:rPr>
                <w:sz w:val="20"/>
              </w:rPr>
            </w:pPr>
            <w:r>
              <w:rPr>
                <w:sz w:val="20"/>
              </w:rPr>
              <w:t>0.4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Default="008D011B" w:rsidP="00B04793">
            <w:pPr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1B" w:rsidRDefault="008D011B" w:rsidP="00B0479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0.45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1B" w:rsidRDefault="008D011B" w:rsidP="00B0479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0.4</w:t>
            </w:r>
          </w:p>
        </w:tc>
      </w:tr>
      <w:tr w:rsidR="008D011B" w:rsidRPr="00D421D5" w:rsidTr="00B04793">
        <w:trPr>
          <w:trHeight w:val="227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Pr="00D421D5" w:rsidRDefault="008D011B">
            <w:pPr>
              <w:rPr>
                <w:sz w:val="20"/>
              </w:rPr>
            </w:pPr>
            <w:r w:rsidRPr="00D421D5">
              <w:rPr>
                <w:sz w:val="20"/>
              </w:rPr>
              <w:t xml:space="preserve">  клинична хематология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Pr="00133124" w:rsidRDefault="008D011B">
            <w:pPr>
              <w:jc w:val="right"/>
              <w:rPr>
                <w:sz w:val="20"/>
              </w:rPr>
            </w:pPr>
            <w:r w:rsidRPr="00133124">
              <w:rPr>
                <w:sz w:val="20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Default="008D011B">
            <w:pPr>
              <w:jc w:val="right"/>
              <w:rPr>
                <w:sz w:val="20"/>
              </w:rPr>
            </w:pPr>
            <w:r>
              <w:rPr>
                <w:sz w:val="20"/>
              </w:rPr>
              <w:t>2.62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Default="008D011B">
            <w:pPr>
              <w:jc w:val="right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Default="008D011B" w:rsidP="00B04793">
            <w:pPr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1B" w:rsidRDefault="008D011B" w:rsidP="00B0479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2.46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1B" w:rsidRDefault="008D011B" w:rsidP="00B0479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2.3</w:t>
            </w:r>
          </w:p>
        </w:tc>
      </w:tr>
      <w:tr w:rsidR="008D011B" w:rsidRPr="00D421D5" w:rsidTr="00B04793">
        <w:trPr>
          <w:trHeight w:val="227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Pr="00D421D5" w:rsidRDefault="008D011B">
            <w:pPr>
              <w:rPr>
                <w:sz w:val="20"/>
              </w:rPr>
            </w:pPr>
            <w:r w:rsidRPr="00D421D5">
              <w:rPr>
                <w:sz w:val="20"/>
              </w:rPr>
              <w:t xml:space="preserve">  инфекциозни болести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Pr="00133124" w:rsidRDefault="008D011B">
            <w:pPr>
              <w:jc w:val="right"/>
              <w:rPr>
                <w:sz w:val="20"/>
              </w:rPr>
            </w:pPr>
            <w:r w:rsidRPr="00133124">
              <w:rPr>
                <w:sz w:val="2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Default="008D011B">
            <w:pPr>
              <w:jc w:val="right"/>
              <w:rPr>
                <w:sz w:val="20"/>
              </w:rPr>
            </w:pPr>
            <w:r>
              <w:rPr>
                <w:sz w:val="20"/>
              </w:rPr>
              <w:t>1.69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Default="008D011B">
            <w:pPr>
              <w:jc w:val="right"/>
              <w:rPr>
                <w:sz w:val="20"/>
              </w:rPr>
            </w:pPr>
            <w:r>
              <w:rPr>
                <w:sz w:val="20"/>
              </w:rPr>
              <w:t>1.7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Default="008D011B" w:rsidP="00B04793">
            <w:pPr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1B" w:rsidRDefault="008D011B" w:rsidP="00B0479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0.89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1B" w:rsidRDefault="008D011B" w:rsidP="00B0479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0.8</w:t>
            </w:r>
          </w:p>
        </w:tc>
      </w:tr>
      <w:tr w:rsidR="008D011B" w:rsidRPr="00D421D5" w:rsidTr="00B04793">
        <w:trPr>
          <w:trHeight w:val="227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Pr="00133124" w:rsidRDefault="008D011B">
            <w:pPr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 xml:space="preserve">  </w:t>
            </w:r>
            <w:r w:rsidRPr="00133124">
              <w:rPr>
                <w:sz w:val="20"/>
                <w:lang w:val="bg-BG"/>
              </w:rPr>
              <w:t xml:space="preserve"> в т.ч.COVID-19 инфекция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Pr="00133124" w:rsidRDefault="008D011B">
            <w:pPr>
              <w:jc w:val="right"/>
              <w:rPr>
                <w:sz w:val="20"/>
              </w:rPr>
            </w:pPr>
            <w:r w:rsidRPr="00133124">
              <w:rPr>
                <w:sz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Default="008D011B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Default="008D011B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Default="008D011B" w:rsidP="00B04793">
            <w:pPr>
              <w:jc w:val="right"/>
              <w:rPr>
                <w:sz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1B" w:rsidRDefault="008D011B" w:rsidP="00B04793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1B" w:rsidRDefault="008D011B" w:rsidP="00B04793">
            <w:pPr>
              <w:jc w:val="right"/>
              <w:rPr>
                <w:color w:val="000000"/>
                <w:sz w:val="20"/>
              </w:rPr>
            </w:pPr>
          </w:p>
        </w:tc>
      </w:tr>
      <w:tr w:rsidR="008D011B" w:rsidRPr="00D421D5" w:rsidTr="00B04793">
        <w:trPr>
          <w:trHeight w:val="227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Pr="00D421D5" w:rsidRDefault="008D011B">
            <w:pPr>
              <w:rPr>
                <w:sz w:val="20"/>
              </w:rPr>
            </w:pPr>
            <w:r w:rsidRPr="00D421D5">
              <w:rPr>
                <w:sz w:val="20"/>
              </w:rPr>
              <w:t xml:space="preserve">  нервни болести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Pr="00133124" w:rsidRDefault="008D011B">
            <w:pPr>
              <w:jc w:val="right"/>
              <w:rPr>
                <w:sz w:val="20"/>
              </w:rPr>
            </w:pPr>
            <w:r w:rsidRPr="00133124">
              <w:rPr>
                <w:sz w:val="20"/>
              </w:rPr>
              <w:t>143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Default="008D011B">
            <w:pPr>
              <w:jc w:val="right"/>
              <w:rPr>
                <w:sz w:val="20"/>
              </w:rPr>
            </w:pPr>
            <w:r>
              <w:rPr>
                <w:sz w:val="20"/>
              </w:rPr>
              <w:t>6.03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Default="008D011B">
            <w:pPr>
              <w:jc w:val="right"/>
              <w:rPr>
                <w:sz w:val="20"/>
              </w:rPr>
            </w:pPr>
            <w:r>
              <w:rPr>
                <w:sz w:val="20"/>
              </w:rPr>
              <w:t>6.1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Default="008D011B" w:rsidP="00B04793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1B" w:rsidRDefault="008D011B" w:rsidP="00B0479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1B" w:rsidRDefault="008D011B" w:rsidP="00B0479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7.7</w:t>
            </w:r>
          </w:p>
        </w:tc>
      </w:tr>
      <w:tr w:rsidR="008D011B" w:rsidRPr="00D421D5" w:rsidTr="00B04793">
        <w:trPr>
          <w:trHeight w:val="227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Pr="00D421D5" w:rsidRDefault="008D011B" w:rsidP="000D4EE7">
            <w:pPr>
              <w:rPr>
                <w:sz w:val="20"/>
              </w:rPr>
            </w:pPr>
            <w:r w:rsidRPr="00D421D5">
              <w:rPr>
                <w:sz w:val="20"/>
              </w:rPr>
              <w:t xml:space="preserve">  кожни и вен</w:t>
            </w:r>
            <w:r>
              <w:rPr>
                <w:sz w:val="20"/>
                <w:lang w:val="bg-BG"/>
              </w:rPr>
              <w:t>ерически</w:t>
            </w:r>
            <w:r w:rsidRPr="00D421D5">
              <w:rPr>
                <w:sz w:val="20"/>
              </w:rPr>
              <w:t xml:space="preserve"> болести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Pr="00133124" w:rsidRDefault="008D011B">
            <w:pPr>
              <w:jc w:val="right"/>
              <w:rPr>
                <w:sz w:val="20"/>
              </w:rPr>
            </w:pPr>
            <w:r w:rsidRPr="00133124">
              <w:rPr>
                <w:sz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Default="008D011B">
            <w:pPr>
              <w:jc w:val="right"/>
              <w:rPr>
                <w:sz w:val="20"/>
              </w:rPr>
            </w:pPr>
            <w:r>
              <w:rPr>
                <w:sz w:val="20"/>
              </w:rPr>
              <w:t>0.51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Default="008D011B">
            <w:pPr>
              <w:jc w:val="right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Default="008D011B" w:rsidP="00B04793">
            <w:pPr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1B" w:rsidRDefault="008D011B" w:rsidP="00B0479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0.54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1B" w:rsidRDefault="008D011B" w:rsidP="00B0479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0.5</w:t>
            </w:r>
          </w:p>
        </w:tc>
      </w:tr>
      <w:tr w:rsidR="008D011B" w:rsidRPr="00D421D5" w:rsidTr="00B04793">
        <w:trPr>
          <w:trHeight w:val="227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Pr="00D421D5" w:rsidRDefault="008D011B">
            <w:pPr>
              <w:rPr>
                <w:sz w:val="20"/>
              </w:rPr>
            </w:pPr>
            <w:r w:rsidRPr="00D421D5">
              <w:rPr>
                <w:sz w:val="20"/>
              </w:rPr>
              <w:t xml:space="preserve">  медицинска онкология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Pr="00133124" w:rsidRDefault="008D011B">
            <w:pPr>
              <w:jc w:val="right"/>
              <w:rPr>
                <w:sz w:val="20"/>
              </w:rPr>
            </w:pPr>
            <w:r w:rsidRPr="00133124">
              <w:rPr>
                <w:sz w:val="2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Default="008D011B">
            <w:pPr>
              <w:jc w:val="right"/>
              <w:rPr>
                <w:sz w:val="20"/>
              </w:rPr>
            </w:pPr>
            <w:r>
              <w:rPr>
                <w:sz w:val="20"/>
              </w:rPr>
              <w:t>1.69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Default="008D011B">
            <w:pPr>
              <w:jc w:val="right"/>
              <w:rPr>
                <w:sz w:val="20"/>
              </w:rPr>
            </w:pPr>
            <w:r>
              <w:rPr>
                <w:sz w:val="20"/>
              </w:rPr>
              <w:t>1.7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Default="008D011B" w:rsidP="00B04793">
            <w:pPr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1B" w:rsidRDefault="008D011B" w:rsidP="00B0479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1.79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1B" w:rsidRDefault="008D011B" w:rsidP="00B0479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1.7</w:t>
            </w:r>
          </w:p>
        </w:tc>
      </w:tr>
      <w:tr w:rsidR="008D011B" w:rsidRPr="00D421D5" w:rsidTr="00B04793">
        <w:trPr>
          <w:trHeight w:val="227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Pr="00D421D5" w:rsidRDefault="008D011B">
            <w:pPr>
              <w:rPr>
                <w:sz w:val="20"/>
              </w:rPr>
            </w:pPr>
            <w:r w:rsidRPr="00D421D5">
              <w:rPr>
                <w:sz w:val="20"/>
              </w:rPr>
              <w:t xml:space="preserve">  лъчелечение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Pr="00133124" w:rsidRDefault="008D011B">
            <w:pPr>
              <w:jc w:val="right"/>
              <w:rPr>
                <w:sz w:val="20"/>
              </w:rPr>
            </w:pPr>
            <w:r w:rsidRPr="00133124">
              <w:rPr>
                <w:sz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Default="008D011B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Default="008D011B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Default="008D011B" w:rsidP="00B04793">
            <w:pPr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1B" w:rsidRDefault="008D011B" w:rsidP="00B0479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0.89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1B" w:rsidRDefault="008D011B" w:rsidP="00B0479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0.8</w:t>
            </w:r>
          </w:p>
        </w:tc>
      </w:tr>
      <w:tr w:rsidR="008D011B" w:rsidRPr="00D421D5" w:rsidTr="00B04793">
        <w:trPr>
          <w:trHeight w:val="227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Pr="00D421D5" w:rsidRDefault="008D011B">
            <w:pPr>
              <w:rPr>
                <w:sz w:val="20"/>
              </w:rPr>
            </w:pPr>
            <w:r>
              <w:rPr>
                <w:sz w:val="20"/>
                <w:lang w:val="bg-BG"/>
              </w:rPr>
              <w:t xml:space="preserve">  </w:t>
            </w:r>
            <w:r w:rsidRPr="00133124">
              <w:rPr>
                <w:sz w:val="20"/>
              </w:rPr>
              <w:t>COVID-19 инфекция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Pr="00133124" w:rsidRDefault="008D011B">
            <w:pPr>
              <w:jc w:val="right"/>
              <w:rPr>
                <w:sz w:val="20"/>
              </w:rPr>
            </w:pPr>
            <w:r w:rsidRPr="00133124">
              <w:rPr>
                <w:sz w:val="20"/>
              </w:rPr>
              <w:t>446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Default="008D011B">
            <w:pPr>
              <w:jc w:val="right"/>
              <w:rPr>
                <w:sz w:val="20"/>
              </w:rPr>
            </w:pPr>
            <w:r>
              <w:rPr>
                <w:sz w:val="20"/>
              </w:rPr>
              <w:t>18.82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Default="008D011B">
            <w:pPr>
              <w:jc w:val="right"/>
              <w:rPr>
                <w:sz w:val="20"/>
              </w:rPr>
            </w:pPr>
            <w:r>
              <w:rPr>
                <w:sz w:val="20"/>
              </w:rPr>
              <w:t>19.0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Default="008D011B" w:rsidP="00B04793">
            <w:pPr>
              <w:jc w:val="right"/>
              <w:rPr>
                <w:sz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1B" w:rsidRDefault="008D011B" w:rsidP="00B04793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1B" w:rsidRDefault="008D011B" w:rsidP="00B04793">
            <w:pPr>
              <w:jc w:val="right"/>
              <w:rPr>
                <w:color w:val="000000"/>
                <w:sz w:val="20"/>
              </w:rPr>
            </w:pPr>
          </w:p>
        </w:tc>
      </w:tr>
      <w:tr w:rsidR="008D011B" w:rsidRPr="00D421D5" w:rsidTr="00B04793">
        <w:trPr>
          <w:trHeight w:val="227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Pr="00D421D5" w:rsidRDefault="008D011B">
            <w:pPr>
              <w:rPr>
                <w:b/>
                <w:bCs/>
                <w:i/>
                <w:iCs/>
                <w:sz w:val="20"/>
              </w:rPr>
            </w:pPr>
            <w:r w:rsidRPr="00D421D5">
              <w:rPr>
                <w:b/>
                <w:bCs/>
                <w:i/>
                <w:iCs/>
                <w:sz w:val="20"/>
              </w:rPr>
              <w:t>Хирургични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Pr="00133124" w:rsidRDefault="008D011B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133124">
              <w:rPr>
                <w:b/>
                <w:bCs/>
                <w:i/>
                <w:iCs/>
                <w:sz w:val="20"/>
              </w:rPr>
              <w:t>417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Default="008D011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17.59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Default="008D011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17.8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Default="008D011B" w:rsidP="00B04793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460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1B" w:rsidRDefault="008D011B" w:rsidP="00B0479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20.57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1B" w:rsidRDefault="008D011B" w:rsidP="00B0479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19.5</w:t>
            </w:r>
          </w:p>
        </w:tc>
      </w:tr>
      <w:tr w:rsidR="008D011B" w:rsidRPr="00D421D5" w:rsidTr="00B04793">
        <w:trPr>
          <w:trHeight w:val="227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Pr="00D421D5" w:rsidRDefault="008D011B">
            <w:pPr>
              <w:rPr>
                <w:sz w:val="20"/>
              </w:rPr>
            </w:pPr>
            <w:r w:rsidRPr="00D421D5">
              <w:rPr>
                <w:sz w:val="20"/>
              </w:rPr>
              <w:t xml:space="preserve">  хирургия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Pr="00133124" w:rsidRDefault="008D011B">
            <w:pPr>
              <w:jc w:val="right"/>
              <w:rPr>
                <w:sz w:val="20"/>
              </w:rPr>
            </w:pPr>
            <w:r w:rsidRPr="00133124">
              <w:rPr>
                <w:sz w:val="20"/>
              </w:rPr>
              <w:t>127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Default="008D011B">
            <w:pPr>
              <w:jc w:val="right"/>
              <w:rPr>
                <w:sz w:val="20"/>
              </w:rPr>
            </w:pPr>
            <w:r>
              <w:rPr>
                <w:sz w:val="20"/>
              </w:rPr>
              <w:t>5.36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Default="008D011B">
            <w:pPr>
              <w:jc w:val="right"/>
              <w:rPr>
                <w:sz w:val="20"/>
              </w:rPr>
            </w:pPr>
            <w:r>
              <w:rPr>
                <w:sz w:val="20"/>
              </w:rPr>
              <w:t>5.4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Default="008D011B" w:rsidP="00B04793">
            <w:pPr>
              <w:jc w:val="right"/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1B" w:rsidRDefault="008D011B" w:rsidP="00B0479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6.66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1B" w:rsidRDefault="008D011B" w:rsidP="00B0479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6.3</w:t>
            </w:r>
          </w:p>
        </w:tc>
      </w:tr>
      <w:tr w:rsidR="008D011B" w:rsidRPr="00D421D5" w:rsidTr="00B04793">
        <w:trPr>
          <w:trHeight w:val="227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Pr="00D421D5" w:rsidRDefault="008D011B">
            <w:pPr>
              <w:rPr>
                <w:sz w:val="20"/>
              </w:rPr>
            </w:pPr>
            <w:r w:rsidRPr="00D421D5">
              <w:rPr>
                <w:sz w:val="20"/>
              </w:rPr>
              <w:t xml:space="preserve">  гръдна хирургия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Pr="00133124" w:rsidRDefault="008D011B">
            <w:pPr>
              <w:jc w:val="right"/>
              <w:rPr>
                <w:sz w:val="20"/>
              </w:rPr>
            </w:pPr>
            <w:r w:rsidRPr="00133124">
              <w:rPr>
                <w:sz w:val="2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Default="008D011B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Default="008D011B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Default="008D011B" w:rsidP="00B04793">
            <w:pPr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1B" w:rsidRDefault="008D011B" w:rsidP="00B0479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0.67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1B" w:rsidRDefault="008D011B" w:rsidP="00B0479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0.6</w:t>
            </w:r>
          </w:p>
        </w:tc>
      </w:tr>
      <w:tr w:rsidR="008D011B" w:rsidRPr="00D421D5" w:rsidTr="00B04793">
        <w:trPr>
          <w:trHeight w:val="227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Pr="00D421D5" w:rsidRDefault="008D011B">
            <w:pPr>
              <w:rPr>
                <w:sz w:val="20"/>
              </w:rPr>
            </w:pPr>
            <w:r w:rsidRPr="00D421D5">
              <w:rPr>
                <w:sz w:val="20"/>
              </w:rPr>
              <w:t xml:space="preserve">  пластично-възст. хирургия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Pr="00133124" w:rsidRDefault="008D011B">
            <w:pPr>
              <w:jc w:val="right"/>
              <w:rPr>
                <w:sz w:val="20"/>
              </w:rPr>
            </w:pPr>
            <w:r w:rsidRPr="00133124">
              <w:rPr>
                <w:sz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Default="008D011B">
            <w:pPr>
              <w:jc w:val="right"/>
              <w:rPr>
                <w:sz w:val="20"/>
              </w:rPr>
            </w:pPr>
            <w:r>
              <w:rPr>
                <w:sz w:val="20"/>
              </w:rPr>
              <w:t>0.21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Default="008D011B">
            <w:pPr>
              <w:jc w:val="right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Default="008D011B" w:rsidP="00B04793">
            <w:pPr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1B" w:rsidRDefault="008D011B" w:rsidP="00B0479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0.45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1B" w:rsidRDefault="008D011B" w:rsidP="00B0479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0.4</w:t>
            </w:r>
          </w:p>
        </w:tc>
      </w:tr>
      <w:tr w:rsidR="008D011B" w:rsidRPr="00D421D5" w:rsidTr="00B04793">
        <w:trPr>
          <w:trHeight w:val="227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Pr="00D421D5" w:rsidRDefault="008D011B">
            <w:pPr>
              <w:rPr>
                <w:sz w:val="20"/>
              </w:rPr>
            </w:pPr>
            <w:r w:rsidRPr="00D421D5">
              <w:rPr>
                <w:sz w:val="20"/>
              </w:rPr>
              <w:t xml:space="preserve">  кардиохирургия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Pr="00133124" w:rsidRDefault="008D011B">
            <w:pPr>
              <w:jc w:val="right"/>
              <w:rPr>
                <w:sz w:val="20"/>
              </w:rPr>
            </w:pPr>
            <w:r w:rsidRPr="00133124">
              <w:rPr>
                <w:sz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Default="008D011B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Default="008D011B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Default="008D011B" w:rsidP="00B04793">
            <w:pPr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1B" w:rsidRDefault="008D011B" w:rsidP="00B0479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0.89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1B" w:rsidRDefault="008D011B" w:rsidP="00B0479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0.8</w:t>
            </w:r>
          </w:p>
        </w:tc>
      </w:tr>
      <w:tr w:rsidR="008D011B" w:rsidRPr="00D421D5" w:rsidTr="00B04793">
        <w:trPr>
          <w:trHeight w:val="227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Pr="00D421D5" w:rsidRDefault="008D011B">
            <w:pPr>
              <w:rPr>
                <w:sz w:val="20"/>
              </w:rPr>
            </w:pPr>
            <w:r w:rsidRPr="00D421D5">
              <w:rPr>
                <w:sz w:val="20"/>
              </w:rPr>
              <w:t xml:space="preserve">  неврохирургия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Pr="00133124" w:rsidRDefault="008D011B">
            <w:pPr>
              <w:jc w:val="right"/>
              <w:rPr>
                <w:sz w:val="20"/>
              </w:rPr>
            </w:pPr>
            <w:r w:rsidRPr="00133124">
              <w:rPr>
                <w:sz w:val="20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Default="008D011B">
            <w:pPr>
              <w:jc w:val="right"/>
              <w:rPr>
                <w:sz w:val="20"/>
              </w:rPr>
            </w:pPr>
            <w:r>
              <w:rPr>
                <w:sz w:val="20"/>
              </w:rPr>
              <w:t>1.14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Default="008D011B">
            <w:pPr>
              <w:jc w:val="right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Default="008D011B" w:rsidP="00B04793">
            <w:pPr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1B" w:rsidRDefault="008D011B" w:rsidP="00B0479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1B" w:rsidRDefault="008D011B" w:rsidP="00B0479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1.1</w:t>
            </w:r>
          </w:p>
        </w:tc>
      </w:tr>
      <w:tr w:rsidR="008D011B" w:rsidRPr="00D421D5" w:rsidTr="00B04793">
        <w:trPr>
          <w:trHeight w:val="227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Pr="00D421D5" w:rsidRDefault="008D011B">
            <w:pPr>
              <w:rPr>
                <w:sz w:val="20"/>
              </w:rPr>
            </w:pPr>
            <w:r w:rsidRPr="00D421D5">
              <w:rPr>
                <w:sz w:val="20"/>
              </w:rPr>
              <w:t xml:space="preserve">  ортопедия и травматология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Pr="00133124" w:rsidRDefault="008D011B">
            <w:pPr>
              <w:jc w:val="right"/>
              <w:rPr>
                <w:sz w:val="20"/>
              </w:rPr>
            </w:pPr>
            <w:r w:rsidRPr="00133124">
              <w:rPr>
                <w:sz w:val="20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Default="008D011B">
            <w:pPr>
              <w:jc w:val="right"/>
              <w:rPr>
                <w:sz w:val="20"/>
              </w:rPr>
            </w:pPr>
            <w:r>
              <w:rPr>
                <w:sz w:val="20"/>
              </w:rPr>
              <w:t>3.97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Default="008D011B">
            <w:pPr>
              <w:jc w:val="right"/>
              <w:rPr>
                <w:sz w:val="20"/>
              </w:rPr>
            </w:pPr>
            <w:r>
              <w:rPr>
                <w:sz w:val="20"/>
              </w:rPr>
              <w:t>4.0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Default="008D011B" w:rsidP="00B04793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1B" w:rsidRDefault="008D011B" w:rsidP="00B0479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1B" w:rsidRDefault="008D011B" w:rsidP="00B0479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4.3</w:t>
            </w:r>
          </w:p>
        </w:tc>
      </w:tr>
      <w:tr w:rsidR="008D011B" w:rsidRPr="00D421D5" w:rsidTr="00B04793">
        <w:trPr>
          <w:trHeight w:val="227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Pr="00D421D5" w:rsidRDefault="008D011B">
            <w:pPr>
              <w:rPr>
                <w:sz w:val="20"/>
              </w:rPr>
            </w:pPr>
            <w:r w:rsidRPr="00D421D5">
              <w:rPr>
                <w:sz w:val="20"/>
              </w:rPr>
              <w:t xml:space="preserve">  съдова хирургия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Pr="00133124" w:rsidRDefault="008D011B">
            <w:pPr>
              <w:jc w:val="right"/>
              <w:rPr>
                <w:sz w:val="20"/>
              </w:rPr>
            </w:pPr>
            <w:r w:rsidRPr="00133124">
              <w:rPr>
                <w:sz w:val="20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Default="008D011B">
            <w:pPr>
              <w:jc w:val="right"/>
              <w:rPr>
                <w:sz w:val="20"/>
              </w:rPr>
            </w:pPr>
            <w:r>
              <w:rPr>
                <w:sz w:val="20"/>
              </w:rPr>
              <w:t>1.43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Default="008D011B">
            <w:pPr>
              <w:jc w:val="right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Default="008D011B" w:rsidP="00B04793">
            <w:pPr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1B" w:rsidRDefault="008D011B" w:rsidP="00B0479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1B" w:rsidRDefault="008D011B" w:rsidP="00B0479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</w:t>
            </w:r>
          </w:p>
        </w:tc>
      </w:tr>
      <w:tr w:rsidR="008D011B" w:rsidRPr="00D421D5" w:rsidTr="00B04793">
        <w:trPr>
          <w:trHeight w:val="227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Pr="00D421D5" w:rsidRDefault="008D011B">
            <w:pPr>
              <w:rPr>
                <w:sz w:val="20"/>
              </w:rPr>
            </w:pPr>
            <w:r w:rsidRPr="00D421D5">
              <w:rPr>
                <w:sz w:val="20"/>
              </w:rPr>
              <w:t xml:space="preserve">  урология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Pr="00133124" w:rsidRDefault="008D011B">
            <w:pPr>
              <w:jc w:val="right"/>
              <w:rPr>
                <w:sz w:val="20"/>
              </w:rPr>
            </w:pPr>
            <w:r w:rsidRPr="00133124">
              <w:rPr>
                <w:sz w:val="20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Default="008D011B">
            <w:pPr>
              <w:jc w:val="right"/>
              <w:rPr>
                <w:sz w:val="20"/>
              </w:rPr>
            </w:pPr>
            <w:r>
              <w:rPr>
                <w:sz w:val="20"/>
              </w:rPr>
              <w:t>1.81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Default="008D011B">
            <w:pPr>
              <w:jc w:val="right"/>
              <w:rPr>
                <w:sz w:val="20"/>
              </w:rPr>
            </w:pPr>
            <w:r>
              <w:rPr>
                <w:sz w:val="20"/>
              </w:rPr>
              <w:t>1.8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Default="008D011B" w:rsidP="00B04793">
            <w:pPr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1B" w:rsidRDefault="008D011B" w:rsidP="00B0479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2.24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1B" w:rsidRDefault="008D011B" w:rsidP="00B0479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2.1</w:t>
            </w:r>
          </w:p>
        </w:tc>
      </w:tr>
      <w:tr w:rsidR="008D011B" w:rsidRPr="00D421D5" w:rsidTr="00B04793">
        <w:trPr>
          <w:trHeight w:val="227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Pr="00D421D5" w:rsidRDefault="008D011B">
            <w:pPr>
              <w:rPr>
                <w:sz w:val="20"/>
              </w:rPr>
            </w:pPr>
            <w:r w:rsidRPr="00D421D5">
              <w:rPr>
                <w:sz w:val="20"/>
              </w:rPr>
              <w:t xml:space="preserve">  очни болести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Pr="00133124" w:rsidRDefault="008D011B">
            <w:pPr>
              <w:jc w:val="right"/>
              <w:rPr>
                <w:sz w:val="20"/>
              </w:rPr>
            </w:pPr>
            <w:r w:rsidRPr="00133124">
              <w:rPr>
                <w:sz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Default="008D011B">
            <w:pPr>
              <w:jc w:val="right"/>
              <w:rPr>
                <w:sz w:val="20"/>
              </w:rPr>
            </w:pPr>
            <w:r>
              <w:rPr>
                <w:sz w:val="20"/>
              </w:rPr>
              <w:t>0.51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Default="008D011B">
            <w:pPr>
              <w:jc w:val="right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Default="008D011B" w:rsidP="00B04793">
            <w:pPr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1B" w:rsidRDefault="008D011B" w:rsidP="00B0479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0.54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1B" w:rsidRDefault="008D011B" w:rsidP="00B0479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0.5</w:t>
            </w:r>
          </w:p>
        </w:tc>
      </w:tr>
      <w:tr w:rsidR="008D011B" w:rsidRPr="00D421D5" w:rsidTr="00B04793">
        <w:trPr>
          <w:trHeight w:val="227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Pr="00D421D5" w:rsidRDefault="008D011B">
            <w:pPr>
              <w:rPr>
                <w:sz w:val="20"/>
              </w:rPr>
            </w:pPr>
            <w:r w:rsidRPr="00D421D5">
              <w:rPr>
                <w:sz w:val="20"/>
              </w:rPr>
              <w:t xml:space="preserve">  ушно-носно-гърлени болести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Pr="00133124" w:rsidRDefault="008D011B">
            <w:pPr>
              <w:jc w:val="right"/>
              <w:rPr>
                <w:sz w:val="20"/>
              </w:rPr>
            </w:pPr>
            <w:r w:rsidRPr="00133124">
              <w:rPr>
                <w:sz w:val="20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Default="008D011B">
            <w:pPr>
              <w:jc w:val="right"/>
              <w:rPr>
                <w:sz w:val="20"/>
              </w:rPr>
            </w:pPr>
            <w:r>
              <w:rPr>
                <w:sz w:val="20"/>
              </w:rPr>
              <w:t>1.52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Default="008D011B">
            <w:pPr>
              <w:jc w:val="right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Default="008D011B" w:rsidP="00B04793">
            <w:pPr>
              <w:jc w:val="righ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1B" w:rsidRDefault="008D011B" w:rsidP="00B0479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1.88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1B" w:rsidRDefault="008D011B" w:rsidP="00B0479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1.8</w:t>
            </w:r>
          </w:p>
        </w:tc>
      </w:tr>
      <w:tr w:rsidR="008D011B" w:rsidRPr="00D421D5" w:rsidTr="00B04793">
        <w:trPr>
          <w:trHeight w:val="227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Pr="0097199F" w:rsidRDefault="008D011B">
            <w:pPr>
              <w:rPr>
                <w:b/>
                <w:bCs/>
                <w:iCs/>
                <w:sz w:val="20"/>
              </w:rPr>
            </w:pPr>
            <w:r w:rsidRPr="0097199F">
              <w:rPr>
                <w:b/>
                <w:bCs/>
                <w:iCs/>
                <w:sz w:val="20"/>
              </w:rPr>
              <w:t>ЗА ДЪЛГОСРОЧНИ ГРИЖИ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Pr="00133124" w:rsidRDefault="008D011B">
            <w:pPr>
              <w:jc w:val="right"/>
              <w:rPr>
                <w:b/>
                <w:bCs/>
                <w:sz w:val="20"/>
              </w:rPr>
            </w:pPr>
            <w:r w:rsidRPr="00133124">
              <w:rPr>
                <w:b/>
                <w:bCs/>
                <w:sz w:val="20"/>
              </w:rPr>
              <w:t>255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Default="008D011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10.76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Default="008D011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10.9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Default="008D011B" w:rsidP="00B04793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1B" w:rsidRDefault="008D011B" w:rsidP="00B0479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1B" w:rsidRDefault="008D011B" w:rsidP="00B0479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9.6</w:t>
            </w:r>
          </w:p>
        </w:tc>
      </w:tr>
      <w:tr w:rsidR="008D011B" w:rsidRPr="00D421D5" w:rsidTr="00B04793">
        <w:trPr>
          <w:trHeight w:val="227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1B" w:rsidRPr="00D421D5" w:rsidRDefault="008D011B">
            <w:pPr>
              <w:rPr>
                <w:b/>
                <w:bCs/>
                <w:color w:val="000000"/>
                <w:sz w:val="20"/>
              </w:rPr>
            </w:pPr>
            <w:r w:rsidRPr="00D421D5">
              <w:rPr>
                <w:b/>
                <w:bCs/>
                <w:color w:val="000000"/>
                <w:sz w:val="20"/>
              </w:rPr>
              <w:t>ЗА РЕХАБИЛИТАЦИЯ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Pr="00133124" w:rsidRDefault="008D011B">
            <w:pPr>
              <w:jc w:val="right"/>
              <w:rPr>
                <w:b/>
                <w:bCs/>
                <w:sz w:val="20"/>
              </w:rPr>
            </w:pPr>
            <w:r w:rsidRPr="00133124">
              <w:rPr>
                <w:b/>
                <w:bCs/>
                <w:sz w:val="20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Default="008D011B">
            <w:pPr>
              <w:jc w:val="right"/>
              <w:rPr>
                <w:sz w:val="20"/>
              </w:rPr>
            </w:pPr>
            <w:r>
              <w:rPr>
                <w:sz w:val="20"/>
              </w:rPr>
              <w:t>2.62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Default="008D011B">
            <w:pPr>
              <w:jc w:val="right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Default="008D011B" w:rsidP="00B04793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1B" w:rsidRDefault="008D011B" w:rsidP="00B0479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3.98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1B" w:rsidRDefault="008D011B" w:rsidP="00B0479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3.8</w:t>
            </w:r>
          </w:p>
        </w:tc>
      </w:tr>
      <w:tr w:rsidR="008D011B" w:rsidRPr="00D421D5" w:rsidTr="00B04793">
        <w:trPr>
          <w:trHeight w:val="227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1B" w:rsidRPr="00D421D5" w:rsidRDefault="008D011B">
            <w:pPr>
              <w:rPr>
                <w:b/>
                <w:bCs/>
                <w:color w:val="000000"/>
                <w:sz w:val="20"/>
              </w:rPr>
            </w:pPr>
            <w:r w:rsidRPr="00D421D5">
              <w:rPr>
                <w:b/>
                <w:bCs/>
                <w:color w:val="000000"/>
                <w:sz w:val="20"/>
              </w:rPr>
              <w:t>ПСИХИАТРИЧНИ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Pr="00133124" w:rsidRDefault="008D011B">
            <w:pPr>
              <w:jc w:val="right"/>
              <w:rPr>
                <w:b/>
                <w:bCs/>
                <w:sz w:val="20"/>
              </w:rPr>
            </w:pPr>
            <w:r w:rsidRPr="00133124">
              <w:rPr>
                <w:b/>
                <w:bCs/>
                <w:sz w:val="20"/>
              </w:rPr>
              <w:t>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Default="008D011B">
            <w:pPr>
              <w:jc w:val="right"/>
              <w:rPr>
                <w:sz w:val="20"/>
              </w:rPr>
            </w:pPr>
            <w:r>
              <w:rPr>
                <w:sz w:val="20"/>
              </w:rPr>
              <w:t>4.85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Default="008D011B">
            <w:pPr>
              <w:jc w:val="right"/>
              <w:rPr>
                <w:sz w:val="20"/>
              </w:rPr>
            </w:pPr>
            <w:r>
              <w:rPr>
                <w:sz w:val="20"/>
              </w:rPr>
              <w:t>4.9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11B" w:rsidRDefault="008D011B" w:rsidP="00B04793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1B" w:rsidRDefault="008D011B" w:rsidP="00B0479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1B" w:rsidRDefault="008D011B" w:rsidP="00B0479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4.9</w:t>
            </w:r>
          </w:p>
        </w:tc>
      </w:tr>
      <w:tr w:rsidR="00133124" w:rsidRPr="00D421D5" w:rsidTr="00AC0A38">
        <w:trPr>
          <w:trHeight w:val="390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3124" w:rsidRPr="00D421D5" w:rsidRDefault="00133124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sz w:val="20"/>
                <w:lang w:val="bg-BG" w:eastAsia="bg-BG"/>
              </w:rPr>
              <w:t>Места за краткотраен престой</w:t>
            </w:r>
            <w:r>
              <w:rPr>
                <w:b/>
                <w:bCs/>
                <w:sz w:val="20"/>
                <w:lang w:eastAsia="bg-BG"/>
              </w:rPr>
              <w:t xml:space="preserve"> </w:t>
            </w:r>
            <w:r w:rsidRPr="00083A28">
              <w:rPr>
                <w:sz w:val="20"/>
                <w:vertAlign w:val="superscript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24" w:rsidRPr="008D011B" w:rsidRDefault="008D011B" w:rsidP="00AC0A38">
            <w:pPr>
              <w:jc w:val="right"/>
              <w:rPr>
                <w:b/>
                <w:bCs/>
                <w:color w:val="000000"/>
                <w:sz w:val="20"/>
                <w:lang w:val="bg-BG"/>
              </w:rPr>
            </w:pPr>
            <w:r>
              <w:rPr>
                <w:b/>
                <w:bCs/>
                <w:color w:val="000000"/>
                <w:sz w:val="20"/>
                <w:lang w:val="bg-BG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24" w:rsidRDefault="00133124" w:rsidP="00AC0A3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24" w:rsidRPr="008D011B" w:rsidRDefault="008D011B" w:rsidP="00AC0A38">
            <w:pPr>
              <w:jc w:val="right"/>
              <w:rPr>
                <w:color w:val="000000"/>
                <w:sz w:val="20"/>
                <w:lang w:val="bg-BG"/>
              </w:rPr>
            </w:pPr>
            <w:r>
              <w:rPr>
                <w:color w:val="000000"/>
                <w:sz w:val="20"/>
                <w:lang w:val="bg-BG"/>
              </w:rPr>
              <w:t>1.9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24" w:rsidRDefault="00133124" w:rsidP="00B0479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24" w:rsidRDefault="00133124" w:rsidP="00B04793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24" w:rsidRDefault="00133124" w:rsidP="00B0479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1.9</w:t>
            </w:r>
          </w:p>
        </w:tc>
      </w:tr>
    </w:tbl>
    <w:p w:rsidR="00A66FA7" w:rsidRDefault="00A66FA7" w:rsidP="00535CAA">
      <w:pPr>
        <w:ind w:left="360"/>
        <w:jc w:val="center"/>
        <w:rPr>
          <w:b/>
          <w:bCs/>
          <w:sz w:val="24"/>
          <w:szCs w:val="24"/>
          <w:lang w:val="en-US"/>
        </w:rPr>
      </w:pPr>
    </w:p>
    <w:p w:rsidR="00A66FA7" w:rsidRDefault="00D421D5" w:rsidP="00925056">
      <w:pPr>
        <w:pStyle w:val="a9"/>
        <w:numPr>
          <w:ilvl w:val="0"/>
          <w:numId w:val="29"/>
        </w:numPr>
        <w:spacing w:line="228" w:lineRule="auto"/>
        <w:rPr>
          <w:sz w:val="20"/>
          <w:lang w:val="en-US"/>
        </w:rPr>
      </w:pPr>
      <w:r>
        <w:rPr>
          <w:sz w:val="20"/>
        </w:rPr>
        <w:t xml:space="preserve">От 2016 -  не се включват в общия брой легла </w:t>
      </w:r>
      <w:r>
        <w:rPr>
          <w:sz w:val="20"/>
          <w:lang w:val="en-US"/>
        </w:rPr>
        <w:t>(</w:t>
      </w:r>
      <w:r>
        <w:rPr>
          <w:sz w:val="20"/>
        </w:rPr>
        <w:t>за Плевенска област са психиатрични</w:t>
      </w:r>
      <w:r>
        <w:rPr>
          <w:sz w:val="20"/>
          <w:lang w:val="en-US"/>
        </w:rPr>
        <w:t>)</w:t>
      </w:r>
    </w:p>
    <w:p w:rsidR="00925056" w:rsidRDefault="00925056" w:rsidP="00925056">
      <w:pPr>
        <w:pStyle w:val="a9"/>
        <w:spacing w:line="228" w:lineRule="auto"/>
        <w:ind w:left="360" w:firstLine="0"/>
        <w:rPr>
          <w:szCs w:val="24"/>
        </w:rPr>
      </w:pPr>
    </w:p>
    <w:p w:rsidR="00925056" w:rsidRPr="00480C33" w:rsidRDefault="00925056" w:rsidP="00925056">
      <w:pPr>
        <w:pStyle w:val="a9"/>
        <w:spacing w:line="228" w:lineRule="auto"/>
        <w:ind w:left="360" w:firstLine="0"/>
        <w:rPr>
          <w:szCs w:val="24"/>
        </w:rPr>
      </w:pPr>
    </w:p>
    <w:p w:rsidR="00535CAA" w:rsidRPr="00332AD7" w:rsidRDefault="00535CAA" w:rsidP="00535CAA">
      <w:pPr>
        <w:ind w:left="360"/>
        <w:jc w:val="center"/>
        <w:rPr>
          <w:b/>
          <w:bCs/>
          <w:sz w:val="24"/>
          <w:szCs w:val="24"/>
          <w:lang w:val="ru-RU"/>
        </w:rPr>
      </w:pPr>
      <w:r w:rsidRPr="00332AD7">
        <w:rPr>
          <w:b/>
          <w:bCs/>
          <w:sz w:val="24"/>
          <w:szCs w:val="24"/>
          <w:lang w:val="ru-RU"/>
        </w:rPr>
        <w:t>Дейност на стационарите на болничните лечебни заведения</w:t>
      </w:r>
    </w:p>
    <w:p w:rsidR="00535CAA" w:rsidRPr="003F59CD" w:rsidRDefault="00535CAA" w:rsidP="00EF2EEC">
      <w:pPr>
        <w:pStyle w:val="a9"/>
        <w:spacing w:line="228" w:lineRule="auto"/>
        <w:ind w:firstLine="0"/>
        <w:rPr>
          <w:szCs w:val="24"/>
          <w:lang w:val="ru-RU"/>
        </w:rPr>
      </w:pPr>
    </w:p>
    <w:p w:rsidR="00D4010F" w:rsidRPr="00ED3D21" w:rsidRDefault="00D4010F" w:rsidP="00D4010F">
      <w:pPr>
        <w:ind w:left="360"/>
        <w:jc w:val="center"/>
        <w:rPr>
          <w:sz w:val="12"/>
          <w:szCs w:val="12"/>
          <w:lang w:val="bg-BG"/>
        </w:rPr>
      </w:pPr>
    </w:p>
    <w:tbl>
      <w:tblPr>
        <w:tblW w:w="9893" w:type="dxa"/>
        <w:tblInd w:w="-4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8"/>
        <w:gridCol w:w="772"/>
        <w:gridCol w:w="771"/>
        <w:gridCol w:w="643"/>
        <w:gridCol w:w="514"/>
        <w:gridCol w:w="772"/>
        <w:gridCol w:w="900"/>
        <w:gridCol w:w="771"/>
        <w:gridCol w:w="772"/>
        <w:gridCol w:w="771"/>
        <w:gridCol w:w="643"/>
        <w:gridCol w:w="6"/>
      </w:tblGrid>
      <w:tr w:rsidR="00D4010F" w:rsidRPr="002D5532" w:rsidTr="00EC5DE3">
        <w:trPr>
          <w:trHeight w:val="270"/>
        </w:trPr>
        <w:tc>
          <w:tcPr>
            <w:tcW w:w="25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4010F" w:rsidRPr="002D5532" w:rsidRDefault="00D4010F" w:rsidP="00D11A2A">
            <w:pPr>
              <w:jc w:val="center"/>
              <w:rPr>
                <w:sz w:val="20"/>
                <w:lang w:val="bg-BG" w:eastAsia="bg-BG"/>
              </w:rPr>
            </w:pPr>
            <w:r w:rsidRPr="002D5532">
              <w:rPr>
                <w:sz w:val="20"/>
                <w:lang w:eastAsia="bg-BG"/>
              </w:rPr>
              <w:t>Видове заведения</w:t>
            </w:r>
          </w:p>
        </w:tc>
        <w:tc>
          <w:tcPr>
            <w:tcW w:w="733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4010F" w:rsidRPr="002D5532" w:rsidRDefault="00D4010F" w:rsidP="005F004D">
            <w:pPr>
              <w:jc w:val="center"/>
              <w:rPr>
                <w:sz w:val="20"/>
                <w:lang w:val="bg-BG" w:eastAsia="bg-BG"/>
              </w:rPr>
            </w:pPr>
            <w:r w:rsidRPr="002D5532">
              <w:rPr>
                <w:sz w:val="20"/>
                <w:lang w:eastAsia="bg-BG"/>
              </w:rPr>
              <w:t>20</w:t>
            </w:r>
            <w:r w:rsidR="005F004D">
              <w:rPr>
                <w:sz w:val="20"/>
                <w:lang w:val="bg-BG" w:eastAsia="bg-BG"/>
              </w:rPr>
              <w:t>20</w:t>
            </w:r>
            <w:r w:rsidRPr="002D5532">
              <w:rPr>
                <w:sz w:val="20"/>
                <w:lang w:eastAsia="bg-BG"/>
              </w:rPr>
              <w:t xml:space="preserve"> г.</w:t>
            </w:r>
          </w:p>
        </w:tc>
      </w:tr>
      <w:tr w:rsidR="00A9198E" w:rsidRPr="002D5532" w:rsidTr="00EC5DE3">
        <w:trPr>
          <w:gridAfter w:val="1"/>
          <w:wAfter w:w="6" w:type="dxa"/>
          <w:trHeight w:val="750"/>
        </w:trPr>
        <w:tc>
          <w:tcPr>
            <w:tcW w:w="25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9198E" w:rsidRPr="002D5532" w:rsidRDefault="00A9198E" w:rsidP="00D11A2A">
            <w:pPr>
              <w:rPr>
                <w:sz w:val="20"/>
                <w:lang w:val="bg-BG" w:eastAsia="bg-BG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198E" w:rsidRPr="002D5532" w:rsidRDefault="00A9198E" w:rsidP="00C7746D">
            <w:pPr>
              <w:jc w:val="center"/>
              <w:rPr>
                <w:sz w:val="20"/>
                <w:lang w:val="bg-BG" w:eastAsia="bg-BG"/>
              </w:rPr>
            </w:pPr>
            <w:r w:rsidRPr="002D5532">
              <w:rPr>
                <w:sz w:val="20"/>
                <w:lang w:eastAsia="bg-BG"/>
              </w:rPr>
              <w:t>Легла ср</w:t>
            </w:r>
            <w:r>
              <w:rPr>
                <w:sz w:val="20"/>
                <w:lang w:val="bg-BG" w:eastAsia="bg-BG"/>
              </w:rPr>
              <w:t>.</w:t>
            </w:r>
            <w:r w:rsidRPr="002D5532">
              <w:rPr>
                <w:sz w:val="20"/>
                <w:lang w:eastAsia="bg-BG"/>
              </w:rPr>
              <w:t>год</w:t>
            </w:r>
            <w:r>
              <w:rPr>
                <w:sz w:val="20"/>
                <w:lang w:val="bg-BG" w:eastAsia="bg-BG"/>
              </w:rPr>
              <w:t>.</w:t>
            </w:r>
            <w:r w:rsidRPr="002D5532">
              <w:rPr>
                <w:sz w:val="20"/>
                <w:lang w:eastAsia="bg-BG"/>
              </w:rPr>
              <w:t xml:space="preserve"> брой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198E" w:rsidRPr="002D5532" w:rsidRDefault="00A9198E" w:rsidP="00C7746D">
            <w:pPr>
              <w:jc w:val="center"/>
              <w:rPr>
                <w:sz w:val="20"/>
                <w:lang w:val="bg-BG" w:eastAsia="bg-BG"/>
              </w:rPr>
            </w:pPr>
            <w:r w:rsidRPr="002D5532">
              <w:rPr>
                <w:sz w:val="20"/>
                <w:lang w:eastAsia="bg-BG"/>
              </w:rPr>
              <w:t>Постъ</w:t>
            </w:r>
            <w:r>
              <w:rPr>
                <w:sz w:val="20"/>
                <w:lang w:val="bg-BG" w:eastAsia="bg-BG"/>
              </w:rPr>
              <w:t>-</w:t>
            </w:r>
            <w:r w:rsidRPr="002D5532">
              <w:rPr>
                <w:sz w:val="20"/>
                <w:lang w:eastAsia="bg-BG"/>
              </w:rPr>
              <w:t>пили болни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198E" w:rsidRPr="002D5532" w:rsidRDefault="00A9198E" w:rsidP="00C7746D">
            <w:pPr>
              <w:jc w:val="center"/>
              <w:rPr>
                <w:sz w:val="20"/>
                <w:lang w:val="bg-BG" w:eastAsia="bg-BG"/>
              </w:rPr>
            </w:pPr>
            <w:r w:rsidRPr="002D5532">
              <w:rPr>
                <w:sz w:val="20"/>
                <w:lang w:eastAsia="bg-BG"/>
              </w:rPr>
              <w:t>Изпи</w:t>
            </w:r>
            <w:r>
              <w:rPr>
                <w:sz w:val="20"/>
                <w:lang w:val="bg-BG" w:eastAsia="bg-BG"/>
              </w:rPr>
              <w:t>-</w:t>
            </w:r>
            <w:r w:rsidRPr="002D5532">
              <w:rPr>
                <w:sz w:val="20"/>
                <w:lang w:eastAsia="bg-BG"/>
              </w:rPr>
              <w:t>сани болни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198E" w:rsidRPr="002D5532" w:rsidRDefault="00A9198E" w:rsidP="00C7746D">
            <w:pPr>
              <w:jc w:val="center"/>
              <w:rPr>
                <w:sz w:val="20"/>
                <w:lang w:val="bg-BG" w:eastAsia="bg-BG"/>
              </w:rPr>
            </w:pPr>
            <w:r w:rsidRPr="002D5532">
              <w:rPr>
                <w:sz w:val="20"/>
                <w:lang w:eastAsia="bg-BG"/>
              </w:rPr>
              <w:t>Ум</w:t>
            </w:r>
            <w:r w:rsidR="00C7746D">
              <w:rPr>
                <w:sz w:val="20"/>
                <w:lang w:val="bg-BG" w:eastAsia="bg-BG"/>
              </w:rPr>
              <w:t>-</w:t>
            </w:r>
            <w:r w:rsidRPr="002D5532">
              <w:rPr>
                <w:sz w:val="20"/>
                <w:lang w:eastAsia="bg-BG"/>
              </w:rPr>
              <w:t>рели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198E" w:rsidRPr="002D5532" w:rsidRDefault="00A9198E" w:rsidP="00C7746D">
            <w:pPr>
              <w:jc w:val="center"/>
              <w:rPr>
                <w:sz w:val="20"/>
                <w:lang w:val="bg-BG" w:eastAsia="bg-BG"/>
              </w:rPr>
            </w:pPr>
            <w:r w:rsidRPr="002D5532">
              <w:rPr>
                <w:sz w:val="20"/>
                <w:lang w:eastAsia="bg-BG"/>
              </w:rPr>
              <w:t>Преми</w:t>
            </w:r>
            <w:r>
              <w:rPr>
                <w:sz w:val="20"/>
                <w:lang w:val="bg-BG" w:eastAsia="bg-BG"/>
              </w:rPr>
              <w:t>-</w:t>
            </w:r>
            <w:r w:rsidRPr="002D5532">
              <w:rPr>
                <w:sz w:val="20"/>
                <w:lang w:eastAsia="bg-BG"/>
              </w:rPr>
              <w:t>нали болни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198E" w:rsidRPr="002D5532" w:rsidRDefault="00A9198E" w:rsidP="00C7746D">
            <w:pPr>
              <w:jc w:val="center"/>
              <w:rPr>
                <w:sz w:val="20"/>
                <w:lang w:val="bg-BG" w:eastAsia="bg-BG"/>
              </w:rPr>
            </w:pPr>
            <w:r w:rsidRPr="002D5532">
              <w:rPr>
                <w:sz w:val="20"/>
                <w:lang w:eastAsia="bg-BG"/>
              </w:rPr>
              <w:t>Прове</w:t>
            </w:r>
            <w:r>
              <w:rPr>
                <w:sz w:val="20"/>
                <w:lang w:val="bg-BG" w:eastAsia="bg-BG"/>
              </w:rPr>
              <w:t>-</w:t>
            </w:r>
            <w:r>
              <w:rPr>
                <w:sz w:val="20"/>
                <w:lang w:eastAsia="bg-BG"/>
              </w:rPr>
              <w:t>д</w:t>
            </w:r>
            <w:r>
              <w:rPr>
                <w:sz w:val="20"/>
                <w:lang w:val="bg-BG" w:eastAsia="bg-BG"/>
              </w:rPr>
              <w:t>е</w:t>
            </w:r>
            <w:r w:rsidRPr="002D5532">
              <w:rPr>
                <w:sz w:val="20"/>
                <w:lang w:eastAsia="bg-BG"/>
              </w:rPr>
              <w:t>ни леглодни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198E" w:rsidRPr="002D5532" w:rsidRDefault="00A9198E" w:rsidP="00C7746D">
            <w:pPr>
              <w:jc w:val="center"/>
              <w:rPr>
                <w:sz w:val="20"/>
                <w:lang w:val="bg-BG" w:eastAsia="bg-BG"/>
              </w:rPr>
            </w:pPr>
            <w:r w:rsidRPr="002D5532">
              <w:rPr>
                <w:sz w:val="20"/>
                <w:lang w:eastAsia="bg-BG"/>
              </w:rPr>
              <w:t>Използ</w:t>
            </w:r>
            <w:r>
              <w:rPr>
                <w:sz w:val="20"/>
                <w:lang w:val="bg-BG" w:eastAsia="bg-BG"/>
              </w:rPr>
              <w:t>.</w:t>
            </w:r>
            <w:r w:rsidRPr="002D5532">
              <w:rPr>
                <w:sz w:val="20"/>
                <w:lang w:eastAsia="bg-BG"/>
              </w:rPr>
              <w:t xml:space="preserve"> на леглата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198E" w:rsidRPr="002D5532" w:rsidRDefault="00A9198E" w:rsidP="00C7746D">
            <w:pPr>
              <w:jc w:val="center"/>
              <w:rPr>
                <w:sz w:val="20"/>
                <w:lang w:val="bg-BG" w:eastAsia="bg-BG"/>
              </w:rPr>
            </w:pPr>
            <w:r w:rsidRPr="002D5532">
              <w:rPr>
                <w:sz w:val="20"/>
                <w:lang w:eastAsia="bg-BG"/>
              </w:rPr>
              <w:t>Оборот на леглата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198E" w:rsidRPr="002D5532" w:rsidRDefault="00A9198E" w:rsidP="00E60354">
            <w:pPr>
              <w:jc w:val="center"/>
              <w:rPr>
                <w:sz w:val="20"/>
                <w:lang w:val="bg-BG" w:eastAsia="bg-BG"/>
              </w:rPr>
            </w:pPr>
            <w:r>
              <w:rPr>
                <w:sz w:val="20"/>
                <w:lang w:val="ru-RU" w:eastAsia="bg-BG"/>
              </w:rPr>
              <w:t xml:space="preserve">Среден престой </w:t>
            </w:r>
            <w:r w:rsidRPr="002D5532">
              <w:rPr>
                <w:sz w:val="20"/>
                <w:lang w:val="ru-RU" w:eastAsia="bg-BG"/>
              </w:rPr>
              <w:t>болен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198E" w:rsidRPr="002D5532" w:rsidRDefault="00A9198E" w:rsidP="00C7746D">
            <w:pPr>
              <w:jc w:val="center"/>
              <w:rPr>
                <w:sz w:val="20"/>
                <w:lang w:val="bg-BG" w:eastAsia="bg-BG"/>
              </w:rPr>
            </w:pPr>
            <w:r w:rsidRPr="002D5532">
              <w:rPr>
                <w:sz w:val="20"/>
                <w:lang w:eastAsia="bg-BG"/>
              </w:rPr>
              <w:t>Лета</w:t>
            </w:r>
            <w:r>
              <w:rPr>
                <w:sz w:val="20"/>
                <w:lang w:val="bg-BG" w:eastAsia="bg-BG"/>
              </w:rPr>
              <w:t>-</w:t>
            </w:r>
            <w:r w:rsidRPr="002D5532">
              <w:rPr>
                <w:sz w:val="20"/>
                <w:lang w:eastAsia="bg-BG"/>
              </w:rPr>
              <w:t>литет (%)</w:t>
            </w:r>
          </w:p>
        </w:tc>
      </w:tr>
      <w:tr w:rsidR="00B04793" w:rsidRPr="002D5532" w:rsidTr="00EC5DE3">
        <w:trPr>
          <w:gridAfter w:val="1"/>
          <w:wAfter w:w="6" w:type="dxa"/>
          <w:trHeight w:val="270"/>
        </w:trPr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4793" w:rsidRPr="002D5532" w:rsidRDefault="00B04793" w:rsidP="00D11A2A">
            <w:pPr>
              <w:rPr>
                <w:b/>
                <w:bCs/>
                <w:sz w:val="20"/>
                <w:lang w:val="bg-BG" w:eastAsia="bg-BG"/>
              </w:rPr>
            </w:pPr>
            <w:r w:rsidRPr="002D5532">
              <w:rPr>
                <w:b/>
                <w:bCs/>
                <w:sz w:val="20"/>
                <w:lang w:eastAsia="bg-BG"/>
              </w:rPr>
              <w:t>Общо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2284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77653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76450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1273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78240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385487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169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4.9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1.6</w:t>
            </w:r>
          </w:p>
        </w:tc>
      </w:tr>
      <w:tr w:rsidR="00B04793" w:rsidRPr="002D5532" w:rsidTr="00EC5DE3">
        <w:trPr>
          <w:gridAfter w:val="1"/>
          <w:wAfter w:w="6" w:type="dxa"/>
          <w:trHeight w:val="209"/>
        </w:trPr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4793" w:rsidRPr="002D5532" w:rsidRDefault="00B04793" w:rsidP="00D11A2A">
            <w:pPr>
              <w:rPr>
                <w:b/>
                <w:bCs/>
                <w:sz w:val="20"/>
                <w:lang w:val="bg-BG" w:eastAsia="bg-BG"/>
              </w:rPr>
            </w:pPr>
            <w:r w:rsidRPr="002D5532">
              <w:rPr>
                <w:b/>
                <w:bCs/>
                <w:sz w:val="20"/>
                <w:lang w:eastAsia="bg-BG"/>
              </w:rPr>
              <w:t>Публични заведения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1563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48447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47619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916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48897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271443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174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5.6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1.9</w:t>
            </w:r>
          </w:p>
        </w:tc>
      </w:tr>
      <w:tr w:rsidR="00B04793" w:rsidRPr="002D5532" w:rsidTr="00EC5DE3">
        <w:trPr>
          <w:gridAfter w:val="1"/>
          <w:wAfter w:w="6" w:type="dxa"/>
          <w:trHeight w:val="270"/>
        </w:trPr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4793" w:rsidRPr="002D5532" w:rsidRDefault="00B04793" w:rsidP="00D11A2A">
            <w:pPr>
              <w:rPr>
                <w:sz w:val="20"/>
                <w:lang w:val="bg-BG" w:eastAsia="bg-BG"/>
              </w:rPr>
            </w:pPr>
            <w:r w:rsidRPr="002D5532">
              <w:rPr>
                <w:sz w:val="20"/>
                <w:lang w:eastAsia="bg-BG"/>
              </w:rPr>
              <w:t>МБАЛ-Белене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1984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1981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16553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8.3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0.4</w:t>
            </w:r>
          </w:p>
        </w:tc>
      </w:tr>
      <w:tr w:rsidR="00B04793" w:rsidRPr="002D5532" w:rsidTr="00EC5DE3">
        <w:trPr>
          <w:gridAfter w:val="1"/>
          <w:wAfter w:w="6" w:type="dxa"/>
          <w:trHeight w:val="270"/>
        </w:trPr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4793" w:rsidRPr="002D5532" w:rsidRDefault="00B04793" w:rsidP="00D11A2A">
            <w:pPr>
              <w:rPr>
                <w:sz w:val="20"/>
                <w:lang w:val="bg-BG" w:eastAsia="bg-BG"/>
              </w:rPr>
            </w:pPr>
            <w:r w:rsidRPr="002D5532">
              <w:rPr>
                <w:sz w:val="20"/>
                <w:lang w:eastAsia="bg-BG"/>
              </w:rPr>
              <w:t>МБАЛ-Гулянци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2078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2078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12663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6.0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1.1</w:t>
            </w:r>
          </w:p>
        </w:tc>
      </w:tr>
      <w:tr w:rsidR="00B04793" w:rsidRPr="002D5532" w:rsidTr="00EC5DE3">
        <w:trPr>
          <w:gridAfter w:val="1"/>
          <w:wAfter w:w="6" w:type="dxa"/>
          <w:trHeight w:val="270"/>
        </w:trPr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4793" w:rsidRPr="002D5532" w:rsidRDefault="00B04793" w:rsidP="00D11A2A">
            <w:pPr>
              <w:rPr>
                <w:sz w:val="20"/>
                <w:lang w:val="bg-BG" w:eastAsia="bg-BG"/>
              </w:rPr>
            </w:pPr>
            <w:r w:rsidRPr="002D5532">
              <w:rPr>
                <w:sz w:val="20"/>
                <w:lang w:eastAsia="bg-BG"/>
              </w:rPr>
              <w:t>МБАЛ-Кнежа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3668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3666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3717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17628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238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4.7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0.3</w:t>
            </w:r>
          </w:p>
        </w:tc>
      </w:tr>
      <w:tr w:rsidR="00B04793" w:rsidRPr="002D5532" w:rsidTr="00EC5DE3">
        <w:trPr>
          <w:gridAfter w:val="1"/>
          <w:wAfter w:w="6" w:type="dxa"/>
          <w:trHeight w:val="270"/>
        </w:trPr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4793" w:rsidRPr="002D5532" w:rsidRDefault="00B04793" w:rsidP="00D11A2A">
            <w:pPr>
              <w:rPr>
                <w:sz w:val="20"/>
                <w:lang w:val="bg-BG" w:eastAsia="bg-BG"/>
              </w:rPr>
            </w:pPr>
            <w:r w:rsidRPr="002D5532">
              <w:rPr>
                <w:sz w:val="20"/>
                <w:lang w:eastAsia="bg-BG"/>
              </w:rPr>
              <w:t>МБАЛ-Левски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2878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2930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19831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6.8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0.6</w:t>
            </w:r>
          </w:p>
        </w:tc>
      </w:tr>
      <w:tr w:rsidR="00B04793" w:rsidRPr="002D5532" w:rsidTr="00EC5DE3">
        <w:trPr>
          <w:gridAfter w:val="1"/>
          <w:wAfter w:w="6" w:type="dxa"/>
          <w:trHeight w:val="270"/>
        </w:trPr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4793" w:rsidRPr="002D5532" w:rsidRDefault="00B04793" w:rsidP="00D11A2A">
            <w:pPr>
              <w:rPr>
                <w:sz w:val="20"/>
                <w:lang w:val="bg-BG" w:eastAsia="bg-BG"/>
              </w:rPr>
            </w:pPr>
            <w:r w:rsidRPr="002D5532">
              <w:rPr>
                <w:sz w:val="20"/>
                <w:lang w:eastAsia="bg-BG"/>
              </w:rPr>
              <w:t>МБАЛ-Никопол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3280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5.7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0.2</w:t>
            </w:r>
          </w:p>
        </w:tc>
      </w:tr>
      <w:tr w:rsidR="00B04793" w:rsidRPr="002D5532" w:rsidTr="00EC5DE3">
        <w:trPr>
          <w:gridAfter w:val="1"/>
          <w:wAfter w:w="6" w:type="dxa"/>
          <w:trHeight w:val="270"/>
        </w:trPr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4793" w:rsidRPr="002D5532" w:rsidRDefault="00B04793" w:rsidP="00D11A2A">
            <w:pPr>
              <w:rPr>
                <w:sz w:val="20"/>
                <w:lang w:val="bg-BG" w:eastAsia="bg-BG"/>
              </w:rPr>
            </w:pPr>
            <w:r w:rsidRPr="002D5532">
              <w:rPr>
                <w:sz w:val="20"/>
                <w:lang w:val="bg-BG" w:eastAsia="bg-BG"/>
              </w:rPr>
              <w:t>УМБАЛ-Плевен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1107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34676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33890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826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34964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189592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171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5.4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2.4</w:t>
            </w:r>
          </w:p>
        </w:tc>
      </w:tr>
      <w:tr w:rsidR="00B04793" w:rsidRPr="002D5532" w:rsidTr="00EC5DE3">
        <w:trPr>
          <w:gridAfter w:val="1"/>
          <w:wAfter w:w="6" w:type="dxa"/>
          <w:trHeight w:val="270"/>
        </w:trPr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4793" w:rsidRPr="002D5532" w:rsidRDefault="00B04793" w:rsidP="00B04793">
            <w:pPr>
              <w:rPr>
                <w:sz w:val="20"/>
                <w:lang w:val="bg-BG" w:eastAsia="bg-BG"/>
              </w:rPr>
            </w:pPr>
            <w:r w:rsidRPr="002D5532">
              <w:rPr>
                <w:sz w:val="20"/>
                <w:lang w:val="bg-BG" w:eastAsia="bg-BG"/>
              </w:rPr>
              <w:t>МБАЛ-Ч.Бряг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105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2578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2554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2593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11896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4.6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1.1</w:t>
            </w:r>
          </w:p>
        </w:tc>
      </w:tr>
      <w:tr w:rsidR="00B04793" w:rsidRPr="002D5532" w:rsidTr="00EC5DE3">
        <w:trPr>
          <w:gridAfter w:val="1"/>
          <w:wAfter w:w="6" w:type="dxa"/>
          <w:trHeight w:val="270"/>
        </w:trPr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04793" w:rsidRPr="00A9198E" w:rsidRDefault="00B04793" w:rsidP="00A9198E">
            <w:pPr>
              <w:rPr>
                <w:b/>
                <w:bCs/>
                <w:sz w:val="20"/>
                <w:lang w:val="bg-BG" w:eastAsia="bg-BG"/>
              </w:rPr>
            </w:pPr>
            <w:r w:rsidRPr="002D5532">
              <w:rPr>
                <w:b/>
                <w:bCs/>
                <w:sz w:val="20"/>
                <w:lang w:eastAsia="bg-BG"/>
              </w:rPr>
              <w:t xml:space="preserve">Частни </w:t>
            </w:r>
            <w:r>
              <w:rPr>
                <w:b/>
                <w:bCs/>
                <w:sz w:val="20"/>
                <w:lang w:val="bg-BG" w:eastAsia="bg-BG"/>
              </w:rPr>
              <w:t>ЛЗ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29206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28831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357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29343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114044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158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3.9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1.2</w:t>
            </w:r>
          </w:p>
        </w:tc>
      </w:tr>
      <w:tr w:rsidR="00B04793" w:rsidRPr="002D5532" w:rsidTr="00EC5DE3">
        <w:trPr>
          <w:gridAfter w:val="1"/>
          <w:wAfter w:w="6" w:type="dxa"/>
          <w:trHeight w:val="269"/>
        </w:trPr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4793" w:rsidRPr="002D5532" w:rsidRDefault="00B04793" w:rsidP="00C7746D">
            <w:pPr>
              <w:rPr>
                <w:sz w:val="20"/>
                <w:lang w:val="bg-BG" w:eastAsia="bg-BG"/>
              </w:rPr>
            </w:pPr>
            <w:r w:rsidRPr="002D5532">
              <w:rPr>
                <w:sz w:val="20"/>
                <w:lang w:val="bg-BG" w:eastAsia="bg-BG"/>
              </w:rPr>
              <w:t>МБАЛ”Авис Медика”- Пл</w:t>
            </w:r>
            <w:r>
              <w:rPr>
                <w:sz w:val="20"/>
                <w:lang w:val="bg-BG" w:eastAsia="bg-BG"/>
              </w:rPr>
              <w:t>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186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9342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9327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31348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169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3.4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0.0</w:t>
            </w:r>
          </w:p>
        </w:tc>
      </w:tr>
      <w:tr w:rsidR="00B04793" w:rsidRPr="002D5532" w:rsidTr="00EC5DE3">
        <w:trPr>
          <w:gridAfter w:val="1"/>
          <w:wAfter w:w="6" w:type="dxa"/>
          <w:trHeight w:val="213"/>
        </w:trPr>
        <w:tc>
          <w:tcPr>
            <w:tcW w:w="255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04793" w:rsidRPr="002D5532" w:rsidRDefault="00B04793" w:rsidP="000D4EE7">
            <w:pPr>
              <w:rPr>
                <w:sz w:val="20"/>
                <w:lang w:val="bg-BG" w:eastAsia="bg-BG"/>
              </w:rPr>
            </w:pPr>
            <w:r w:rsidRPr="002D5532">
              <w:rPr>
                <w:sz w:val="20"/>
                <w:lang w:val="bg-BG" w:eastAsia="bg-BG"/>
              </w:rPr>
              <w:t>МБАЛ”</w:t>
            </w:r>
            <w:r>
              <w:rPr>
                <w:sz w:val="20"/>
                <w:lang w:val="bg-BG" w:eastAsia="bg-BG"/>
              </w:rPr>
              <w:t>Св.Панталеймон</w:t>
            </w:r>
            <w:r w:rsidRPr="002D5532">
              <w:rPr>
                <w:sz w:val="20"/>
                <w:lang w:val="bg-BG" w:eastAsia="bg-BG"/>
              </w:rPr>
              <w:t>”</w:t>
            </w:r>
            <w:r>
              <w:rPr>
                <w:sz w:val="20"/>
                <w:lang w:val="bg-BG" w:eastAsia="bg-BG"/>
              </w:rPr>
              <w:t xml:space="preserve"> –</w:t>
            </w:r>
            <w:r w:rsidRPr="002D5532">
              <w:rPr>
                <w:sz w:val="20"/>
                <w:lang w:val="bg-BG" w:eastAsia="bg-BG"/>
              </w:rPr>
              <w:t xml:space="preserve"> Пл</w:t>
            </w:r>
            <w:r>
              <w:rPr>
                <w:sz w:val="20"/>
                <w:lang w:val="bg-BG" w:eastAsia="bg-BG"/>
              </w:rPr>
              <w:t>.</w:t>
            </w:r>
            <w:r w:rsidRPr="002D5532">
              <w:rPr>
                <w:sz w:val="20"/>
                <w:lang w:val="bg-BG" w:eastAsia="bg-BG"/>
              </w:rPr>
              <w:t xml:space="preserve">   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3577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3593</w:t>
            </w:r>
          </w:p>
        </w:tc>
        <w:tc>
          <w:tcPr>
            <w:tcW w:w="51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3625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15384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77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4.2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0.4</w:t>
            </w:r>
          </w:p>
        </w:tc>
      </w:tr>
      <w:tr w:rsidR="00B04793" w:rsidRPr="002D5532" w:rsidTr="00EC5DE3">
        <w:trPr>
          <w:gridAfter w:val="1"/>
          <w:wAfter w:w="6" w:type="dxa"/>
          <w:trHeight w:val="281"/>
        </w:trPr>
        <w:tc>
          <w:tcPr>
            <w:tcW w:w="255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B04793" w:rsidRPr="002D5532" w:rsidRDefault="00B04793" w:rsidP="00C7746D">
            <w:pPr>
              <w:rPr>
                <w:sz w:val="20"/>
                <w:lang w:val="bg-BG" w:eastAsia="bg-BG"/>
              </w:rPr>
            </w:pPr>
            <w:r w:rsidRPr="002D5532">
              <w:rPr>
                <w:sz w:val="20"/>
                <w:lang w:val="bg-BG" w:eastAsia="bg-BG"/>
              </w:rPr>
              <w:t>СБАЛ</w:t>
            </w:r>
            <w:r>
              <w:rPr>
                <w:sz w:val="20"/>
                <w:lang w:val="bg-BG" w:eastAsia="bg-BG"/>
              </w:rPr>
              <w:t>К</w:t>
            </w:r>
            <w:r w:rsidRPr="002D5532">
              <w:rPr>
                <w:sz w:val="20"/>
                <w:lang w:val="bg-BG" w:eastAsia="bg-BG"/>
              </w:rPr>
              <w:t xml:space="preserve"> - Плевен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2698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2649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6844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190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75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2.5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1.8</w:t>
            </w:r>
          </w:p>
        </w:tc>
      </w:tr>
      <w:tr w:rsidR="00B04793" w:rsidRPr="002D5532" w:rsidTr="00EC5DE3">
        <w:trPr>
          <w:gridAfter w:val="1"/>
          <w:wAfter w:w="6" w:type="dxa"/>
          <w:trHeight w:val="270"/>
        </w:trPr>
        <w:tc>
          <w:tcPr>
            <w:tcW w:w="2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4793" w:rsidRPr="002D5532" w:rsidRDefault="00B04793" w:rsidP="00C7746D">
            <w:pPr>
              <w:rPr>
                <w:sz w:val="20"/>
                <w:lang w:val="bg-BG" w:eastAsia="bg-BG"/>
              </w:rPr>
            </w:pPr>
            <w:r w:rsidRPr="004854A9">
              <w:rPr>
                <w:sz w:val="20"/>
                <w:lang w:val="bg-BG" w:eastAsia="bg-BG"/>
              </w:rPr>
              <w:t>МБАЛ”Св.</w:t>
            </w:r>
            <w:r>
              <w:rPr>
                <w:sz w:val="20"/>
                <w:lang w:val="bg-BG" w:eastAsia="bg-BG"/>
              </w:rPr>
              <w:t>Марина</w:t>
            </w:r>
            <w:r w:rsidRPr="004854A9">
              <w:rPr>
                <w:sz w:val="20"/>
                <w:lang w:val="bg-BG" w:eastAsia="bg-BG"/>
              </w:rPr>
              <w:t xml:space="preserve">” </w:t>
            </w:r>
            <w:r>
              <w:rPr>
                <w:sz w:val="20"/>
                <w:lang w:val="bg-BG" w:eastAsia="bg-BG"/>
              </w:rPr>
              <w:t>–</w:t>
            </w:r>
            <w:r w:rsidRPr="004854A9">
              <w:rPr>
                <w:sz w:val="20"/>
                <w:lang w:val="bg-BG" w:eastAsia="bg-BG"/>
              </w:rPr>
              <w:t xml:space="preserve"> Пл</w:t>
            </w:r>
            <w:r>
              <w:rPr>
                <w:sz w:val="20"/>
                <w:lang w:val="bg-BG" w:eastAsia="bg-BG"/>
              </w:rPr>
              <w:t>.</w:t>
            </w:r>
            <w:r w:rsidRPr="004854A9">
              <w:rPr>
                <w:sz w:val="20"/>
                <w:lang w:val="bg-BG" w:eastAsia="bg-BG"/>
              </w:rPr>
              <w:t xml:space="preserve">  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131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6903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6854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27721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4.0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0.6</w:t>
            </w:r>
          </w:p>
        </w:tc>
      </w:tr>
      <w:tr w:rsidR="00B04793" w:rsidRPr="002D5532" w:rsidTr="00EC5DE3">
        <w:trPr>
          <w:gridAfter w:val="1"/>
          <w:wAfter w:w="6" w:type="dxa"/>
          <w:trHeight w:val="270"/>
        </w:trPr>
        <w:tc>
          <w:tcPr>
            <w:tcW w:w="2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4793" w:rsidRPr="004854A9" w:rsidRDefault="00B04793" w:rsidP="000D4EE7">
            <w:pPr>
              <w:rPr>
                <w:sz w:val="20"/>
                <w:lang w:val="bg-BG" w:eastAsia="bg-BG"/>
              </w:rPr>
            </w:pPr>
            <w:r w:rsidRPr="004854A9">
              <w:rPr>
                <w:sz w:val="20"/>
                <w:lang w:val="bg-BG" w:eastAsia="bg-BG"/>
              </w:rPr>
              <w:t>МБАЛ”С</w:t>
            </w:r>
            <w:r>
              <w:rPr>
                <w:sz w:val="20"/>
                <w:lang w:val="bg-BG" w:eastAsia="bg-BG"/>
              </w:rPr>
              <w:t>ърце и мозък</w:t>
            </w:r>
            <w:r w:rsidRPr="004854A9">
              <w:rPr>
                <w:sz w:val="20"/>
                <w:lang w:val="bg-BG" w:eastAsia="bg-BG"/>
              </w:rPr>
              <w:t xml:space="preserve">” </w:t>
            </w:r>
            <w:r>
              <w:rPr>
                <w:sz w:val="20"/>
                <w:lang w:val="bg-BG" w:eastAsia="bg-BG"/>
              </w:rPr>
              <w:t>–</w:t>
            </w:r>
            <w:r w:rsidRPr="004854A9">
              <w:rPr>
                <w:sz w:val="20"/>
                <w:lang w:val="bg-BG" w:eastAsia="bg-BG"/>
              </w:rPr>
              <w:t xml:space="preserve"> Пл</w:t>
            </w:r>
            <w:r>
              <w:rPr>
                <w:sz w:val="20"/>
                <w:lang w:val="bg-BG" w:eastAsia="bg-BG"/>
              </w:rPr>
              <w:t>.</w:t>
            </w:r>
            <w:r w:rsidRPr="004854A9">
              <w:rPr>
                <w:sz w:val="20"/>
                <w:lang w:val="bg-BG" w:eastAsia="bg-BG"/>
              </w:rPr>
              <w:t xml:space="preserve">  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126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6232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5954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30179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4.8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3.9</w:t>
            </w:r>
          </w:p>
        </w:tc>
      </w:tr>
      <w:tr w:rsidR="00B04793" w:rsidRPr="002D5532" w:rsidTr="00EC5DE3">
        <w:trPr>
          <w:gridAfter w:val="1"/>
          <w:wAfter w:w="6" w:type="dxa"/>
          <w:trHeight w:val="270"/>
        </w:trPr>
        <w:tc>
          <w:tcPr>
            <w:tcW w:w="2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4793" w:rsidRPr="002D5532" w:rsidRDefault="00B04793" w:rsidP="000D4EE7">
            <w:pPr>
              <w:rPr>
                <w:sz w:val="20"/>
                <w:lang w:val="bg-BG" w:eastAsia="bg-BG"/>
              </w:rPr>
            </w:pPr>
            <w:r w:rsidRPr="004854A9">
              <w:rPr>
                <w:sz w:val="20"/>
                <w:lang w:val="bg-BG" w:eastAsia="bg-BG"/>
              </w:rPr>
              <w:t xml:space="preserve">МБАЛ”Св.Параскева” </w:t>
            </w:r>
            <w:r>
              <w:rPr>
                <w:sz w:val="20"/>
                <w:lang w:val="bg-BG" w:eastAsia="bg-BG"/>
              </w:rPr>
              <w:t>–</w:t>
            </w:r>
            <w:r w:rsidRPr="004854A9">
              <w:rPr>
                <w:sz w:val="20"/>
                <w:lang w:val="bg-BG" w:eastAsia="bg-BG"/>
              </w:rPr>
              <w:t xml:space="preserve"> Пл</w:t>
            </w:r>
            <w:r>
              <w:rPr>
                <w:sz w:val="20"/>
                <w:lang w:val="bg-BG" w:eastAsia="bg-BG"/>
              </w:rPr>
              <w:t>.</w:t>
            </w:r>
            <w:r w:rsidRPr="004854A9">
              <w:rPr>
                <w:sz w:val="20"/>
                <w:lang w:val="bg-BG" w:eastAsia="bg-BG"/>
              </w:rPr>
              <w:t xml:space="preserve"> 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2568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5.7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793" w:rsidRDefault="00B0479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0.0</w:t>
            </w:r>
          </w:p>
        </w:tc>
      </w:tr>
    </w:tbl>
    <w:p w:rsidR="00ED3D21" w:rsidRDefault="00ED3D21" w:rsidP="00D4010F">
      <w:pPr>
        <w:jc w:val="both"/>
        <w:rPr>
          <w:sz w:val="12"/>
          <w:szCs w:val="12"/>
          <w:lang w:val="en-US"/>
        </w:rPr>
      </w:pPr>
    </w:p>
    <w:p w:rsidR="006E7539" w:rsidRDefault="006E7539" w:rsidP="00D4010F">
      <w:pPr>
        <w:jc w:val="both"/>
        <w:rPr>
          <w:sz w:val="12"/>
          <w:szCs w:val="12"/>
          <w:lang w:val="en-US"/>
        </w:rPr>
      </w:pPr>
    </w:p>
    <w:p w:rsidR="00EC5DE3" w:rsidRDefault="00EC5DE3" w:rsidP="00D4010F">
      <w:pPr>
        <w:jc w:val="both"/>
        <w:rPr>
          <w:sz w:val="12"/>
          <w:szCs w:val="12"/>
          <w:lang w:val="en-US"/>
        </w:rPr>
      </w:pPr>
    </w:p>
    <w:p w:rsidR="00EC5DE3" w:rsidRDefault="00EC5DE3" w:rsidP="00D4010F">
      <w:pPr>
        <w:jc w:val="both"/>
        <w:rPr>
          <w:sz w:val="12"/>
          <w:szCs w:val="12"/>
          <w:lang w:val="en-US"/>
        </w:rPr>
      </w:pPr>
    </w:p>
    <w:p w:rsidR="00EC5DE3" w:rsidRDefault="00EC5DE3" w:rsidP="00D4010F">
      <w:pPr>
        <w:jc w:val="both"/>
        <w:rPr>
          <w:sz w:val="12"/>
          <w:szCs w:val="12"/>
          <w:lang w:val="en-US"/>
        </w:rPr>
      </w:pPr>
    </w:p>
    <w:p w:rsidR="004854A9" w:rsidRPr="006E7539" w:rsidRDefault="004854A9" w:rsidP="00D4010F">
      <w:pPr>
        <w:jc w:val="both"/>
        <w:rPr>
          <w:sz w:val="12"/>
          <w:szCs w:val="12"/>
          <w:lang w:val="en-US"/>
        </w:rPr>
      </w:pPr>
    </w:p>
    <w:tbl>
      <w:tblPr>
        <w:tblW w:w="10072" w:type="dxa"/>
        <w:tblInd w:w="-4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4"/>
        <w:gridCol w:w="786"/>
        <w:gridCol w:w="785"/>
        <w:gridCol w:w="655"/>
        <w:gridCol w:w="524"/>
        <w:gridCol w:w="786"/>
        <w:gridCol w:w="916"/>
        <w:gridCol w:w="785"/>
        <w:gridCol w:w="786"/>
        <w:gridCol w:w="785"/>
        <w:gridCol w:w="660"/>
      </w:tblGrid>
      <w:tr w:rsidR="00DB0D01" w:rsidRPr="002D5532" w:rsidTr="00EC5DE3">
        <w:trPr>
          <w:trHeight w:val="271"/>
        </w:trPr>
        <w:tc>
          <w:tcPr>
            <w:tcW w:w="26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B0D01" w:rsidRPr="002D5532" w:rsidRDefault="00DB0D01" w:rsidP="00704871">
            <w:pPr>
              <w:jc w:val="center"/>
              <w:rPr>
                <w:sz w:val="20"/>
                <w:lang w:val="bg-BG" w:eastAsia="bg-BG"/>
              </w:rPr>
            </w:pPr>
            <w:r w:rsidRPr="002D5532">
              <w:rPr>
                <w:sz w:val="20"/>
                <w:lang w:eastAsia="bg-BG"/>
              </w:rPr>
              <w:t>Видове заведения</w:t>
            </w:r>
          </w:p>
        </w:tc>
        <w:tc>
          <w:tcPr>
            <w:tcW w:w="746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B0D01" w:rsidRPr="002D5532" w:rsidRDefault="00DB0D01" w:rsidP="000246F2">
            <w:pPr>
              <w:jc w:val="center"/>
              <w:rPr>
                <w:sz w:val="20"/>
                <w:lang w:val="bg-BG" w:eastAsia="bg-BG"/>
              </w:rPr>
            </w:pPr>
            <w:r w:rsidRPr="002D5532">
              <w:rPr>
                <w:sz w:val="20"/>
                <w:lang w:eastAsia="bg-BG"/>
              </w:rPr>
              <w:t>20</w:t>
            </w:r>
            <w:r>
              <w:rPr>
                <w:sz w:val="20"/>
                <w:lang w:val="bg-BG" w:eastAsia="bg-BG"/>
              </w:rPr>
              <w:t>1</w:t>
            </w:r>
            <w:r w:rsidR="000246F2">
              <w:rPr>
                <w:sz w:val="20"/>
                <w:lang w:val="bg-BG" w:eastAsia="bg-BG"/>
              </w:rPr>
              <w:t>9</w:t>
            </w:r>
            <w:r w:rsidRPr="002D5532">
              <w:rPr>
                <w:sz w:val="20"/>
                <w:lang w:eastAsia="bg-BG"/>
              </w:rPr>
              <w:t xml:space="preserve"> г.</w:t>
            </w:r>
          </w:p>
        </w:tc>
      </w:tr>
      <w:tr w:rsidR="00DB0D01" w:rsidRPr="002D5532" w:rsidTr="00EC5DE3">
        <w:trPr>
          <w:trHeight w:val="862"/>
        </w:trPr>
        <w:tc>
          <w:tcPr>
            <w:tcW w:w="26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B0D01" w:rsidRPr="002D5532" w:rsidRDefault="00DB0D01" w:rsidP="00704871">
            <w:pPr>
              <w:rPr>
                <w:sz w:val="20"/>
                <w:lang w:val="bg-BG" w:eastAsia="bg-BG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0D01" w:rsidRPr="002D5532" w:rsidRDefault="00DB0D01" w:rsidP="00C7746D">
            <w:pPr>
              <w:jc w:val="center"/>
              <w:rPr>
                <w:sz w:val="20"/>
                <w:lang w:val="bg-BG" w:eastAsia="bg-BG"/>
              </w:rPr>
            </w:pPr>
            <w:r w:rsidRPr="002D5532">
              <w:rPr>
                <w:sz w:val="20"/>
                <w:lang w:eastAsia="bg-BG"/>
              </w:rPr>
              <w:t>Легла ср</w:t>
            </w:r>
            <w:r>
              <w:rPr>
                <w:sz w:val="20"/>
                <w:lang w:val="bg-BG" w:eastAsia="bg-BG"/>
              </w:rPr>
              <w:t>.</w:t>
            </w:r>
            <w:r w:rsidRPr="002D5532">
              <w:rPr>
                <w:sz w:val="20"/>
                <w:lang w:eastAsia="bg-BG"/>
              </w:rPr>
              <w:t>год</w:t>
            </w:r>
            <w:r>
              <w:rPr>
                <w:sz w:val="20"/>
                <w:lang w:val="bg-BG" w:eastAsia="bg-BG"/>
              </w:rPr>
              <w:t>.</w:t>
            </w:r>
            <w:r w:rsidRPr="002D5532">
              <w:rPr>
                <w:sz w:val="20"/>
                <w:lang w:eastAsia="bg-BG"/>
              </w:rPr>
              <w:t xml:space="preserve"> брой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0D01" w:rsidRPr="002D5532" w:rsidRDefault="00DB0D01" w:rsidP="00C7746D">
            <w:pPr>
              <w:jc w:val="center"/>
              <w:rPr>
                <w:sz w:val="20"/>
                <w:lang w:val="bg-BG" w:eastAsia="bg-BG"/>
              </w:rPr>
            </w:pPr>
            <w:r w:rsidRPr="002D5532">
              <w:rPr>
                <w:sz w:val="20"/>
                <w:lang w:eastAsia="bg-BG"/>
              </w:rPr>
              <w:t>Постъ</w:t>
            </w:r>
            <w:r>
              <w:rPr>
                <w:sz w:val="20"/>
                <w:lang w:val="bg-BG" w:eastAsia="bg-BG"/>
              </w:rPr>
              <w:t>-</w:t>
            </w:r>
            <w:r w:rsidRPr="002D5532">
              <w:rPr>
                <w:sz w:val="20"/>
                <w:lang w:eastAsia="bg-BG"/>
              </w:rPr>
              <w:t>пили болни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0D01" w:rsidRPr="002D5532" w:rsidRDefault="00DB0D01" w:rsidP="00C7746D">
            <w:pPr>
              <w:jc w:val="center"/>
              <w:rPr>
                <w:sz w:val="20"/>
                <w:lang w:val="bg-BG" w:eastAsia="bg-BG"/>
              </w:rPr>
            </w:pPr>
            <w:r w:rsidRPr="002D5532">
              <w:rPr>
                <w:sz w:val="20"/>
                <w:lang w:eastAsia="bg-BG"/>
              </w:rPr>
              <w:t>Изпи</w:t>
            </w:r>
            <w:r>
              <w:rPr>
                <w:sz w:val="20"/>
                <w:lang w:val="bg-BG" w:eastAsia="bg-BG"/>
              </w:rPr>
              <w:t>-</w:t>
            </w:r>
            <w:r w:rsidRPr="002D5532">
              <w:rPr>
                <w:sz w:val="20"/>
                <w:lang w:eastAsia="bg-BG"/>
              </w:rPr>
              <w:t>сани болни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0D01" w:rsidRPr="002D5532" w:rsidRDefault="00C7746D" w:rsidP="00C7746D">
            <w:pPr>
              <w:jc w:val="center"/>
              <w:rPr>
                <w:sz w:val="20"/>
                <w:lang w:val="bg-BG" w:eastAsia="bg-BG"/>
              </w:rPr>
            </w:pPr>
            <w:r w:rsidRPr="002D5532">
              <w:rPr>
                <w:sz w:val="20"/>
                <w:lang w:eastAsia="bg-BG"/>
              </w:rPr>
              <w:t>Ум</w:t>
            </w:r>
            <w:r>
              <w:rPr>
                <w:sz w:val="20"/>
                <w:lang w:val="bg-BG" w:eastAsia="bg-BG"/>
              </w:rPr>
              <w:t>-</w:t>
            </w:r>
            <w:r w:rsidRPr="002D5532">
              <w:rPr>
                <w:sz w:val="20"/>
                <w:lang w:eastAsia="bg-BG"/>
              </w:rPr>
              <w:t>рели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0D01" w:rsidRPr="002D5532" w:rsidRDefault="00DB0D01" w:rsidP="00C7746D">
            <w:pPr>
              <w:jc w:val="center"/>
              <w:rPr>
                <w:sz w:val="20"/>
                <w:lang w:val="bg-BG" w:eastAsia="bg-BG"/>
              </w:rPr>
            </w:pPr>
            <w:r w:rsidRPr="002D5532">
              <w:rPr>
                <w:sz w:val="20"/>
                <w:lang w:eastAsia="bg-BG"/>
              </w:rPr>
              <w:t>Преми</w:t>
            </w:r>
            <w:r>
              <w:rPr>
                <w:sz w:val="20"/>
                <w:lang w:val="bg-BG" w:eastAsia="bg-BG"/>
              </w:rPr>
              <w:t>-</w:t>
            </w:r>
            <w:r w:rsidRPr="002D5532">
              <w:rPr>
                <w:sz w:val="20"/>
                <w:lang w:eastAsia="bg-BG"/>
              </w:rPr>
              <w:t>нали болни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0D01" w:rsidRPr="002D5532" w:rsidRDefault="00DB0D01" w:rsidP="00C7746D">
            <w:pPr>
              <w:jc w:val="center"/>
              <w:rPr>
                <w:sz w:val="20"/>
                <w:lang w:val="bg-BG" w:eastAsia="bg-BG"/>
              </w:rPr>
            </w:pPr>
            <w:r w:rsidRPr="002D5532">
              <w:rPr>
                <w:sz w:val="20"/>
                <w:lang w:eastAsia="bg-BG"/>
              </w:rPr>
              <w:t>Прове</w:t>
            </w:r>
            <w:r>
              <w:rPr>
                <w:sz w:val="20"/>
                <w:lang w:val="bg-BG" w:eastAsia="bg-BG"/>
              </w:rPr>
              <w:t>-</w:t>
            </w:r>
            <w:r>
              <w:rPr>
                <w:sz w:val="20"/>
                <w:lang w:eastAsia="bg-BG"/>
              </w:rPr>
              <w:t>д</w:t>
            </w:r>
            <w:r>
              <w:rPr>
                <w:sz w:val="20"/>
                <w:lang w:val="bg-BG" w:eastAsia="bg-BG"/>
              </w:rPr>
              <w:t>е</w:t>
            </w:r>
            <w:r w:rsidRPr="002D5532">
              <w:rPr>
                <w:sz w:val="20"/>
                <w:lang w:eastAsia="bg-BG"/>
              </w:rPr>
              <w:t>ни леглодни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0D01" w:rsidRPr="002D5532" w:rsidRDefault="00DB0D01" w:rsidP="00E60354">
            <w:pPr>
              <w:jc w:val="center"/>
              <w:rPr>
                <w:sz w:val="20"/>
                <w:lang w:val="bg-BG" w:eastAsia="bg-BG"/>
              </w:rPr>
            </w:pPr>
            <w:r w:rsidRPr="002D5532">
              <w:rPr>
                <w:sz w:val="20"/>
                <w:lang w:eastAsia="bg-BG"/>
              </w:rPr>
              <w:t>Използ</w:t>
            </w:r>
            <w:r>
              <w:rPr>
                <w:sz w:val="20"/>
                <w:lang w:val="bg-BG" w:eastAsia="bg-BG"/>
              </w:rPr>
              <w:t>.</w:t>
            </w:r>
            <w:r w:rsidRPr="002D5532">
              <w:rPr>
                <w:sz w:val="20"/>
                <w:lang w:eastAsia="bg-BG"/>
              </w:rPr>
              <w:t xml:space="preserve"> на леглата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0D01" w:rsidRPr="002D5532" w:rsidRDefault="00DB0D01" w:rsidP="00C7746D">
            <w:pPr>
              <w:jc w:val="center"/>
              <w:rPr>
                <w:sz w:val="20"/>
                <w:lang w:val="bg-BG" w:eastAsia="bg-BG"/>
              </w:rPr>
            </w:pPr>
            <w:r w:rsidRPr="002D5532">
              <w:rPr>
                <w:sz w:val="20"/>
                <w:lang w:eastAsia="bg-BG"/>
              </w:rPr>
              <w:t>Оборот на леглата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0D01" w:rsidRPr="002D5532" w:rsidRDefault="00DB0D01" w:rsidP="00E60354">
            <w:pPr>
              <w:jc w:val="center"/>
              <w:rPr>
                <w:sz w:val="20"/>
                <w:lang w:val="bg-BG" w:eastAsia="bg-BG"/>
              </w:rPr>
            </w:pPr>
            <w:r>
              <w:rPr>
                <w:sz w:val="20"/>
                <w:lang w:val="ru-RU" w:eastAsia="bg-BG"/>
              </w:rPr>
              <w:t xml:space="preserve">Среден престой </w:t>
            </w:r>
            <w:r w:rsidRPr="002D5532">
              <w:rPr>
                <w:sz w:val="20"/>
                <w:lang w:val="ru-RU" w:eastAsia="bg-BG"/>
              </w:rPr>
              <w:t>болен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0D01" w:rsidRPr="002D5532" w:rsidRDefault="00DB0D01" w:rsidP="00C7746D">
            <w:pPr>
              <w:jc w:val="center"/>
              <w:rPr>
                <w:sz w:val="20"/>
                <w:lang w:val="bg-BG" w:eastAsia="bg-BG"/>
              </w:rPr>
            </w:pPr>
            <w:r w:rsidRPr="002D5532">
              <w:rPr>
                <w:sz w:val="20"/>
                <w:lang w:eastAsia="bg-BG"/>
              </w:rPr>
              <w:t>Лета</w:t>
            </w:r>
            <w:r>
              <w:rPr>
                <w:sz w:val="20"/>
                <w:lang w:val="bg-BG" w:eastAsia="bg-BG"/>
              </w:rPr>
              <w:t>-</w:t>
            </w:r>
            <w:r w:rsidRPr="002D5532">
              <w:rPr>
                <w:sz w:val="20"/>
                <w:lang w:eastAsia="bg-BG"/>
              </w:rPr>
              <w:t>литет (%)</w:t>
            </w:r>
          </w:p>
        </w:tc>
      </w:tr>
      <w:tr w:rsidR="00867572" w:rsidRPr="002D5532" w:rsidTr="00EC5DE3">
        <w:trPr>
          <w:trHeight w:val="271"/>
        </w:trPr>
        <w:tc>
          <w:tcPr>
            <w:tcW w:w="2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572" w:rsidRPr="002D5532" w:rsidRDefault="00867572" w:rsidP="00704871">
            <w:pPr>
              <w:rPr>
                <w:b/>
                <w:bCs/>
                <w:sz w:val="20"/>
                <w:lang w:val="bg-BG" w:eastAsia="bg-BG"/>
              </w:rPr>
            </w:pPr>
            <w:r w:rsidRPr="002D5532">
              <w:rPr>
                <w:b/>
                <w:bCs/>
                <w:sz w:val="20"/>
                <w:lang w:eastAsia="bg-BG"/>
              </w:rPr>
              <w:t>Общо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2232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93773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92714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1096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94397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467991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5.0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1.2</w:t>
            </w:r>
          </w:p>
        </w:tc>
      </w:tr>
      <w:tr w:rsidR="00867572" w:rsidRPr="002D5532" w:rsidTr="00EC5DE3">
        <w:trPr>
          <w:trHeight w:val="271"/>
        </w:trPr>
        <w:tc>
          <w:tcPr>
            <w:tcW w:w="2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572" w:rsidRPr="002D5532" w:rsidRDefault="00867572" w:rsidP="00704871">
            <w:pPr>
              <w:rPr>
                <w:b/>
                <w:bCs/>
                <w:sz w:val="20"/>
                <w:lang w:val="bg-BG" w:eastAsia="bg-BG"/>
              </w:rPr>
            </w:pPr>
            <w:r>
              <w:rPr>
                <w:b/>
                <w:bCs/>
                <w:sz w:val="20"/>
                <w:lang w:eastAsia="bg-BG"/>
              </w:rPr>
              <w:t>Публични заведения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1538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60101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59368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785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60603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323560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5.3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1.3</w:t>
            </w:r>
          </w:p>
        </w:tc>
      </w:tr>
      <w:tr w:rsidR="00867572" w:rsidRPr="002D5532" w:rsidTr="00EC5DE3">
        <w:trPr>
          <w:trHeight w:val="271"/>
        </w:trPr>
        <w:tc>
          <w:tcPr>
            <w:tcW w:w="2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572" w:rsidRPr="002D5532" w:rsidRDefault="00867572" w:rsidP="00704871">
            <w:pPr>
              <w:rPr>
                <w:sz w:val="20"/>
                <w:lang w:val="bg-BG" w:eastAsia="bg-BG"/>
              </w:rPr>
            </w:pPr>
            <w:r w:rsidRPr="002D5532">
              <w:rPr>
                <w:sz w:val="20"/>
                <w:lang w:eastAsia="bg-BG"/>
              </w:rPr>
              <w:t>МБАЛ-Белене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2451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2467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16673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6.8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0.1</w:t>
            </w:r>
          </w:p>
        </w:tc>
      </w:tr>
      <w:tr w:rsidR="00867572" w:rsidRPr="002D5532" w:rsidTr="00EC5DE3">
        <w:trPr>
          <w:trHeight w:val="271"/>
        </w:trPr>
        <w:tc>
          <w:tcPr>
            <w:tcW w:w="2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572" w:rsidRPr="002D5532" w:rsidRDefault="00867572" w:rsidP="00704871">
            <w:pPr>
              <w:rPr>
                <w:sz w:val="20"/>
                <w:lang w:val="bg-BG" w:eastAsia="bg-BG"/>
              </w:rPr>
            </w:pPr>
            <w:r w:rsidRPr="002D5532">
              <w:rPr>
                <w:sz w:val="20"/>
                <w:lang w:eastAsia="bg-BG"/>
              </w:rPr>
              <w:t>МБАЛ-Гулянци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2644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2609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2678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15384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233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5.7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1.1</w:t>
            </w:r>
          </w:p>
        </w:tc>
      </w:tr>
      <w:tr w:rsidR="00867572" w:rsidRPr="002D5532" w:rsidTr="00EC5DE3">
        <w:trPr>
          <w:trHeight w:val="271"/>
        </w:trPr>
        <w:tc>
          <w:tcPr>
            <w:tcW w:w="2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572" w:rsidRPr="002D5532" w:rsidRDefault="00867572" w:rsidP="00704871">
            <w:pPr>
              <w:rPr>
                <w:sz w:val="20"/>
                <w:lang w:val="bg-BG" w:eastAsia="bg-BG"/>
              </w:rPr>
            </w:pPr>
            <w:r w:rsidRPr="002D5532">
              <w:rPr>
                <w:sz w:val="20"/>
                <w:lang w:eastAsia="bg-BG"/>
              </w:rPr>
              <w:t>МБАЛ-Кнежа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3681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3747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17553</w:t>
            </w: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4.7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0.5</w:t>
            </w:r>
          </w:p>
        </w:tc>
      </w:tr>
      <w:tr w:rsidR="00867572" w:rsidRPr="002D5532" w:rsidTr="00EC5DE3">
        <w:trPr>
          <w:trHeight w:val="271"/>
        </w:trPr>
        <w:tc>
          <w:tcPr>
            <w:tcW w:w="2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572" w:rsidRPr="002D5532" w:rsidRDefault="00867572" w:rsidP="00704871">
            <w:pPr>
              <w:rPr>
                <w:sz w:val="20"/>
                <w:lang w:val="bg-BG" w:eastAsia="bg-BG"/>
              </w:rPr>
            </w:pPr>
            <w:r w:rsidRPr="002D5532">
              <w:rPr>
                <w:sz w:val="20"/>
                <w:lang w:eastAsia="bg-BG"/>
              </w:rPr>
              <w:t>МБАЛ-Левски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</w:t>
            </w: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2972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2960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3013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20457</w:t>
            </w: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6.8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0.4</w:t>
            </w:r>
          </w:p>
        </w:tc>
      </w:tr>
      <w:tr w:rsidR="00867572" w:rsidRPr="002D5532" w:rsidTr="00EC5DE3">
        <w:trPr>
          <w:trHeight w:val="271"/>
        </w:trPr>
        <w:tc>
          <w:tcPr>
            <w:tcW w:w="2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572" w:rsidRPr="002D5532" w:rsidRDefault="00867572" w:rsidP="00704871">
            <w:pPr>
              <w:rPr>
                <w:sz w:val="20"/>
                <w:lang w:val="bg-BG" w:eastAsia="bg-BG"/>
              </w:rPr>
            </w:pPr>
            <w:r w:rsidRPr="002D5532">
              <w:rPr>
                <w:sz w:val="20"/>
                <w:lang w:eastAsia="bg-BG"/>
              </w:rPr>
              <w:t>МБАЛ-Никопол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739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4030</w:t>
            </w: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5.5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572" w:rsidRDefault="0086757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0.0</w:t>
            </w:r>
          </w:p>
        </w:tc>
      </w:tr>
      <w:tr w:rsidR="005F004D" w:rsidRPr="002D5532" w:rsidTr="00EC5DE3">
        <w:trPr>
          <w:trHeight w:val="271"/>
        </w:trPr>
        <w:tc>
          <w:tcPr>
            <w:tcW w:w="2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004D" w:rsidRPr="002D5532" w:rsidRDefault="005F004D" w:rsidP="00B04793">
            <w:pPr>
              <w:rPr>
                <w:sz w:val="20"/>
                <w:lang w:val="bg-BG" w:eastAsia="bg-BG"/>
              </w:rPr>
            </w:pPr>
            <w:r w:rsidRPr="002D5532">
              <w:rPr>
                <w:sz w:val="20"/>
                <w:lang w:val="bg-BG" w:eastAsia="bg-BG"/>
              </w:rPr>
              <w:t>УМБАЛ-Плевен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5F004D" w:rsidRDefault="005F004D" w:rsidP="00B047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1087</w:t>
            </w: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004D" w:rsidRDefault="005F004D" w:rsidP="00B047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44150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004D" w:rsidRDefault="005F004D" w:rsidP="00B047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43495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004D" w:rsidRDefault="005F004D" w:rsidP="00B047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5F004D" w:rsidRPr="005F004D" w:rsidRDefault="005F004D" w:rsidP="00B04793">
            <w:pPr>
              <w:jc w:val="center"/>
              <w:rPr>
                <w:color w:val="000000"/>
                <w:sz w:val="20"/>
                <w:lang w:val="bg-BG"/>
              </w:rPr>
            </w:pPr>
            <w:r>
              <w:rPr>
                <w:color w:val="000000"/>
                <w:sz w:val="20"/>
                <w:lang w:val="bg-BG"/>
              </w:rPr>
              <w:t>44487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5F004D" w:rsidRDefault="005F004D" w:rsidP="00B047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232754</w:t>
            </w: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004D" w:rsidRDefault="005F004D" w:rsidP="00B0479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004D" w:rsidRDefault="005F004D" w:rsidP="00B0479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004D" w:rsidRDefault="005F004D" w:rsidP="00B0479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5.2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004D" w:rsidRDefault="005F004D" w:rsidP="00B0479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1.6</w:t>
            </w:r>
          </w:p>
        </w:tc>
      </w:tr>
      <w:tr w:rsidR="005F004D" w:rsidRPr="002D5532" w:rsidTr="00EC5DE3">
        <w:trPr>
          <w:trHeight w:val="271"/>
        </w:trPr>
        <w:tc>
          <w:tcPr>
            <w:tcW w:w="2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004D" w:rsidRPr="002D5532" w:rsidRDefault="005F004D" w:rsidP="00704871">
            <w:pPr>
              <w:rPr>
                <w:sz w:val="20"/>
                <w:lang w:val="bg-BG" w:eastAsia="bg-BG"/>
              </w:rPr>
            </w:pPr>
            <w:r w:rsidRPr="002D5532">
              <w:rPr>
                <w:sz w:val="20"/>
                <w:lang w:val="bg-BG" w:eastAsia="bg-BG"/>
              </w:rPr>
              <w:t>МБАЛ-Ч.Бряг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F004D" w:rsidRDefault="005F00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04D" w:rsidRDefault="005F00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3459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04D" w:rsidRDefault="005F00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3436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04D" w:rsidRDefault="005F00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F004D" w:rsidRDefault="005F00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3472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F004D" w:rsidRDefault="005F00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16709</w:t>
            </w: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04D" w:rsidRDefault="005F004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167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04D" w:rsidRDefault="005F004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04D" w:rsidRDefault="005F004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4.8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04D" w:rsidRDefault="005F004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0.6</w:t>
            </w:r>
          </w:p>
        </w:tc>
      </w:tr>
      <w:tr w:rsidR="005F004D" w:rsidRPr="002D5532" w:rsidTr="00EC5DE3">
        <w:trPr>
          <w:trHeight w:val="271"/>
        </w:trPr>
        <w:tc>
          <w:tcPr>
            <w:tcW w:w="26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5F004D" w:rsidRPr="002D5532" w:rsidRDefault="005F004D" w:rsidP="00704871">
            <w:pPr>
              <w:rPr>
                <w:b/>
                <w:bCs/>
                <w:sz w:val="20"/>
                <w:lang w:val="bg-BG" w:eastAsia="bg-BG"/>
              </w:rPr>
            </w:pPr>
            <w:r>
              <w:rPr>
                <w:b/>
                <w:bCs/>
                <w:sz w:val="20"/>
                <w:lang w:eastAsia="bg-BG"/>
              </w:rPr>
              <w:t xml:space="preserve">Частни </w:t>
            </w:r>
            <w:r>
              <w:rPr>
                <w:b/>
                <w:bCs/>
                <w:sz w:val="20"/>
                <w:lang w:val="bg-BG" w:eastAsia="bg-BG"/>
              </w:rPr>
              <w:t>ЛЗ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4D" w:rsidRDefault="005F004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694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4D" w:rsidRDefault="005F004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33672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4D" w:rsidRDefault="005F004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33346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4D" w:rsidRDefault="005F004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4D" w:rsidRDefault="005F004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33794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4D" w:rsidRDefault="005F004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144431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4D" w:rsidRDefault="005F004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04D" w:rsidRDefault="005F004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04D" w:rsidRDefault="005F004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4.3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04D" w:rsidRDefault="005F004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0.9</w:t>
            </w:r>
          </w:p>
        </w:tc>
      </w:tr>
      <w:tr w:rsidR="005F004D" w:rsidRPr="002D5532" w:rsidTr="00EC5DE3">
        <w:trPr>
          <w:trHeight w:val="248"/>
        </w:trPr>
        <w:tc>
          <w:tcPr>
            <w:tcW w:w="2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004D" w:rsidRPr="002D5532" w:rsidRDefault="005F004D" w:rsidP="00C7746D">
            <w:pPr>
              <w:rPr>
                <w:sz w:val="20"/>
                <w:lang w:val="bg-BG" w:eastAsia="bg-BG"/>
              </w:rPr>
            </w:pPr>
            <w:r w:rsidRPr="002D5532">
              <w:rPr>
                <w:sz w:val="20"/>
                <w:lang w:val="bg-BG" w:eastAsia="bg-BG"/>
              </w:rPr>
              <w:t>МБАЛ”Авис Медика”- Пл</w:t>
            </w:r>
            <w:r>
              <w:rPr>
                <w:sz w:val="20"/>
                <w:lang w:val="bg-BG" w:eastAsia="bg-BG"/>
              </w:rPr>
              <w:t>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F004D" w:rsidRDefault="005F00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172</w:t>
            </w: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04D" w:rsidRDefault="005F00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11237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04D" w:rsidRDefault="005F00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11243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04D" w:rsidRDefault="005F00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04D" w:rsidRDefault="005F00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11259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04D" w:rsidRDefault="005F00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37102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04D" w:rsidRDefault="005F004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04D" w:rsidRDefault="005F004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04D" w:rsidRDefault="005F004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3.3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04D" w:rsidRDefault="005F004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0.0</w:t>
            </w:r>
          </w:p>
        </w:tc>
      </w:tr>
      <w:tr w:rsidR="005F004D" w:rsidRPr="002D5532" w:rsidTr="00EC5DE3">
        <w:trPr>
          <w:trHeight w:val="268"/>
        </w:trPr>
        <w:tc>
          <w:tcPr>
            <w:tcW w:w="26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004D" w:rsidRPr="002D5532" w:rsidRDefault="005F004D" w:rsidP="00E60354">
            <w:pPr>
              <w:rPr>
                <w:sz w:val="20"/>
                <w:lang w:val="bg-BG" w:eastAsia="bg-BG"/>
              </w:rPr>
            </w:pPr>
            <w:r w:rsidRPr="002D5532">
              <w:rPr>
                <w:sz w:val="20"/>
                <w:lang w:val="bg-BG" w:eastAsia="bg-BG"/>
              </w:rPr>
              <w:t>МБАЛ”</w:t>
            </w:r>
            <w:r>
              <w:rPr>
                <w:sz w:val="20"/>
                <w:lang w:val="bg-BG" w:eastAsia="bg-BG"/>
              </w:rPr>
              <w:t>Св.Панталеймон</w:t>
            </w:r>
            <w:r w:rsidRPr="002D5532">
              <w:rPr>
                <w:sz w:val="20"/>
                <w:lang w:val="bg-BG" w:eastAsia="bg-BG"/>
              </w:rPr>
              <w:t>”</w:t>
            </w:r>
            <w:r>
              <w:rPr>
                <w:sz w:val="20"/>
                <w:lang w:val="bg-BG" w:eastAsia="bg-BG"/>
              </w:rPr>
              <w:t xml:space="preserve"> – Пл.</w:t>
            </w:r>
            <w:r w:rsidRPr="002D5532">
              <w:rPr>
                <w:sz w:val="20"/>
                <w:lang w:val="bg-BG" w:eastAsia="bg-BG"/>
              </w:rPr>
              <w:t xml:space="preserve">   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004D" w:rsidRDefault="005F00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004D" w:rsidRDefault="005F00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6728</w:t>
            </w:r>
          </w:p>
        </w:tc>
        <w:tc>
          <w:tcPr>
            <w:tcW w:w="65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004D" w:rsidRDefault="005F00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6718</w:t>
            </w:r>
          </w:p>
        </w:tc>
        <w:tc>
          <w:tcPr>
            <w:tcW w:w="52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004D" w:rsidRDefault="005F00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004D" w:rsidRDefault="005F00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6776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004D" w:rsidRDefault="005F00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39659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004D" w:rsidRDefault="005F004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199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004D" w:rsidRDefault="005F004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34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004D" w:rsidRDefault="005F004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5.9</w:t>
            </w:r>
          </w:p>
        </w:tc>
        <w:tc>
          <w:tcPr>
            <w:tcW w:w="65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04D" w:rsidRDefault="005F004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0.1</w:t>
            </w:r>
          </w:p>
        </w:tc>
      </w:tr>
      <w:tr w:rsidR="005F004D" w:rsidRPr="002D5532" w:rsidTr="00EC5DE3">
        <w:trPr>
          <w:trHeight w:val="274"/>
        </w:trPr>
        <w:tc>
          <w:tcPr>
            <w:tcW w:w="260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5F004D" w:rsidRPr="002D5532" w:rsidRDefault="005F004D" w:rsidP="00C7746D">
            <w:pPr>
              <w:rPr>
                <w:sz w:val="20"/>
                <w:lang w:val="bg-BG" w:eastAsia="bg-BG"/>
              </w:rPr>
            </w:pPr>
            <w:r w:rsidRPr="002D5532">
              <w:rPr>
                <w:sz w:val="20"/>
                <w:lang w:val="bg-BG" w:eastAsia="bg-BG"/>
              </w:rPr>
              <w:t>СБАЛ</w:t>
            </w:r>
            <w:r>
              <w:rPr>
                <w:sz w:val="20"/>
                <w:lang w:val="bg-BG" w:eastAsia="bg-BG"/>
              </w:rPr>
              <w:t>К</w:t>
            </w:r>
            <w:r w:rsidRPr="002D5532">
              <w:rPr>
                <w:sz w:val="20"/>
                <w:lang w:val="bg-BG" w:eastAsia="bg-BG"/>
              </w:rPr>
              <w:t xml:space="preserve"> - Плевен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004D" w:rsidRDefault="005F00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004D" w:rsidRDefault="005F00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2936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004D" w:rsidRDefault="005F00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2873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004D" w:rsidRDefault="005F00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004D" w:rsidRDefault="005F00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2946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004D" w:rsidRDefault="005F00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8681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004D" w:rsidRDefault="005F004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241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004D" w:rsidRDefault="005F004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82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004D" w:rsidRDefault="005F004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2.9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04D" w:rsidRDefault="005F004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2.0</w:t>
            </w:r>
          </w:p>
        </w:tc>
      </w:tr>
      <w:tr w:rsidR="005F004D" w:rsidRPr="002D5532" w:rsidTr="00EC5DE3">
        <w:trPr>
          <w:trHeight w:val="271"/>
        </w:trPr>
        <w:tc>
          <w:tcPr>
            <w:tcW w:w="26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004D" w:rsidRPr="002D5532" w:rsidRDefault="005F004D" w:rsidP="00E60354">
            <w:pPr>
              <w:rPr>
                <w:sz w:val="20"/>
                <w:lang w:val="bg-BG" w:eastAsia="bg-BG"/>
              </w:rPr>
            </w:pPr>
            <w:r w:rsidRPr="004854A9">
              <w:rPr>
                <w:sz w:val="20"/>
                <w:lang w:val="bg-BG" w:eastAsia="bg-BG"/>
              </w:rPr>
              <w:t>МБАЛ”Св.</w:t>
            </w:r>
            <w:r>
              <w:rPr>
                <w:sz w:val="20"/>
                <w:lang w:val="bg-BG" w:eastAsia="bg-BG"/>
              </w:rPr>
              <w:t>Марина</w:t>
            </w:r>
            <w:r w:rsidRPr="004854A9">
              <w:rPr>
                <w:sz w:val="20"/>
                <w:lang w:val="bg-BG" w:eastAsia="bg-BG"/>
              </w:rPr>
              <w:t xml:space="preserve">” </w:t>
            </w:r>
            <w:r>
              <w:rPr>
                <w:sz w:val="20"/>
                <w:lang w:val="bg-BG" w:eastAsia="bg-BG"/>
              </w:rPr>
              <w:t>–</w:t>
            </w:r>
            <w:r w:rsidRPr="004854A9">
              <w:rPr>
                <w:sz w:val="20"/>
                <w:lang w:val="bg-BG" w:eastAsia="bg-BG"/>
              </w:rPr>
              <w:t xml:space="preserve"> Пл</w:t>
            </w:r>
            <w:r>
              <w:rPr>
                <w:sz w:val="20"/>
                <w:lang w:val="bg-BG" w:eastAsia="bg-BG"/>
              </w:rPr>
              <w:t>.</w:t>
            </w:r>
            <w:r w:rsidRPr="004854A9">
              <w:rPr>
                <w:sz w:val="20"/>
                <w:lang w:val="bg-BG" w:eastAsia="bg-BG"/>
              </w:rPr>
              <w:t xml:space="preserve">  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004D" w:rsidRDefault="005F00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126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04D" w:rsidRDefault="005F00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7151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04D" w:rsidRDefault="005F00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7137</w:t>
            </w:r>
          </w:p>
        </w:tc>
        <w:tc>
          <w:tcPr>
            <w:tcW w:w="5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04D" w:rsidRDefault="005F00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04D" w:rsidRDefault="005F00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7166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04D" w:rsidRDefault="005F00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28577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04D" w:rsidRDefault="005F004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227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04D" w:rsidRDefault="005F004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57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04D" w:rsidRDefault="005F004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4.0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04D" w:rsidRDefault="005F004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0.3</w:t>
            </w:r>
          </w:p>
        </w:tc>
      </w:tr>
      <w:tr w:rsidR="005F004D" w:rsidRPr="002D5532" w:rsidTr="00EC5DE3">
        <w:trPr>
          <w:trHeight w:val="271"/>
        </w:trPr>
        <w:tc>
          <w:tcPr>
            <w:tcW w:w="2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004D" w:rsidRPr="004854A9" w:rsidRDefault="005F004D" w:rsidP="00E60354">
            <w:pPr>
              <w:rPr>
                <w:sz w:val="20"/>
                <w:lang w:val="bg-BG" w:eastAsia="bg-BG"/>
              </w:rPr>
            </w:pPr>
            <w:r w:rsidRPr="004854A9">
              <w:rPr>
                <w:sz w:val="20"/>
                <w:lang w:val="bg-BG" w:eastAsia="bg-BG"/>
              </w:rPr>
              <w:t xml:space="preserve">МБАЛ”Св.Параскева” </w:t>
            </w:r>
            <w:r>
              <w:rPr>
                <w:sz w:val="20"/>
                <w:lang w:val="bg-BG" w:eastAsia="bg-BG"/>
              </w:rPr>
              <w:t>–</w:t>
            </w:r>
            <w:r w:rsidRPr="004854A9">
              <w:rPr>
                <w:sz w:val="20"/>
                <w:lang w:val="bg-BG" w:eastAsia="bg-BG"/>
              </w:rPr>
              <w:t xml:space="preserve"> Пл</w:t>
            </w:r>
            <w:r>
              <w:rPr>
                <w:sz w:val="20"/>
                <w:lang w:val="bg-BG" w:eastAsia="bg-BG"/>
              </w:rPr>
              <w:t>.</w:t>
            </w:r>
            <w:r w:rsidRPr="004854A9">
              <w:rPr>
                <w:sz w:val="20"/>
                <w:lang w:val="bg-BG" w:eastAsia="bg-BG"/>
              </w:rPr>
              <w:t xml:space="preserve">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004D" w:rsidRDefault="005F00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04D" w:rsidRDefault="005F00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04D" w:rsidRDefault="005F00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04D" w:rsidRDefault="005F00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04D" w:rsidRDefault="005F00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04D" w:rsidRDefault="005F00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04D" w:rsidRDefault="005F004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04D" w:rsidRDefault="005F004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04D" w:rsidRDefault="005F004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4.8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04D" w:rsidRDefault="005F004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0.0</w:t>
            </w:r>
          </w:p>
        </w:tc>
      </w:tr>
      <w:tr w:rsidR="005F004D" w:rsidRPr="002D5532" w:rsidTr="00EC5DE3">
        <w:trPr>
          <w:trHeight w:val="271"/>
        </w:trPr>
        <w:tc>
          <w:tcPr>
            <w:tcW w:w="2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004D" w:rsidRPr="002D5532" w:rsidRDefault="005F004D" w:rsidP="00E60354">
            <w:pPr>
              <w:rPr>
                <w:sz w:val="20"/>
                <w:lang w:val="bg-BG" w:eastAsia="bg-BG"/>
              </w:rPr>
            </w:pPr>
            <w:r w:rsidRPr="004854A9">
              <w:rPr>
                <w:sz w:val="20"/>
                <w:lang w:val="bg-BG" w:eastAsia="bg-BG"/>
              </w:rPr>
              <w:t>МБАЛ”С</w:t>
            </w:r>
            <w:r>
              <w:rPr>
                <w:sz w:val="20"/>
                <w:lang w:val="bg-BG" w:eastAsia="bg-BG"/>
              </w:rPr>
              <w:t>ърце и мозък</w:t>
            </w:r>
            <w:r w:rsidRPr="004854A9">
              <w:rPr>
                <w:sz w:val="20"/>
                <w:lang w:val="bg-BG" w:eastAsia="bg-BG"/>
              </w:rPr>
              <w:t xml:space="preserve">” </w:t>
            </w:r>
            <w:r>
              <w:rPr>
                <w:sz w:val="20"/>
                <w:lang w:val="bg-BG" w:eastAsia="bg-BG"/>
              </w:rPr>
              <w:t>–</w:t>
            </w:r>
            <w:r w:rsidRPr="004854A9">
              <w:rPr>
                <w:sz w:val="20"/>
                <w:lang w:val="bg-BG" w:eastAsia="bg-BG"/>
              </w:rPr>
              <w:t xml:space="preserve"> Пл</w:t>
            </w:r>
            <w:r>
              <w:rPr>
                <w:sz w:val="20"/>
                <w:lang w:val="bg-BG" w:eastAsia="bg-BG"/>
              </w:rPr>
              <w:t>.</w:t>
            </w:r>
            <w:r w:rsidRPr="004854A9">
              <w:rPr>
                <w:sz w:val="20"/>
                <w:lang w:val="bg-BG" w:eastAsia="bg-BG"/>
              </w:rPr>
              <w:t xml:space="preserve">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004D" w:rsidRDefault="005F00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118</w:t>
            </w: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04D" w:rsidRDefault="005F00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5135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04D" w:rsidRDefault="005F00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04D" w:rsidRDefault="005F00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04D" w:rsidRDefault="005F00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5162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04D" w:rsidRDefault="005F00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28062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04D" w:rsidRDefault="005F004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238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04D" w:rsidRDefault="005F004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04D" w:rsidRDefault="005F004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5.4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04D" w:rsidRDefault="005F004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4.3</w:t>
            </w:r>
          </w:p>
        </w:tc>
      </w:tr>
    </w:tbl>
    <w:p w:rsidR="00DB0D01" w:rsidRDefault="00DB0D01" w:rsidP="00D4010F">
      <w:pPr>
        <w:jc w:val="both"/>
        <w:rPr>
          <w:sz w:val="12"/>
          <w:szCs w:val="12"/>
          <w:lang w:val="bg-BG"/>
        </w:rPr>
      </w:pPr>
    </w:p>
    <w:p w:rsidR="00E60354" w:rsidRDefault="00D8464B" w:rsidP="00D8464B">
      <w:pPr>
        <w:pStyle w:val="a9"/>
        <w:spacing w:line="228" w:lineRule="auto"/>
        <w:ind w:firstLine="0"/>
        <w:rPr>
          <w:szCs w:val="24"/>
        </w:rPr>
      </w:pPr>
      <w:r>
        <w:rPr>
          <w:szCs w:val="24"/>
        </w:rPr>
        <w:t xml:space="preserve">       </w:t>
      </w:r>
    </w:p>
    <w:p w:rsidR="00D8464B" w:rsidRPr="001B5767" w:rsidRDefault="00D8464B" w:rsidP="000D68BB">
      <w:pPr>
        <w:pStyle w:val="a9"/>
        <w:spacing w:line="228" w:lineRule="auto"/>
        <w:ind w:firstLine="567"/>
        <w:rPr>
          <w:bCs/>
          <w:szCs w:val="24"/>
        </w:rPr>
      </w:pPr>
      <w:r w:rsidRPr="001B5767">
        <w:rPr>
          <w:bCs/>
          <w:szCs w:val="24"/>
        </w:rPr>
        <w:t xml:space="preserve">Броят на активните  легла  </w:t>
      </w:r>
      <w:r w:rsidR="00401578" w:rsidRPr="001B5767">
        <w:rPr>
          <w:bCs/>
          <w:szCs w:val="24"/>
        </w:rPr>
        <w:t>в края на</w:t>
      </w:r>
      <w:r w:rsidRPr="001B5767">
        <w:rPr>
          <w:bCs/>
          <w:szCs w:val="24"/>
        </w:rPr>
        <w:t xml:space="preserve"> 20</w:t>
      </w:r>
      <w:r w:rsidR="007A48A4" w:rsidRPr="001B5767">
        <w:rPr>
          <w:bCs/>
          <w:szCs w:val="24"/>
        </w:rPr>
        <w:t>20</w:t>
      </w:r>
      <w:r w:rsidRPr="001B5767">
        <w:rPr>
          <w:bCs/>
          <w:szCs w:val="24"/>
        </w:rPr>
        <w:t xml:space="preserve"> е 1</w:t>
      </w:r>
      <w:r w:rsidR="007A48A4" w:rsidRPr="001B5767">
        <w:rPr>
          <w:bCs/>
          <w:szCs w:val="24"/>
        </w:rPr>
        <w:t>938</w:t>
      </w:r>
      <w:r w:rsidRPr="001B5767">
        <w:rPr>
          <w:bCs/>
          <w:szCs w:val="24"/>
        </w:rPr>
        <w:t xml:space="preserve"> </w:t>
      </w:r>
      <w:r w:rsidR="00707DC5" w:rsidRPr="001B5767">
        <w:rPr>
          <w:bCs/>
          <w:szCs w:val="24"/>
        </w:rPr>
        <w:t>/</w:t>
      </w:r>
      <w:r w:rsidRPr="001B5767">
        <w:rPr>
          <w:bCs/>
          <w:szCs w:val="24"/>
        </w:rPr>
        <w:t>201</w:t>
      </w:r>
      <w:r w:rsidR="007A48A4" w:rsidRPr="001B5767">
        <w:rPr>
          <w:bCs/>
          <w:szCs w:val="24"/>
        </w:rPr>
        <w:t>9</w:t>
      </w:r>
      <w:r w:rsidRPr="001B5767">
        <w:rPr>
          <w:bCs/>
          <w:szCs w:val="24"/>
        </w:rPr>
        <w:t xml:space="preserve"> г. – 1</w:t>
      </w:r>
      <w:r w:rsidR="00707DC5" w:rsidRPr="001B5767">
        <w:rPr>
          <w:bCs/>
          <w:szCs w:val="24"/>
        </w:rPr>
        <w:t>80</w:t>
      </w:r>
      <w:r w:rsidR="007A48A4" w:rsidRPr="001B5767">
        <w:rPr>
          <w:bCs/>
          <w:szCs w:val="24"/>
        </w:rPr>
        <w:t>4</w:t>
      </w:r>
      <w:r w:rsidR="008E7DA1" w:rsidRPr="001B5767">
        <w:rPr>
          <w:bCs/>
          <w:szCs w:val="24"/>
        </w:rPr>
        <w:t>/</w:t>
      </w:r>
      <w:r w:rsidRPr="001B5767">
        <w:rPr>
          <w:bCs/>
          <w:szCs w:val="24"/>
        </w:rPr>
        <w:t xml:space="preserve">, а осигуреността </w:t>
      </w:r>
      <w:r w:rsidR="00401578" w:rsidRPr="001B5767">
        <w:rPr>
          <w:bCs/>
          <w:szCs w:val="24"/>
        </w:rPr>
        <w:t xml:space="preserve"> </w:t>
      </w:r>
      <w:r w:rsidRPr="001B5767">
        <w:rPr>
          <w:bCs/>
          <w:szCs w:val="24"/>
        </w:rPr>
        <w:t xml:space="preserve">е   </w:t>
      </w:r>
      <w:r w:rsidR="007A48A4" w:rsidRPr="001B5767">
        <w:rPr>
          <w:bCs/>
          <w:szCs w:val="24"/>
        </w:rPr>
        <w:t>82</w:t>
      </w:r>
      <w:r w:rsidR="00A230D1" w:rsidRPr="001B5767">
        <w:rPr>
          <w:bCs/>
          <w:szCs w:val="24"/>
        </w:rPr>
        <w:t>.</w:t>
      </w:r>
      <w:r w:rsidR="007A48A4" w:rsidRPr="001B5767">
        <w:rPr>
          <w:bCs/>
          <w:szCs w:val="24"/>
        </w:rPr>
        <w:t>5</w:t>
      </w:r>
      <w:r w:rsidRPr="001B5767">
        <w:rPr>
          <w:bCs/>
          <w:szCs w:val="24"/>
        </w:rPr>
        <w:t xml:space="preserve"> на 10 000 . Те съставляват  </w:t>
      </w:r>
      <w:r w:rsidR="00401578" w:rsidRPr="001B5767">
        <w:rPr>
          <w:bCs/>
          <w:szCs w:val="24"/>
        </w:rPr>
        <w:t>8</w:t>
      </w:r>
      <w:r w:rsidR="007A48A4" w:rsidRPr="001B5767">
        <w:rPr>
          <w:bCs/>
          <w:szCs w:val="24"/>
        </w:rPr>
        <w:t>2</w:t>
      </w:r>
      <w:r w:rsidRPr="001B5767">
        <w:rPr>
          <w:bCs/>
          <w:szCs w:val="24"/>
        </w:rPr>
        <w:t>% от общия брой на болничните легла.</w:t>
      </w:r>
      <w:r w:rsidR="00DB0D01" w:rsidRPr="001B5767">
        <w:rPr>
          <w:bCs/>
          <w:szCs w:val="24"/>
        </w:rPr>
        <w:t xml:space="preserve"> </w:t>
      </w:r>
      <w:r w:rsidRPr="001B5767">
        <w:rPr>
          <w:bCs/>
          <w:szCs w:val="24"/>
        </w:rPr>
        <w:t>Най-голям относителен дял имат  терапевтичните легла –</w:t>
      </w:r>
      <w:r w:rsidR="00707DC5" w:rsidRPr="001B5767">
        <w:rPr>
          <w:bCs/>
          <w:szCs w:val="24"/>
        </w:rPr>
        <w:t xml:space="preserve"> 4</w:t>
      </w:r>
      <w:r w:rsidR="007A48A4" w:rsidRPr="001B5767">
        <w:rPr>
          <w:bCs/>
          <w:szCs w:val="24"/>
        </w:rPr>
        <w:t>7</w:t>
      </w:r>
      <w:r w:rsidRPr="001B5767">
        <w:rPr>
          <w:bCs/>
          <w:szCs w:val="24"/>
        </w:rPr>
        <w:t xml:space="preserve"> % (</w:t>
      </w:r>
      <w:r w:rsidR="007A48A4" w:rsidRPr="001B5767">
        <w:rPr>
          <w:bCs/>
          <w:szCs w:val="24"/>
        </w:rPr>
        <w:t>47</w:t>
      </w:r>
      <w:r w:rsidRPr="001B5767">
        <w:rPr>
          <w:bCs/>
          <w:szCs w:val="24"/>
        </w:rPr>
        <w:t>.</w:t>
      </w:r>
      <w:r w:rsidR="007A48A4" w:rsidRPr="001B5767">
        <w:rPr>
          <w:bCs/>
          <w:szCs w:val="24"/>
        </w:rPr>
        <w:t>3</w:t>
      </w:r>
      <w:r w:rsidRPr="001B5767">
        <w:rPr>
          <w:bCs/>
          <w:szCs w:val="24"/>
        </w:rPr>
        <w:t xml:space="preserve"> на 10 000 души) </w:t>
      </w:r>
      <w:r w:rsidR="00AF02BC" w:rsidRPr="001B5767">
        <w:rPr>
          <w:bCs/>
          <w:szCs w:val="24"/>
        </w:rPr>
        <w:t>и</w:t>
      </w:r>
      <w:r w:rsidR="00DB0D01" w:rsidRPr="001B5767">
        <w:rPr>
          <w:bCs/>
          <w:szCs w:val="24"/>
        </w:rPr>
        <w:t xml:space="preserve"> </w:t>
      </w:r>
      <w:r w:rsidR="002770F8" w:rsidRPr="001B5767">
        <w:rPr>
          <w:bCs/>
          <w:szCs w:val="24"/>
        </w:rPr>
        <w:t xml:space="preserve">хирургичните– </w:t>
      </w:r>
      <w:r w:rsidR="007A48A4" w:rsidRPr="001B5767">
        <w:rPr>
          <w:bCs/>
          <w:szCs w:val="24"/>
        </w:rPr>
        <w:t>18</w:t>
      </w:r>
      <w:r w:rsidR="00AC60D4" w:rsidRPr="001B5767">
        <w:rPr>
          <w:bCs/>
          <w:szCs w:val="24"/>
        </w:rPr>
        <w:t xml:space="preserve"> </w:t>
      </w:r>
      <w:r w:rsidR="002770F8" w:rsidRPr="001B5767">
        <w:rPr>
          <w:bCs/>
          <w:szCs w:val="24"/>
        </w:rPr>
        <w:t>% (</w:t>
      </w:r>
      <w:r w:rsidR="007A48A4" w:rsidRPr="001B5767">
        <w:rPr>
          <w:bCs/>
          <w:szCs w:val="24"/>
        </w:rPr>
        <w:t>17</w:t>
      </w:r>
      <w:r w:rsidR="002770F8" w:rsidRPr="001B5767">
        <w:rPr>
          <w:bCs/>
          <w:szCs w:val="24"/>
        </w:rPr>
        <w:t>.</w:t>
      </w:r>
      <w:r w:rsidR="007A48A4" w:rsidRPr="001B5767">
        <w:rPr>
          <w:bCs/>
          <w:szCs w:val="24"/>
        </w:rPr>
        <w:t>8</w:t>
      </w:r>
      <w:r w:rsidR="002770F8" w:rsidRPr="001B5767">
        <w:rPr>
          <w:bCs/>
          <w:szCs w:val="24"/>
        </w:rPr>
        <w:t xml:space="preserve"> на 10 000 души).</w:t>
      </w:r>
    </w:p>
    <w:p w:rsidR="000D68BB" w:rsidRPr="001B5767" w:rsidRDefault="00D8464B" w:rsidP="000D68BB">
      <w:pPr>
        <w:pStyle w:val="a9"/>
        <w:spacing w:line="228" w:lineRule="auto"/>
        <w:ind w:firstLine="567"/>
        <w:rPr>
          <w:bCs/>
          <w:szCs w:val="24"/>
        </w:rPr>
      </w:pPr>
      <w:r w:rsidRPr="001B5767">
        <w:rPr>
          <w:bCs/>
          <w:szCs w:val="24"/>
        </w:rPr>
        <w:t xml:space="preserve">Осигуреността  с  легла  за  реанимация  и  интензивно  лечение е ниска – </w:t>
      </w:r>
      <w:r w:rsidR="00707DC5" w:rsidRPr="001B5767">
        <w:rPr>
          <w:bCs/>
          <w:szCs w:val="24"/>
        </w:rPr>
        <w:t>4</w:t>
      </w:r>
      <w:r w:rsidRPr="001B5767">
        <w:rPr>
          <w:bCs/>
          <w:szCs w:val="24"/>
        </w:rPr>
        <w:t>.</w:t>
      </w:r>
      <w:r w:rsidR="007A48A4" w:rsidRPr="001B5767">
        <w:rPr>
          <w:bCs/>
          <w:szCs w:val="24"/>
        </w:rPr>
        <w:t>7</w:t>
      </w:r>
      <w:r w:rsidRPr="001B5767">
        <w:rPr>
          <w:bCs/>
          <w:szCs w:val="24"/>
        </w:rPr>
        <w:t xml:space="preserve"> на 10 000 души. </w:t>
      </w:r>
      <w:r w:rsidR="00AF02BC" w:rsidRPr="001B5767">
        <w:rPr>
          <w:bCs/>
          <w:szCs w:val="24"/>
        </w:rPr>
        <w:t>Л</w:t>
      </w:r>
      <w:r w:rsidRPr="001B5767">
        <w:rPr>
          <w:bCs/>
          <w:szCs w:val="24"/>
        </w:rPr>
        <w:t>егла</w:t>
      </w:r>
      <w:r w:rsidR="00AF02BC" w:rsidRPr="001B5767">
        <w:rPr>
          <w:bCs/>
          <w:szCs w:val="24"/>
        </w:rPr>
        <w:t>та</w:t>
      </w:r>
      <w:r w:rsidRPr="001B5767">
        <w:rPr>
          <w:bCs/>
          <w:szCs w:val="24"/>
        </w:rPr>
        <w:t xml:space="preserve"> за </w:t>
      </w:r>
      <w:r w:rsidR="004F7D69" w:rsidRPr="001B5767">
        <w:rPr>
          <w:bCs/>
          <w:szCs w:val="24"/>
        </w:rPr>
        <w:t>дългосрочни грижи</w:t>
      </w:r>
      <w:r w:rsidRPr="001B5767">
        <w:rPr>
          <w:bCs/>
          <w:szCs w:val="24"/>
        </w:rPr>
        <w:t xml:space="preserve"> </w:t>
      </w:r>
      <w:r w:rsidR="00AF02BC" w:rsidRPr="001B5767">
        <w:rPr>
          <w:bCs/>
          <w:szCs w:val="24"/>
        </w:rPr>
        <w:t xml:space="preserve">са с осигуреност </w:t>
      </w:r>
      <w:r w:rsidR="007A48A4" w:rsidRPr="001B5767">
        <w:rPr>
          <w:bCs/>
          <w:szCs w:val="24"/>
        </w:rPr>
        <w:t>10</w:t>
      </w:r>
      <w:r w:rsidRPr="001B5767">
        <w:rPr>
          <w:bCs/>
          <w:szCs w:val="24"/>
        </w:rPr>
        <w:t>.</w:t>
      </w:r>
      <w:r w:rsidR="007A48A4" w:rsidRPr="001B5767">
        <w:rPr>
          <w:bCs/>
          <w:szCs w:val="24"/>
        </w:rPr>
        <w:t>9</w:t>
      </w:r>
      <w:r w:rsidR="00AF02BC" w:rsidRPr="001B5767">
        <w:rPr>
          <w:bCs/>
          <w:szCs w:val="24"/>
        </w:rPr>
        <w:t>,</w:t>
      </w:r>
      <w:r w:rsidR="004F7D69" w:rsidRPr="001B5767">
        <w:rPr>
          <w:bCs/>
          <w:szCs w:val="24"/>
        </w:rPr>
        <w:t xml:space="preserve"> </w:t>
      </w:r>
      <w:r w:rsidR="00AF02BC" w:rsidRPr="001B5767">
        <w:rPr>
          <w:bCs/>
          <w:szCs w:val="24"/>
        </w:rPr>
        <w:t>но макар, че съществуват в устройствените правилници,</w:t>
      </w:r>
      <w:r w:rsidRPr="001B5767">
        <w:rPr>
          <w:bCs/>
          <w:szCs w:val="24"/>
        </w:rPr>
        <w:t xml:space="preserve">  нямат дейност засега.</w:t>
      </w:r>
    </w:p>
    <w:p w:rsidR="009040C5" w:rsidRPr="001B5767" w:rsidRDefault="009040C5" w:rsidP="000D68BB">
      <w:pPr>
        <w:pStyle w:val="a9"/>
        <w:spacing w:line="228" w:lineRule="auto"/>
        <w:ind w:firstLine="567"/>
        <w:rPr>
          <w:bCs/>
          <w:szCs w:val="24"/>
        </w:rPr>
      </w:pPr>
      <w:r w:rsidRPr="001B5767">
        <w:rPr>
          <w:bCs/>
          <w:szCs w:val="24"/>
        </w:rPr>
        <w:t>По данни на годишните отчети през 20</w:t>
      </w:r>
      <w:r w:rsidR="007A48A4" w:rsidRPr="001B5767">
        <w:rPr>
          <w:bCs/>
          <w:szCs w:val="24"/>
        </w:rPr>
        <w:t>20</w:t>
      </w:r>
      <w:r w:rsidRPr="001B5767">
        <w:rPr>
          <w:bCs/>
          <w:szCs w:val="24"/>
        </w:rPr>
        <w:t xml:space="preserve"> г. през стационарите на лечебните заведения за болнична помощ в област Плевен са преминали </w:t>
      </w:r>
      <w:r w:rsidR="007A48A4" w:rsidRPr="001B5767">
        <w:rPr>
          <w:bCs/>
          <w:szCs w:val="24"/>
        </w:rPr>
        <w:t>78240</w:t>
      </w:r>
      <w:r w:rsidRPr="001B5767">
        <w:rPr>
          <w:bCs/>
          <w:szCs w:val="24"/>
        </w:rPr>
        <w:t xml:space="preserve"> болни, </w:t>
      </w:r>
      <w:r w:rsidR="004E31D3" w:rsidRPr="001B5767">
        <w:rPr>
          <w:bCs/>
          <w:szCs w:val="24"/>
        </w:rPr>
        <w:t xml:space="preserve"> </w:t>
      </w:r>
      <w:r w:rsidR="009A23E6" w:rsidRPr="001B5767">
        <w:rPr>
          <w:bCs/>
          <w:szCs w:val="24"/>
        </w:rPr>
        <w:t xml:space="preserve">което е </w:t>
      </w:r>
      <w:r w:rsidR="00900D03" w:rsidRPr="001B5767">
        <w:rPr>
          <w:bCs/>
          <w:szCs w:val="24"/>
        </w:rPr>
        <w:t>по-малко</w:t>
      </w:r>
      <w:r w:rsidR="00012633" w:rsidRPr="001B5767">
        <w:rPr>
          <w:bCs/>
          <w:szCs w:val="24"/>
        </w:rPr>
        <w:t xml:space="preserve"> </w:t>
      </w:r>
      <w:r w:rsidR="004E31D3" w:rsidRPr="001B5767">
        <w:rPr>
          <w:bCs/>
          <w:szCs w:val="24"/>
        </w:rPr>
        <w:t>спрямо</w:t>
      </w:r>
      <w:r w:rsidRPr="001B5767">
        <w:rPr>
          <w:bCs/>
          <w:szCs w:val="24"/>
        </w:rPr>
        <w:t xml:space="preserve"> 20</w:t>
      </w:r>
      <w:r w:rsidR="0076042E" w:rsidRPr="001B5767">
        <w:rPr>
          <w:bCs/>
          <w:szCs w:val="24"/>
        </w:rPr>
        <w:t>1</w:t>
      </w:r>
      <w:r w:rsidR="007A48A4" w:rsidRPr="001B5767">
        <w:rPr>
          <w:bCs/>
          <w:szCs w:val="24"/>
        </w:rPr>
        <w:t>9</w:t>
      </w:r>
      <w:r w:rsidRPr="001B5767">
        <w:rPr>
          <w:bCs/>
          <w:szCs w:val="24"/>
        </w:rPr>
        <w:t xml:space="preserve"> г., когато те са били </w:t>
      </w:r>
      <w:r w:rsidR="007A48A4" w:rsidRPr="001B5767">
        <w:rPr>
          <w:bCs/>
          <w:szCs w:val="24"/>
        </w:rPr>
        <w:t>94397</w:t>
      </w:r>
      <w:r w:rsidR="00A230D1" w:rsidRPr="001B5767">
        <w:rPr>
          <w:bCs/>
          <w:szCs w:val="24"/>
        </w:rPr>
        <w:t xml:space="preserve"> </w:t>
      </w:r>
      <w:r w:rsidR="00953206" w:rsidRPr="001B5767">
        <w:rPr>
          <w:bCs/>
          <w:szCs w:val="24"/>
        </w:rPr>
        <w:t xml:space="preserve">. </w:t>
      </w:r>
      <w:r w:rsidR="00AF02BC" w:rsidRPr="001B5767">
        <w:rPr>
          <w:bCs/>
          <w:szCs w:val="24"/>
        </w:rPr>
        <w:t>Честотата</w:t>
      </w:r>
      <w:r>
        <w:rPr>
          <w:bCs/>
          <w:szCs w:val="24"/>
        </w:rPr>
        <w:t xml:space="preserve"> </w:t>
      </w:r>
      <w:r w:rsidR="00AF02BC">
        <w:rPr>
          <w:bCs/>
          <w:szCs w:val="24"/>
        </w:rPr>
        <w:t>на</w:t>
      </w:r>
      <w:r>
        <w:rPr>
          <w:bCs/>
          <w:szCs w:val="24"/>
        </w:rPr>
        <w:t xml:space="preserve"> хоспитализаци</w:t>
      </w:r>
      <w:r w:rsidR="00AF02BC">
        <w:rPr>
          <w:bCs/>
          <w:szCs w:val="24"/>
        </w:rPr>
        <w:t>ите</w:t>
      </w:r>
      <w:r>
        <w:rPr>
          <w:bCs/>
          <w:szCs w:val="24"/>
        </w:rPr>
        <w:t xml:space="preserve"> е</w:t>
      </w:r>
      <w:r w:rsidRPr="00D549AB">
        <w:rPr>
          <w:bCs/>
          <w:szCs w:val="24"/>
        </w:rPr>
        <w:t xml:space="preserve"> </w:t>
      </w:r>
      <w:r w:rsidR="00C74462" w:rsidRPr="001B5767">
        <w:rPr>
          <w:bCs/>
          <w:szCs w:val="24"/>
        </w:rPr>
        <w:t>3</w:t>
      </w:r>
      <w:r w:rsidR="005B5BDD" w:rsidRPr="001B5767">
        <w:rPr>
          <w:bCs/>
          <w:szCs w:val="24"/>
        </w:rPr>
        <w:t>3</w:t>
      </w:r>
      <w:r w:rsidR="003A1ED1">
        <w:rPr>
          <w:bCs/>
          <w:szCs w:val="24"/>
        </w:rPr>
        <w:t>.</w:t>
      </w:r>
      <w:r w:rsidR="005B5BDD" w:rsidRPr="001B5767">
        <w:rPr>
          <w:bCs/>
          <w:szCs w:val="24"/>
        </w:rPr>
        <w:t>3</w:t>
      </w:r>
      <w:r w:rsidR="00AF02BC">
        <w:rPr>
          <w:bCs/>
          <w:szCs w:val="24"/>
        </w:rPr>
        <w:t xml:space="preserve"> </w:t>
      </w:r>
      <w:r w:rsidRPr="00D549AB">
        <w:rPr>
          <w:bCs/>
          <w:szCs w:val="24"/>
        </w:rPr>
        <w:t>%</w:t>
      </w:r>
      <w:r w:rsidR="00ED1A95">
        <w:rPr>
          <w:bCs/>
          <w:szCs w:val="24"/>
        </w:rPr>
        <w:t>.</w:t>
      </w:r>
      <w:r w:rsidRPr="00D549AB">
        <w:rPr>
          <w:bCs/>
          <w:szCs w:val="24"/>
        </w:rPr>
        <w:t xml:space="preserve"> </w:t>
      </w:r>
    </w:p>
    <w:p w:rsidR="003C7B09" w:rsidRPr="001B5767" w:rsidRDefault="003C7B09" w:rsidP="003C7B09">
      <w:pPr>
        <w:pStyle w:val="a9"/>
        <w:spacing w:line="228" w:lineRule="auto"/>
        <w:ind w:firstLine="560"/>
        <w:rPr>
          <w:bCs/>
          <w:szCs w:val="24"/>
        </w:rPr>
      </w:pPr>
      <w:r w:rsidRPr="001B5767">
        <w:rPr>
          <w:bCs/>
          <w:szCs w:val="24"/>
        </w:rPr>
        <w:t xml:space="preserve"> Броят </w:t>
      </w:r>
      <w:r w:rsidR="009377E8" w:rsidRPr="001B5767">
        <w:rPr>
          <w:bCs/>
          <w:szCs w:val="24"/>
        </w:rPr>
        <w:t>на проведените леглодни през 20</w:t>
      </w:r>
      <w:r w:rsidR="005B5BDD" w:rsidRPr="001B5767">
        <w:rPr>
          <w:bCs/>
          <w:szCs w:val="24"/>
        </w:rPr>
        <w:t>20</w:t>
      </w:r>
      <w:r w:rsidR="00ED1A95" w:rsidRPr="001B5767">
        <w:rPr>
          <w:bCs/>
          <w:szCs w:val="24"/>
        </w:rPr>
        <w:t xml:space="preserve"> </w:t>
      </w:r>
      <w:r w:rsidRPr="001B5767">
        <w:rPr>
          <w:bCs/>
          <w:szCs w:val="24"/>
        </w:rPr>
        <w:t xml:space="preserve"> г. е  </w:t>
      </w:r>
      <w:r w:rsidR="005B5BDD" w:rsidRPr="001B5767">
        <w:rPr>
          <w:bCs/>
          <w:szCs w:val="24"/>
        </w:rPr>
        <w:t>385487</w:t>
      </w:r>
      <w:r w:rsidR="00A230D1" w:rsidRPr="001B5767">
        <w:rPr>
          <w:bCs/>
          <w:szCs w:val="24"/>
        </w:rPr>
        <w:t xml:space="preserve"> </w:t>
      </w:r>
      <w:r w:rsidRPr="001B5767">
        <w:rPr>
          <w:bCs/>
          <w:szCs w:val="24"/>
        </w:rPr>
        <w:t xml:space="preserve">и е </w:t>
      </w:r>
      <w:r w:rsidR="00B9115C" w:rsidRPr="001B5767">
        <w:rPr>
          <w:bCs/>
          <w:szCs w:val="24"/>
        </w:rPr>
        <w:t>намален</w:t>
      </w:r>
      <w:r w:rsidR="003A1ED1" w:rsidRPr="001B5767">
        <w:rPr>
          <w:bCs/>
          <w:szCs w:val="24"/>
        </w:rPr>
        <w:t xml:space="preserve"> спрямо 20</w:t>
      </w:r>
      <w:r w:rsidR="00BC6DA0" w:rsidRPr="001B5767">
        <w:rPr>
          <w:bCs/>
          <w:szCs w:val="24"/>
        </w:rPr>
        <w:t>1</w:t>
      </w:r>
      <w:r w:rsidR="005B5BDD" w:rsidRPr="001B5767">
        <w:rPr>
          <w:bCs/>
          <w:szCs w:val="24"/>
        </w:rPr>
        <w:t>9</w:t>
      </w:r>
      <w:r w:rsidR="003A1ED1" w:rsidRPr="001B5767">
        <w:rPr>
          <w:bCs/>
          <w:szCs w:val="24"/>
        </w:rPr>
        <w:t xml:space="preserve"> - </w:t>
      </w:r>
      <w:r w:rsidR="005B5BDD" w:rsidRPr="001B5767">
        <w:rPr>
          <w:bCs/>
          <w:szCs w:val="24"/>
        </w:rPr>
        <w:t>467991</w:t>
      </w:r>
      <w:r w:rsidRPr="001B5767">
        <w:rPr>
          <w:bCs/>
          <w:szCs w:val="24"/>
        </w:rPr>
        <w:t xml:space="preserve">. В публичните лечебни заведения </w:t>
      </w:r>
      <w:r w:rsidR="003A1ED1" w:rsidRPr="001B5767">
        <w:rPr>
          <w:bCs/>
          <w:szCs w:val="24"/>
        </w:rPr>
        <w:t>той  е</w:t>
      </w:r>
      <w:r w:rsidR="00B9115C" w:rsidRPr="001B5767">
        <w:rPr>
          <w:bCs/>
          <w:szCs w:val="24"/>
        </w:rPr>
        <w:t xml:space="preserve"> </w:t>
      </w:r>
      <w:r w:rsidR="005B5BDD" w:rsidRPr="001B5767">
        <w:rPr>
          <w:bCs/>
          <w:szCs w:val="24"/>
        </w:rPr>
        <w:t>271443</w:t>
      </w:r>
      <w:r w:rsidRPr="001B5767">
        <w:rPr>
          <w:bCs/>
          <w:szCs w:val="24"/>
        </w:rPr>
        <w:t xml:space="preserve">, т.е. </w:t>
      </w:r>
      <w:r w:rsidR="005B5BDD" w:rsidRPr="001B5767">
        <w:rPr>
          <w:bCs/>
          <w:szCs w:val="24"/>
        </w:rPr>
        <w:t>70</w:t>
      </w:r>
      <w:r w:rsidR="00953206" w:rsidRPr="001B5767">
        <w:rPr>
          <w:bCs/>
          <w:szCs w:val="24"/>
        </w:rPr>
        <w:t>.</w:t>
      </w:r>
      <w:r w:rsidR="005B5BDD" w:rsidRPr="001B5767">
        <w:rPr>
          <w:bCs/>
          <w:szCs w:val="24"/>
        </w:rPr>
        <w:t xml:space="preserve">4 </w:t>
      </w:r>
      <w:r w:rsidR="00704882" w:rsidRPr="001B5767">
        <w:rPr>
          <w:bCs/>
          <w:szCs w:val="24"/>
        </w:rPr>
        <w:t xml:space="preserve">% от всички проведени леглодни. </w:t>
      </w:r>
      <w:r w:rsidR="00BC6DA0" w:rsidRPr="001B5767">
        <w:rPr>
          <w:bCs/>
          <w:szCs w:val="24"/>
        </w:rPr>
        <w:t xml:space="preserve">  </w:t>
      </w:r>
      <w:r w:rsidR="00704882" w:rsidRPr="001B5767">
        <w:rPr>
          <w:bCs/>
          <w:szCs w:val="24"/>
        </w:rPr>
        <w:t>В</w:t>
      </w:r>
      <w:r w:rsidRPr="001B5767">
        <w:rPr>
          <w:bCs/>
          <w:szCs w:val="24"/>
        </w:rPr>
        <w:t xml:space="preserve"> частните </w:t>
      </w:r>
      <w:r w:rsidR="00BC6DA0" w:rsidRPr="001B5767">
        <w:rPr>
          <w:bCs/>
          <w:szCs w:val="24"/>
        </w:rPr>
        <w:t xml:space="preserve"> </w:t>
      </w:r>
      <w:r w:rsidRPr="001B5767">
        <w:rPr>
          <w:bCs/>
          <w:szCs w:val="24"/>
        </w:rPr>
        <w:t xml:space="preserve">болници </w:t>
      </w:r>
      <w:r w:rsidR="00704882" w:rsidRPr="001B5767">
        <w:rPr>
          <w:bCs/>
          <w:szCs w:val="24"/>
        </w:rPr>
        <w:t xml:space="preserve">делът е </w:t>
      </w:r>
      <w:r w:rsidRPr="001B5767">
        <w:rPr>
          <w:bCs/>
          <w:szCs w:val="24"/>
        </w:rPr>
        <w:t xml:space="preserve">  </w:t>
      </w:r>
      <w:r w:rsidR="005B5BDD" w:rsidRPr="001B5767">
        <w:rPr>
          <w:bCs/>
          <w:szCs w:val="24"/>
        </w:rPr>
        <w:t>29</w:t>
      </w:r>
      <w:r w:rsidR="00075453" w:rsidRPr="001B5767">
        <w:rPr>
          <w:bCs/>
          <w:szCs w:val="24"/>
        </w:rPr>
        <w:t>.</w:t>
      </w:r>
      <w:r w:rsidR="005B5BDD" w:rsidRPr="001B5767">
        <w:rPr>
          <w:bCs/>
          <w:szCs w:val="24"/>
        </w:rPr>
        <w:t>6</w:t>
      </w:r>
      <w:r w:rsidR="00704882" w:rsidRPr="001B5767">
        <w:rPr>
          <w:bCs/>
          <w:szCs w:val="24"/>
        </w:rPr>
        <w:t xml:space="preserve"> %</w:t>
      </w:r>
      <w:r w:rsidR="00BC6DA0" w:rsidRPr="001B5767">
        <w:rPr>
          <w:bCs/>
          <w:szCs w:val="24"/>
        </w:rPr>
        <w:t xml:space="preserve"> и </w:t>
      </w:r>
      <w:r w:rsidR="00CB4458" w:rsidRPr="001B5767">
        <w:rPr>
          <w:bCs/>
          <w:szCs w:val="24"/>
        </w:rPr>
        <w:t>е занижен</w:t>
      </w:r>
      <w:r w:rsidR="00704882" w:rsidRPr="001B5767">
        <w:rPr>
          <w:bCs/>
          <w:szCs w:val="24"/>
        </w:rPr>
        <w:t xml:space="preserve"> спрямо предходните години  /</w:t>
      </w:r>
      <w:r w:rsidR="005B5BDD" w:rsidRPr="001B5767">
        <w:rPr>
          <w:bCs/>
          <w:szCs w:val="24"/>
        </w:rPr>
        <w:t xml:space="preserve">  30.9 </w:t>
      </w:r>
      <w:r w:rsidRPr="001B5767">
        <w:rPr>
          <w:bCs/>
          <w:szCs w:val="24"/>
        </w:rPr>
        <w:t>%</w:t>
      </w:r>
      <w:r w:rsidR="00831BB6" w:rsidRPr="001B5767">
        <w:rPr>
          <w:bCs/>
          <w:szCs w:val="24"/>
        </w:rPr>
        <w:t xml:space="preserve"> </w:t>
      </w:r>
      <w:r w:rsidR="00704882" w:rsidRPr="001B5767">
        <w:rPr>
          <w:bCs/>
          <w:szCs w:val="24"/>
        </w:rPr>
        <w:t>за 20</w:t>
      </w:r>
      <w:r w:rsidR="00BC6DA0" w:rsidRPr="001B5767">
        <w:rPr>
          <w:bCs/>
          <w:szCs w:val="24"/>
        </w:rPr>
        <w:t>1</w:t>
      </w:r>
      <w:r w:rsidR="005B5BDD" w:rsidRPr="001B5767">
        <w:rPr>
          <w:bCs/>
          <w:szCs w:val="24"/>
        </w:rPr>
        <w:t>9</w:t>
      </w:r>
      <w:r w:rsidR="00704882" w:rsidRPr="001B5767">
        <w:rPr>
          <w:bCs/>
          <w:szCs w:val="24"/>
        </w:rPr>
        <w:t xml:space="preserve"> г. ,</w:t>
      </w:r>
      <w:r w:rsidR="005B5BDD" w:rsidRPr="001B5767">
        <w:rPr>
          <w:bCs/>
          <w:szCs w:val="24"/>
        </w:rPr>
        <w:t xml:space="preserve"> </w:t>
      </w:r>
      <w:r w:rsidR="00831BB6" w:rsidRPr="001B5767">
        <w:rPr>
          <w:bCs/>
          <w:szCs w:val="24"/>
        </w:rPr>
        <w:t>за 20</w:t>
      </w:r>
      <w:r w:rsidR="00C74462" w:rsidRPr="001B5767">
        <w:rPr>
          <w:bCs/>
          <w:szCs w:val="24"/>
        </w:rPr>
        <w:t>1</w:t>
      </w:r>
      <w:r w:rsidR="005B5BDD" w:rsidRPr="001B5767">
        <w:rPr>
          <w:bCs/>
          <w:szCs w:val="24"/>
        </w:rPr>
        <w:t>8</w:t>
      </w:r>
      <w:r w:rsidR="00831BB6" w:rsidRPr="001B5767">
        <w:rPr>
          <w:bCs/>
          <w:szCs w:val="24"/>
        </w:rPr>
        <w:t xml:space="preserve"> </w:t>
      </w:r>
      <w:r w:rsidR="00704882" w:rsidRPr="001B5767">
        <w:rPr>
          <w:bCs/>
          <w:szCs w:val="24"/>
        </w:rPr>
        <w:t xml:space="preserve">г. </w:t>
      </w:r>
      <w:r w:rsidR="00831BB6" w:rsidRPr="001B5767">
        <w:rPr>
          <w:bCs/>
          <w:szCs w:val="24"/>
        </w:rPr>
        <w:t xml:space="preserve">– </w:t>
      </w:r>
      <w:r w:rsidR="005B5BDD" w:rsidRPr="001B5767">
        <w:rPr>
          <w:bCs/>
          <w:szCs w:val="24"/>
        </w:rPr>
        <w:t xml:space="preserve">30.4 </w:t>
      </w:r>
      <w:r w:rsidR="00831BB6" w:rsidRPr="001B5767">
        <w:rPr>
          <w:bCs/>
          <w:szCs w:val="24"/>
        </w:rPr>
        <w:t>%/</w:t>
      </w:r>
      <w:r w:rsidRPr="001B5767">
        <w:rPr>
          <w:bCs/>
          <w:szCs w:val="24"/>
        </w:rPr>
        <w:t xml:space="preserve">. </w:t>
      </w:r>
    </w:p>
    <w:p w:rsidR="00BC3D6A" w:rsidRPr="001B5767" w:rsidRDefault="00AD7D62" w:rsidP="00AD7D62">
      <w:pPr>
        <w:pStyle w:val="a9"/>
        <w:spacing w:line="228" w:lineRule="auto"/>
        <w:ind w:firstLine="560"/>
        <w:rPr>
          <w:bCs/>
          <w:szCs w:val="24"/>
        </w:rPr>
      </w:pPr>
      <w:r w:rsidRPr="001B5767">
        <w:rPr>
          <w:bCs/>
          <w:szCs w:val="24"/>
        </w:rPr>
        <w:t>Показателят „среден престой на болен” през 20</w:t>
      </w:r>
      <w:r w:rsidR="005B5BDD" w:rsidRPr="001B5767">
        <w:rPr>
          <w:bCs/>
          <w:szCs w:val="24"/>
        </w:rPr>
        <w:t>20</w:t>
      </w:r>
      <w:r w:rsidRPr="001B5767">
        <w:rPr>
          <w:bCs/>
          <w:szCs w:val="24"/>
        </w:rPr>
        <w:t xml:space="preserve"> г. е </w:t>
      </w:r>
      <w:r w:rsidR="005B5BDD" w:rsidRPr="001B5767">
        <w:rPr>
          <w:bCs/>
          <w:szCs w:val="24"/>
        </w:rPr>
        <w:t>4</w:t>
      </w:r>
      <w:r w:rsidR="00075453" w:rsidRPr="001B5767">
        <w:rPr>
          <w:bCs/>
          <w:szCs w:val="24"/>
        </w:rPr>
        <w:t>.</w:t>
      </w:r>
      <w:r w:rsidR="005B5BDD" w:rsidRPr="001B5767">
        <w:rPr>
          <w:bCs/>
          <w:szCs w:val="24"/>
        </w:rPr>
        <w:t>9</w:t>
      </w:r>
      <w:r w:rsidR="00BC3D6A" w:rsidRPr="001B5767">
        <w:rPr>
          <w:bCs/>
          <w:szCs w:val="24"/>
        </w:rPr>
        <w:t xml:space="preserve"> дни и запазва нивата от </w:t>
      </w:r>
      <w:r w:rsidR="00B86055" w:rsidRPr="001B5767">
        <w:rPr>
          <w:bCs/>
          <w:szCs w:val="24"/>
        </w:rPr>
        <w:t>5.</w:t>
      </w:r>
      <w:r w:rsidR="00B9115C" w:rsidRPr="001B5767">
        <w:rPr>
          <w:bCs/>
          <w:szCs w:val="24"/>
        </w:rPr>
        <w:t>0</w:t>
      </w:r>
      <w:r w:rsidR="00773A5E" w:rsidRPr="001B5767">
        <w:rPr>
          <w:bCs/>
          <w:szCs w:val="24"/>
        </w:rPr>
        <w:t xml:space="preserve"> </w:t>
      </w:r>
      <w:r w:rsidRPr="001B5767">
        <w:rPr>
          <w:bCs/>
          <w:szCs w:val="24"/>
        </w:rPr>
        <w:t>дни</w:t>
      </w:r>
      <w:r w:rsidR="00831BB6" w:rsidRPr="001B5767">
        <w:rPr>
          <w:bCs/>
          <w:szCs w:val="24"/>
        </w:rPr>
        <w:t xml:space="preserve"> за 20</w:t>
      </w:r>
      <w:r w:rsidR="00BC6DA0" w:rsidRPr="001B5767">
        <w:rPr>
          <w:bCs/>
          <w:szCs w:val="24"/>
        </w:rPr>
        <w:t>1</w:t>
      </w:r>
      <w:r w:rsidR="005B5BDD" w:rsidRPr="001B5767">
        <w:rPr>
          <w:bCs/>
          <w:szCs w:val="24"/>
        </w:rPr>
        <w:t>9</w:t>
      </w:r>
      <w:r w:rsidR="00831BB6" w:rsidRPr="001B5767">
        <w:rPr>
          <w:bCs/>
          <w:szCs w:val="24"/>
        </w:rPr>
        <w:t xml:space="preserve"> г. и </w:t>
      </w:r>
      <w:r w:rsidR="00B9115C" w:rsidRPr="001B5767">
        <w:rPr>
          <w:bCs/>
          <w:szCs w:val="24"/>
        </w:rPr>
        <w:t>5</w:t>
      </w:r>
      <w:r w:rsidR="00075453" w:rsidRPr="001B5767">
        <w:rPr>
          <w:bCs/>
          <w:szCs w:val="24"/>
        </w:rPr>
        <w:t>.</w:t>
      </w:r>
      <w:r w:rsidR="005B5BDD" w:rsidRPr="001B5767">
        <w:rPr>
          <w:bCs/>
          <w:szCs w:val="24"/>
        </w:rPr>
        <w:t>0</w:t>
      </w:r>
      <w:r w:rsidR="00704882" w:rsidRPr="001B5767">
        <w:rPr>
          <w:bCs/>
          <w:szCs w:val="24"/>
        </w:rPr>
        <w:t xml:space="preserve"> за 201</w:t>
      </w:r>
      <w:r w:rsidR="005B5BDD" w:rsidRPr="001B5767">
        <w:rPr>
          <w:bCs/>
          <w:szCs w:val="24"/>
        </w:rPr>
        <w:t>8</w:t>
      </w:r>
      <w:r w:rsidR="00831BB6" w:rsidRPr="001B5767">
        <w:rPr>
          <w:bCs/>
          <w:szCs w:val="24"/>
        </w:rPr>
        <w:t xml:space="preserve"> г.</w:t>
      </w:r>
      <w:r w:rsidR="00BC3D6A" w:rsidRPr="001B5767">
        <w:rPr>
          <w:bCs/>
          <w:szCs w:val="24"/>
        </w:rPr>
        <w:t xml:space="preserve"> За частните лечебни заведения той е по-малък </w:t>
      </w:r>
      <w:r w:rsidR="005B5BDD" w:rsidRPr="001B5767">
        <w:rPr>
          <w:bCs/>
          <w:szCs w:val="24"/>
        </w:rPr>
        <w:t xml:space="preserve">(3.9) </w:t>
      </w:r>
      <w:r w:rsidR="00AA14EB" w:rsidRPr="001B5767">
        <w:rPr>
          <w:bCs/>
          <w:szCs w:val="24"/>
        </w:rPr>
        <w:t>от пу</w:t>
      </w:r>
      <w:r w:rsidR="00C0025B" w:rsidRPr="001B5767">
        <w:rPr>
          <w:bCs/>
          <w:szCs w:val="24"/>
        </w:rPr>
        <w:t xml:space="preserve">бличните лечебни заведения  </w:t>
      </w:r>
      <w:r w:rsidR="005B5BDD" w:rsidRPr="001B5767">
        <w:rPr>
          <w:bCs/>
          <w:szCs w:val="24"/>
        </w:rPr>
        <w:t>(5.6)</w:t>
      </w:r>
      <w:r w:rsidR="00AA14EB" w:rsidRPr="001B5767">
        <w:rPr>
          <w:bCs/>
          <w:szCs w:val="24"/>
        </w:rPr>
        <w:t>.</w:t>
      </w:r>
    </w:p>
    <w:p w:rsidR="00925056" w:rsidRPr="001B5767" w:rsidRDefault="000B7E2B" w:rsidP="00925056">
      <w:pPr>
        <w:ind w:firstLine="560"/>
        <w:jc w:val="both"/>
        <w:rPr>
          <w:bCs/>
          <w:sz w:val="24"/>
          <w:szCs w:val="24"/>
          <w:lang w:val="bg-BG" w:eastAsia="bg-BG"/>
        </w:rPr>
      </w:pPr>
      <w:r w:rsidRPr="001B5767">
        <w:rPr>
          <w:bCs/>
          <w:sz w:val="24"/>
          <w:szCs w:val="24"/>
          <w:lang w:val="bg-BG" w:eastAsia="bg-BG"/>
        </w:rPr>
        <w:t xml:space="preserve">Използваемостта на леглата  </w:t>
      </w:r>
      <w:r w:rsidR="005B5BDD" w:rsidRPr="001B5767">
        <w:rPr>
          <w:bCs/>
          <w:sz w:val="24"/>
          <w:szCs w:val="24"/>
          <w:lang w:val="bg-BG" w:eastAsia="bg-BG"/>
        </w:rPr>
        <w:t>169</w:t>
      </w:r>
      <w:r w:rsidR="00ED1A95" w:rsidRPr="001B5767">
        <w:rPr>
          <w:bCs/>
          <w:sz w:val="24"/>
          <w:szCs w:val="24"/>
          <w:lang w:val="bg-BG" w:eastAsia="bg-BG"/>
        </w:rPr>
        <w:t xml:space="preserve"> дни /</w:t>
      </w:r>
      <w:r w:rsidR="005B5BDD" w:rsidRPr="001B5767">
        <w:rPr>
          <w:bCs/>
          <w:sz w:val="24"/>
          <w:szCs w:val="24"/>
          <w:lang w:val="bg-BG" w:eastAsia="bg-BG"/>
        </w:rPr>
        <w:t>46</w:t>
      </w:r>
      <w:r w:rsidR="00B86055" w:rsidRPr="001B5767">
        <w:rPr>
          <w:bCs/>
          <w:sz w:val="24"/>
          <w:szCs w:val="24"/>
          <w:lang w:val="bg-BG" w:eastAsia="bg-BG"/>
        </w:rPr>
        <w:t xml:space="preserve"> </w:t>
      </w:r>
      <w:r w:rsidR="00ED1A95" w:rsidRPr="001B5767">
        <w:rPr>
          <w:bCs/>
          <w:sz w:val="24"/>
          <w:szCs w:val="24"/>
          <w:lang w:val="bg-BG" w:eastAsia="bg-BG"/>
        </w:rPr>
        <w:t xml:space="preserve">%/ </w:t>
      </w:r>
      <w:r w:rsidRPr="001B5767">
        <w:rPr>
          <w:bCs/>
          <w:sz w:val="24"/>
          <w:szCs w:val="24"/>
          <w:lang w:val="bg-BG" w:eastAsia="bg-BG"/>
        </w:rPr>
        <w:t xml:space="preserve">е сравнително ниска </w:t>
      </w:r>
      <w:r w:rsidR="003C1B97" w:rsidRPr="001B5767">
        <w:rPr>
          <w:bCs/>
          <w:sz w:val="24"/>
          <w:szCs w:val="24"/>
          <w:lang w:val="bg-BG" w:eastAsia="bg-BG"/>
        </w:rPr>
        <w:t>–</w:t>
      </w:r>
      <w:r w:rsidR="003572DE" w:rsidRPr="001B5767">
        <w:rPr>
          <w:bCs/>
          <w:sz w:val="24"/>
          <w:szCs w:val="24"/>
          <w:lang w:val="bg-BG" w:eastAsia="bg-BG"/>
        </w:rPr>
        <w:t xml:space="preserve"> </w:t>
      </w:r>
      <w:r w:rsidR="005B5BDD" w:rsidRPr="001B5767">
        <w:rPr>
          <w:bCs/>
          <w:sz w:val="24"/>
          <w:szCs w:val="24"/>
          <w:lang w:val="bg-BG" w:eastAsia="bg-BG"/>
        </w:rPr>
        <w:t xml:space="preserve">174 за </w:t>
      </w:r>
      <w:r w:rsidR="004E31D3" w:rsidRPr="001B5767">
        <w:rPr>
          <w:bCs/>
          <w:sz w:val="24"/>
          <w:szCs w:val="24"/>
          <w:lang w:val="bg-BG" w:eastAsia="bg-BG"/>
        </w:rPr>
        <w:t xml:space="preserve">публичните   и </w:t>
      </w:r>
      <w:r w:rsidR="003D7BB3" w:rsidRPr="001B5767">
        <w:rPr>
          <w:bCs/>
          <w:sz w:val="24"/>
          <w:szCs w:val="24"/>
          <w:lang w:val="bg-BG" w:eastAsia="bg-BG"/>
        </w:rPr>
        <w:t xml:space="preserve">  </w:t>
      </w:r>
      <w:r w:rsidR="005B5BDD" w:rsidRPr="001B5767">
        <w:rPr>
          <w:bCs/>
          <w:sz w:val="24"/>
          <w:szCs w:val="24"/>
          <w:lang w:val="bg-BG" w:eastAsia="bg-BG"/>
        </w:rPr>
        <w:t xml:space="preserve">158 </w:t>
      </w:r>
      <w:r w:rsidR="00D5210F" w:rsidRPr="001B5767">
        <w:rPr>
          <w:bCs/>
          <w:sz w:val="24"/>
          <w:szCs w:val="24"/>
          <w:lang w:val="bg-BG" w:eastAsia="bg-BG"/>
        </w:rPr>
        <w:t>за</w:t>
      </w:r>
      <w:r w:rsidRPr="001B5767">
        <w:rPr>
          <w:bCs/>
          <w:sz w:val="24"/>
          <w:szCs w:val="24"/>
          <w:lang w:val="bg-BG" w:eastAsia="bg-BG"/>
        </w:rPr>
        <w:t xml:space="preserve"> частните болници. Поради по-високия среден престой на болен, оборотът  на леглата в публичните заведения е </w:t>
      </w:r>
      <w:r w:rsidR="00B9115C" w:rsidRPr="001B5767">
        <w:rPr>
          <w:bCs/>
          <w:sz w:val="24"/>
          <w:szCs w:val="24"/>
          <w:lang w:val="bg-BG" w:eastAsia="bg-BG"/>
        </w:rPr>
        <w:t>3</w:t>
      </w:r>
      <w:r w:rsidR="005B5BDD" w:rsidRPr="001B5767">
        <w:rPr>
          <w:bCs/>
          <w:sz w:val="24"/>
          <w:szCs w:val="24"/>
          <w:lang w:val="bg-BG" w:eastAsia="bg-BG"/>
        </w:rPr>
        <w:t>1</w:t>
      </w:r>
      <w:r w:rsidRPr="001B5767">
        <w:rPr>
          <w:bCs/>
          <w:sz w:val="24"/>
          <w:szCs w:val="24"/>
          <w:lang w:val="bg-BG" w:eastAsia="bg-BG"/>
        </w:rPr>
        <w:t xml:space="preserve"> преминали болни на 1 легло, а в частните  съответно </w:t>
      </w:r>
      <w:r w:rsidR="00A867DC" w:rsidRPr="001B5767">
        <w:rPr>
          <w:bCs/>
          <w:sz w:val="24"/>
          <w:szCs w:val="24"/>
          <w:lang w:val="bg-BG" w:eastAsia="bg-BG"/>
        </w:rPr>
        <w:t>4</w:t>
      </w:r>
      <w:r w:rsidR="005B5BDD" w:rsidRPr="001B5767">
        <w:rPr>
          <w:bCs/>
          <w:sz w:val="24"/>
          <w:szCs w:val="24"/>
          <w:lang w:val="bg-BG" w:eastAsia="bg-BG"/>
        </w:rPr>
        <w:t>1</w:t>
      </w:r>
      <w:r w:rsidRPr="001B5767">
        <w:rPr>
          <w:bCs/>
          <w:sz w:val="24"/>
          <w:szCs w:val="24"/>
          <w:lang w:val="bg-BG" w:eastAsia="bg-BG"/>
        </w:rPr>
        <w:t xml:space="preserve"> болни на 1 легло. </w:t>
      </w:r>
    </w:p>
    <w:p w:rsidR="00D65132" w:rsidRPr="00925056" w:rsidRDefault="00D65132" w:rsidP="00925056">
      <w:pPr>
        <w:numPr>
          <w:ilvl w:val="0"/>
          <w:numId w:val="28"/>
        </w:numPr>
        <w:jc w:val="both"/>
        <w:rPr>
          <w:sz w:val="24"/>
          <w:szCs w:val="24"/>
          <w:lang w:val="bg-BG"/>
        </w:rPr>
      </w:pPr>
      <w:r w:rsidRPr="00D65132">
        <w:rPr>
          <w:b/>
          <w:bCs/>
          <w:sz w:val="24"/>
          <w:szCs w:val="24"/>
          <w:lang w:val="bg-BG"/>
        </w:rPr>
        <w:t>Спешна медицинска помощ</w:t>
      </w:r>
    </w:p>
    <w:p w:rsidR="00D65132" w:rsidRPr="00D65132" w:rsidRDefault="00D65132" w:rsidP="00D65132">
      <w:pPr>
        <w:rPr>
          <w:bCs/>
          <w:szCs w:val="28"/>
          <w:lang w:val="bg-BG"/>
        </w:rPr>
      </w:pPr>
    </w:p>
    <w:tbl>
      <w:tblPr>
        <w:tblW w:w="0" w:type="auto"/>
        <w:tblInd w:w="-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7"/>
        <w:gridCol w:w="4616"/>
        <w:gridCol w:w="4511"/>
        <w:gridCol w:w="519"/>
      </w:tblGrid>
      <w:tr w:rsidR="00D65132" w:rsidRPr="00D65132">
        <w:trPr>
          <w:gridBefore w:val="1"/>
          <w:wBefore w:w="596" w:type="dxa"/>
          <w:trHeight w:val="2131"/>
        </w:trPr>
        <w:tc>
          <w:tcPr>
            <w:tcW w:w="9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2BC2" w:rsidRPr="00D472F8" w:rsidRDefault="00D81BD2" w:rsidP="001B5767">
            <w:pPr>
              <w:pStyle w:val="a9"/>
              <w:spacing w:line="228" w:lineRule="auto"/>
              <w:ind w:firstLine="560"/>
              <w:rPr>
                <w:szCs w:val="24"/>
                <w:lang w:val="en-US"/>
              </w:rPr>
            </w:pPr>
            <w:r w:rsidRPr="00D81BD2">
              <w:rPr>
                <w:szCs w:val="24"/>
              </w:rPr>
              <w:t>Към 31.12.</w:t>
            </w:r>
            <w:r w:rsidR="007648E0" w:rsidRPr="001B5767">
              <w:rPr>
                <w:szCs w:val="24"/>
              </w:rPr>
              <w:t>2020</w:t>
            </w:r>
            <w:r w:rsidRPr="00D81BD2">
              <w:rPr>
                <w:szCs w:val="24"/>
              </w:rPr>
              <w:t xml:space="preserve"> г.</w:t>
            </w:r>
            <w:r w:rsidRPr="001B5767">
              <w:rPr>
                <w:szCs w:val="24"/>
              </w:rPr>
              <w:t xml:space="preserve"> системата за спешна медицинска помощ  </w:t>
            </w:r>
            <w:r w:rsidR="00640D05" w:rsidRPr="001B5767">
              <w:rPr>
                <w:szCs w:val="24"/>
              </w:rPr>
              <w:t xml:space="preserve"> е изградена от </w:t>
            </w:r>
            <w:r w:rsidR="00E4722D" w:rsidRPr="001B5767">
              <w:rPr>
                <w:szCs w:val="24"/>
              </w:rPr>
              <w:t>9</w:t>
            </w:r>
            <w:r w:rsidR="00640D05" w:rsidRPr="001B5767">
              <w:rPr>
                <w:szCs w:val="24"/>
              </w:rPr>
              <w:t xml:space="preserve"> филиала. 3 от </w:t>
            </w:r>
            <w:r w:rsidR="00640D05" w:rsidRPr="00F15854">
              <w:rPr>
                <w:szCs w:val="24"/>
              </w:rPr>
              <w:t>тях са с реанимационен екип – в общините Плевен, Левски,</w:t>
            </w:r>
            <w:r w:rsidR="00EC5DE3">
              <w:rPr>
                <w:szCs w:val="24"/>
              </w:rPr>
              <w:t xml:space="preserve"> </w:t>
            </w:r>
            <w:r w:rsidR="00640D05" w:rsidRPr="00F15854">
              <w:rPr>
                <w:szCs w:val="24"/>
              </w:rPr>
              <w:t>Ч</w:t>
            </w:r>
            <w:r w:rsidR="00EC5DE3">
              <w:rPr>
                <w:szCs w:val="24"/>
              </w:rPr>
              <w:t>.</w:t>
            </w:r>
            <w:r w:rsidR="004F232B">
              <w:rPr>
                <w:szCs w:val="24"/>
              </w:rPr>
              <w:t>Б</w:t>
            </w:r>
            <w:r w:rsidR="00640D05" w:rsidRPr="00F15854">
              <w:rPr>
                <w:szCs w:val="24"/>
              </w:rPr>
              <w:t xml:space="preserve">ряг, а </w:t>
            </w:r>
            <w:r w:rsidR="004F7D69" w:rsidRPr="00F15854">
              <w:rPr>
                <w:szCs w:val="24"/>
              </w:rPr>
              <w:t>6</w:t>
            </w:r>
            <w:r w:rsidR="00640D05" w:rsidRPr="00F15854">
              <w:rPr>
                <w:szCs w:val="24"/>
              </w:rPr>
              <w:t xml:space="preserve"> са без реанимационен екип – Белене, Гулянци, Никопол,</w:t>
            </w:r>
            <w:r w:rsidR="007C0F5E" w:rsidRPr="00F15854">
              <w:rPr>
                <w:szCs w:val="24"/>
              </w:rPr>
              <w:t xml:space="preserve"> </w:t>
            </w:r>
            <w:r w:rsidR="00640D05" w:rsidRPr="00F15854">
              <w:rPr>
                <w:szCs w:val="24"/>
              </w:rPr>
              <w:t>Искър,</w:t>
            </w:r>
            <w:r w:rsidR="007C0F5E" w:rsidRPr="00F15854">
              <w:rPr>
                <w:szCs w:val="24"/>
              </w:rPr>
              <w:t xml:space="preserve"> </w:t>
            </w:r>
            <w:r w:rsidR="00640D05" w:rsidRPr="00F15854">
              <w:rPr>
                <w:szCs w:val="24"/>
              </w:rPr>
              <w:t>Кнежа</w:t>
            </w:r>
            <w:r w:rsidR="00E4722D" w:rsidRPr="00F15854">
              <w:rPr>
                <w:szCs w:val="24"/>
              </w:rPr>
              <w:t>,</w:t>
            </w:r>
            <w:r w:rsidR="007C0F5E" w:rsidRPr="00F15854">
              <w:rPr>
                <w:szCs w:val="24"/>
              </w:rPr>
              <w:t xml:space="preserve"> </w:t>
            </w:r>
            <w:r w:rsidR="00E4722D" w:rsidRPr="00F15854">
              <w:rPr>
                <w:szCs w:val="24"/>
              </w:rPr>
              <w:t>Долна Митрополия</w:t>
            </w:r>
            <w:r w:rsidR="007C0F5E" w:rsidRPr="00F15854">
              <w:rPr>
                <w:szCs w:val="24"/>
              </w:rPr>
              <w:t xml:space="preserve"> /</w:t>
            </w:r>
            <w:r w:rsidR="007C0F5E">
              <w:rPr>
                <w:szCs w:val="24"/>
              </w:rPr>
              <w:t>функционира от</w:t>
            </w:r>
            <w:r w:rsidR="007C0F5E" w:rsidRPr="00F15854">
              <w:rPr>
                <w:szCs w:val="24"/>
              </w:rPr>
              <w:t xml:space="preserve"> 2009 г./</w:t>
            </w:r>
            <w:r w:rsidR="00640D05" w:rsidRPr="00F15854">
              <w:rPr>
                <w:szCs w:val="24"/>
              </w:rPr>
              <w:t xml:space="preserve">. </w:t>
            </w:r>
            <w:r w:rsidR="00640D05">
              <w:rPr>
                <w:szCs w:val="24"/>
              </w:rPr>
              <w:t xml:space="preserve">В ЦСМП - Плевен са разкрити </w:t>
            </w:r>
            <w:r w:rsidR="007C0F5E">
              <w:rPr>
                <w:szCs w:val="24"/>
              </w:rPr>
              <w:t>8</w:t>
            </w:r>
            <w:r w:rsidR="00640D05">
              <w:rPr>
                <w:szCs w:val="24"/>
              </w:rPr>
              <w:t xml:space="preserve"> легла за наблюдение и лечение до 24 часа</w:t>
            </w:r>
            <w:r w:rsidR="004D015C">
              <w:rPr>
                <w:szCs w:val="24"/>
              </w:rPr>
              <w:t>,</w:t>
            </w:r>
            <w:r w:rsidR="007648E0" w:rsidRPr="001B5767">
              <w:rPr>
                <w:szCs w:val="24"/>
              </w:rPr>
              <w:t xml:space="preserve"> </w:t>
            </w:r>
            <w:r w:rsidR="004D015C">
              <w:rPr>
                <w:szCs w:val="24"/>
              </w:rPr>
              <w:t xml:space="preserve">а в </w:t>
            </w:r>
            <w:r w:rsidR="00640D05">
              <w:rPr>
                <w:szCs w:val="24"/>
              </w:rPr>
              <w:t xml:space="preserve"> спешно</w:t>
            </w:r>
            <w:r w:rsidR="004D015C">
              <w:rPr>
                <w:szCs w:val="24"/>
              </w:rPr>
              <w:t>то</w:t>
            </w:r>
            <w:r w:rsidR="00640D05">
              <w:rPr>
                <w:szCs w:val="24"/>
              </w:rPr>
              <w:t xml:space="preserve"> отделение към </w:t>
            </w:r>
            <w:r w:rsidR="00640D05" w:rsidRPr="001B5767">
              <w:rPr>
                <w:szCs w:val="24"/>
              </w:rPr>
              <w:t xml:space="preserve"> УМБАЛ – Плевен </w:t>
            </w:r>
            <w:r w:rsidR="004D015C" w:rsidRPr="001B5767">
              <w:rPr>
                <w:szCs w:val="24"/>
              </w:rPr>
              <w:t>-</w:t>
            </w:r>
            <w:r w:rsidR="00640D05" w:rsidRPr="001B5767">
              <w:rPr>
                <w:szCs w:val="24"/>
              </w:rPr>
              <w:t xml:space="preserve"> 6 легла.</w:t>
            </w:r>
          </w:p>
        </w:tc>
      </w:tr>
      <w:tr w:rsidR="00E36346" w:rsidRPr="00D65132" w:rsidTr="0027073F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530" w:type="dxa"/>
          <w:jc w:val="center"/>
        </w:trPr>
        <w:tc>
          <w:tcPr>
            <w:tcW w:w="9886" w:type="dxa"/>
            <w:gridSpan w:val="3"/>
            <w:tcMar>
              <w:left w:w="28" w:type="dxa"/>
              <w:right w:w="28" w:type="dxa"/>
            </w:tcMar>
            <w:vAlign w:val="center"/>
          </w:tcPr>
          <w:p w:rsidR="00E36346" w:rsidRPr="00D65132" w:rsidRDefault="00E36346" w:rsidP="00E36346">
            <w:pPr>
              <w:jc w:val="center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Дейност на ЦСМП</w:t>
            </w:r>
          </w:p>
        </w:tc>
      </w:tr>
      <w:tr w:rsidR="00E36346" w:rsidRPr="00D65132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530" w:type="dxa"/>
          <w:jc w:val="center"/>
        </w:trPr>
        <w:tc>
          <w:tcPr>
            <w:tcW w:w="5281" w:type="dxa"/>
            <w:gridSpan w:val="2"/>
            <w:tcMar>
              <w:left w:w="28" w:type="dxa"/>
              <w:right w:w="28" w:type="dxa"/>
            </w:tcMar>
            <w:vAlign w:val="center"/>
          </w:tcPr>
          <w:p w:rsidR="00E36346" w:rsidRPr="00D65132" w:rsidRDefault="00E36346" w:rsidP="00E36346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D65132">
              <w:rPr>
                <w:bCs/>
                <w:sz w:val="24"/>
                <w:szCs w:val="24"/>
                <w:lang w:val="bg-BG"/>
              </w:rPr>
              <w:t>Показател</w:t>
            </w:r>
          </w:p>
        </w:tc>
        <w:tc>
          <w:tcPr>
            <w:tcW w:w="4605" w:type="dxa"/>
            <w:tcMar>
              <w:left w:w="28" w:type="dxa"/>
              <w:right w:w="28" w:type="dxa"/>
            </w:tcMar>
            <w:vAlign w:val="center"/>
          </w:tcPr>
          <w:p w:rsidR="00E36346" w:rsidRPr="00D65132" w:rsidRDefault="00E36346" w:rsidP="00E36346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D65132">
              <w:rPr>
                <w:bCs/>
                <w:sz w:val="24"/>
                <w:szCs w:val="24"/>
                <w:lang w:val="bg-BG"/>
              </w:rPr>
              <w:t>брой</w:t>
            </w:r>
          </w:p>
        </w:tc>
      </w:tr>
      <w:tr w:rsidR="00E36346" w:rsidRPr="00D65132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530" w:type="dxa"/>
          <w:jc w:val="center"/>
        </w:trPr>
        <w:tc>
          <w:tcPr>
            <w:tcW w:w="5281" w:type="dxa"/>
            <w:gridSpan w:val="2"/>
            <w:tcMar>
              <w:left w:w="28" w:type="dxa"/>
              <w:right w:w="28" w:type="dxa"/>
            </w:tcMar>
            <w:vAlign w:val="center"/>
          </w:tcPr>
          <w:p w:rsidR="00E36346" w:rsidRPr="00D65132" w:rsidRDefault="00E36346" w:rsidP="00E36346">
            <w:pPr>
              <w:rPr>
                <w:bCs/>
                <w:sz w:val="24"/>
                <w:szCs w:val="24"/>
                <w:lang w:val="bg-BG"/>
              </w:rPr>
            </w:pPr>
            <w:r w:rsidRPr="00D65132">
              <w:rPr>
                <w:bCs/>
                <w:sz w:val="24"/>
                <w:szCs w:val="24"/>
                <w:lang w:val="bg-BG"/>
              </w:rPr>
              <w:t>Амбулаторни прегледи</w:t>
            </w:r>
          </w:p>
        </w:tc>
        <w:tc>
          <w:tcPr>
            <w:tcW w:w="4605" w:type="dxa"/>
            <w:tcMar>
              <w:left w:w="28" w:type="dxa"/>
              <w:right w:w="28" w:type="dxa"/>
            </w:tcMar>
            <w:vAlign w:val="center"/>
          </w:tcPr>
          <w:p w:rsidR="00E36346" w:rsidRPr="00534E4D" w:rsidRDefault="00534E4D" w:rsidP="00E36346">
            <w:pPr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15177</w:t>
            </w:r>
          </w:p>
        </w:tc>
      </w:tr>
      <w:tr w:rsidR="00E36346" w:rsidRPr="00D65132" w:rsidTr="001531CC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530" w:type="dxa"/>
          <w:trHeight w:val="1048"/>
          <w:jc w:val="center"/>
        </w:trPr>
        <w:tc>
          <w:tcPr>
            <w:tcW w:w="5281" w:type="dxa"/>
            <w:gridSpan w:val="2"/>
            <w:tcMar>
              <w:left w:w="28" w:type="dxa"/>
              <w:right w:w="28" w:type="dxa"/>
            </w:tcMar>
            <w:vAlign w:val="center"/>
          </w:tcPr>
          <w:p w:rsidR="00E36346" w:rsidRPr="00D65132" w:rsidRDefault="00E36346" w:rsidP="00E36346">
            <w:pPr>
              <w:rPr>
                <w:bCs/>
                <w:sz w:val="24"/>
                <w:szCs w:val="24"/>
                <w:lang w:val="bg-BG"/>
              </w:rPr>
            </w:pPr>
            <w:r w:rsidRPr="00D65132">
              <w:rPr>
                <w:bCs/>
                <w:sz w:val="24"/>
                <w:szCs w:val="24"/>
                <w:lang w:val="bg-BG"/>
              </w:rPr>
              <w:t>Изпълнени повиквания - общо,</w:t>
            </w:r>
          </w:p>
          <w:p w:rsidR="00E36346" w:rsidRPr="00D65132" w:rsidRDefault="00E36346" w:rsidP="00E36346">
            <w:pPr>
              <w:rPr>
                <w:bCs/>
                <w:sz w:val="24"/>
                <w:szCs w:val="24"/>
                <w:lang w:val="bg-BG"/>
              </w:rPr>
            </w:pPr>
            <w:r w:rsidRPr="00D65132">
              <w:rPr>
                <w:bCs/>
                <w:sz w:val="24"/>
                <w:szCs w:val="24"/>
                <w:lang w:val="bg-BG"/>
              </w:rPr>
              <w:t>от тях – за спешна медицинска помощ</w:t>
            </w:r>
          </w:p>
          <w:p w:rsidR="00E36346" w:rsidRPr="00D65132" w:rsidRDefault="00E36346" w:rsidP="00E36346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D65132">
              <w:rPr>
                <w:bCs/>
                <w:sz w:val="24"/>
                <w:szCs w:val="24"/>
              </w:rPr>
              <w:t xml:space="preserve">за </w:t>
            </w:r>
            <w:r>
              <w:rPr>
                <w:bCs/>
                <w:sz w:val="24"/>
                <w:szCs w:val="24"/>
                <w:lang w:val="bg-BG"/>
              </w:rPr>
              <w:t>неспешни състояния</w:t>
            </w:r>
          </w:p>
          <w:p w:rsidR="00E36346" w:rsidRPr="00D65132" w:rsidRDefault="00E36346" w:rsidP="00E36346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D65132">
              <w:rPr>
                <w:bCs/>
                <w:sz w:val="24"/>
                <w:szCs w:val="24"/>
              </w:rPr>
              <w:t xml:space="preserve">за санитарен транспорт    </w:t>
            </w:r>
          </w:p>
        </w:tc>
        <w:tc>
          <w:tcPr>
            <w:tcW w:w="4605" w:type="dxa"/>
            <w:tcMar>
              <w:left w:w="28" w:type="dxa"/>
              <w:right w:w="28" w:type="dxa"/>
            </w:tcMar>
            <w:vAlign w:val="center"/>
          </w:tcPr>
          <w:p w:rsidR="00E36346" w:rsidRDefault="00534E4D" w:rsidP="00E36346">
            <w:pPr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26464</w:t>
            </w:r>
          </w:p>
          <w:p w:rsidR="00534E4D" w:rsidRDefault="005E3D45" w:rsidP="00E36346">
            <w:pPr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24378</w:t>
            </w:r>
          </w:p>
          <w:p w:rsidR="005E3D45" w:rsidRDefault="005E3D45" w:rsidP="00E36346">
            <w:pPr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0</w:t>
            </w:r>
          </w:p>
          <w:p w:rsidR="005E3D45" w:rsidRPr="00534E4D" w:rsidRDefault="005E3D45" w:rsidP="00E36346">
            <w:pPr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2086</w:t>
            </w:r>
          </w:p>
        </w:tc>
      </w:tr>
      <w:tr w:rsidR="00E36346" w:rsidRPr="002F1C5A" w:rsidTr="000F6ED6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530" w:type="dxa"/>
          <w:trHeight w:val="1220"/>
          <w:jc w:val="center"/>
        </w:trPr>
        <w:tc>
          <w:tcPr>
            <w:tcW w:w="5281" w:type="dxa"/>
            <w:gridSpan w:val="2"/>
            <w:tcMar>
              <w:left w:w="28" w:type="dxa"/>
              <w:right w:w="28" w:type="dxa"/>
            </w:tcMar>
            <w:vAlign w:val="center"/>
          </w:tcPr>
          <w:p w:rsidR="00E36346" w:rsidRPr="00900AEF" w:rsidRDefault="00E36346" w:rsidP="00E36346">
            <w:pPr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О</w:t>
            </w:r>
            <w:r w:rsidRPr="001531CC">
              <w:rPr>
                <w:bCs/>
                <w:sz w:val="24"/>
                <w:szCs w:val="24"/>
                <w:lang w:val="bg-BG"/>
              </w:rPr>
              <w:t>бслужени пациенти</w:t>
            </w:r>
            <w:r>
              <w:rPr>
                <w:bCs/>
                <w:sz w:val="24"/>
                <w:szCs w:val="24"/>
                <w:lang w:val="bg-BG"/>
              </w:rPr>
              <w:t xml:space="preserve"> при повикванията</w:t>
            </w:r>
          </w:p>
          <w:p w:rsidR="00E36346" w:rsidRPr="001531CC" w:rsidRDefault="00E36346" w:rsidP="00E36346">
            <w:pPr>
              <w:rPr>
                <w:bCs/>
                <w:sz w:val="24"/>
                <w:szCs w:val="24"/>
                <w:lang w:val="bg-BG"/>
              </w:rPr>
            </w:pPr>
            <w:r w:rsidRPr="001531CC">
              <w:rPr>
                <w:bCs/>
                <w:sz w:val="24"/>
                <w:szCs w:val="24"/>
                <w:lang w:val="bg-BG"/>
              </w:rPr>
              <w:t>от тях – брой деца 0-17г.</w:t>
            </w:r>
          </w:p>
          <w:p w:rsidR="00E36346" w:rsidRPr="00F93EB8" w:rsidRDefault="00E36346" w:rsidP="00E36346">
            <w:pPr>
              <w:rPr>
                <w:bCs/>
                <w:sz w:val="24"/>
                <w:szCs w:val="24"/>
                <w:lang w:val="bg-BG"/>
              </w:rPr>
            </w:pPr>
            <w:r w:rsidRPr="001531CC">
              <w:rPr>
                <w:bCs/>
                <w:sz w:val="24"/>
                <w:szCs w:val="24"/>
                <w:lang w:val="bg-BG"/>
              </w:rPr>
              <w:t xml:space="preserve">            - </w:t>
            </w:r>
            <w:r>
              <w:rPr>
                <w:bCs/>
                <w:sz w:val="24"/>
                <w:szCs w:val="24"/>
                <w:lang w:val="bg-BG"/>
              </w:rPr>
              <w:t>насочени за хоспитализация</w:t>
            </w:r>
          </w:p>
        </w:tc>
        <w:tc>
          <w:tcPr>
            <w:tcW w:w="4605" w:type="dxa"/>
            <w:tcMar>
              <w:left w:w="28" w:type="dxa"/>
              <w:right w:w="28" w:type="dxa"/>
            </w:tcMar>
            <w:vAlign w:val="center"/>
          </w:tcPr>
          <w:p w:rsidR="001531CC" w:rsidRDefault="001531CC" w:rsidP="00E36346">
            <w:pPr>
              <w:rPr>
                <w:bCs/>
                <w:sz w:val="24"/>
                <w:szCs w:val="24"/>
                <w:lang w:val="bg-BG"/>
              </w:rPr>
            </w:pPr>
          </w:p>
          <w:p w:rsidR="005E3D45" w:rsidRDefault="005E3D45" w:rsidP="00E36346">
            <w:pPr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24000</w:t>
            </w:r>
          </w:p>
          <w:p w:rsidR="005E3D45" w:rsidRDefault="005E3D45" w:rsidP="00E36346">
            <w:pPr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2061</w:t>
            </w:r>
          </w:p>
          <w:p w:rsidR="005E3D45" w:rsidRDefault="005E3D45" w:rsidP="00E36346">
            <w:pPr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2452</w:t>
            </w:r>
          </w:p>
          <w:p w:rsidR="005E3D45" w:rsidRPr="005E3D45" w:rsidRDefault="005E3D45" w:rsidP="00E36346">
            <w:pPr>
              <w:rPr>
                <w:bCs/>
                <w:sz w:val="24"/>
                <w:szCs w:val="24"/>
                <w:lang w:val="bg-BG"/>
              </w:rPr>
            </w:pPr>
          </w:p>
        </w:tc>
      </w:tr>
      <w:tr w:rsidR="00E36346" w:rsidRPr="00D65132" w:rsidTr="001531CC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530" w:type="dxa"/>
          <w:trHeight w:val="1080"/>
          <w:jc w:val="center"/>
        </w:trPr>
        <w:tc>
          <w:tcPr>
            <w:tcW w:w="5281" w:type="dxa"/>
            <w:gridSpan w:val="2"/>
            <w:tcMar>
              <w:left w:w="28" w:type="dxa"/>
              <w:right w:w="28" w:type="dxa"/>
            </w:tcMar>
            <w:vAlign w:val="center"/>
          </w:tcPr>
          <w:p w:rsidR="00E36346" w:rsidRPr="00900AEF" w:rsidRDefault="00E36346" w:rsidP="00E36346">
            <w:pPr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О</w:t>
            </w:r>
            <w:r>
              <w:rPr>
                <w:bCs/>
                <w:sz w:val="24"/>
                <w:szCs w:val="24"/>
              </w:rPr>
              <w:t>бслужени пациенти</w:t>
            </w:r>
            <w:r>
              <w:rPr>
                <w:bCs/>
                <w:sz w:val="24"/>
                <w:szCs w:val="24"/>
                <w:lang w:val="bg-BG"/>
              </w:rPr>
              <w:t xml:space="preserve"> при амбул.прегледи</w:t>
            </w:r>
          </w:p>
          <w:p w:rsidR="00E36346" w:rsidRPr="00963932" w:rsidRDefault="00E36346" w:rsidP="00E36346">
            <w:pPr>
              <w:rPr>
                <w:bCs/>
                <w:sz w:val="24"/>
                <w:szCs w:val="24"/>
                <w:lang w:val="ru-RU"/>
              </w:rPr>
            </w:pPr>
            <w:r w:rsidRPr="00963932">
              <w:rPr>
                <w:bCs/>
                <w:sz w:val="24"/>
                <w:szCs w:val="24"/>
                <w:lang w:val="ru-RU"/>
              </w:rPr>
              <w:t>от тях – брой деца 0-17г.</w:t>
            </w:r>
          </w:p>
          <w:p w:rsidR="00E36346" w:rsidRPr="00F93EB8" w:rsidRDefault="00E36346" w:rsidP="00E36346">
            <w:pPr>
              <w:rPr>
                <w:bCs/>
                <w:sz w:val="24"/>
                <w:szCs w:val="24"/>
                <w:lang w:val="bg-BG"/>
              </w:rPr>
            </w:pPr>
            <w:r w:rsidRPr="00963932">
              <w:rPr>
                <w:bCs/>
                <w:sz w:val="24"/>
                <w:szCs w:val="24"/>
                <w:lang w:val="ru-RU"/>
              </w:rPr>
              <w:t xml:space="preserve">           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D65132">
              <w:rPr>
                <w:bCs/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  <w:lang w:val="bg-BG"/>
              </w:rPr>
              <w:t>насочени за хоспитализация</w:t>
            </w:r>
          </w:p>
        </w:tc>
        <w:tc>
          <w:tcPr>
            <w:tcW w:w="4605" w:type="dxa"/>
            <w:tcMar>
              <w:left w:w="28" w:type="dxa"/>
              <w:right w:w="28" w:type="dxa"/>
            </w:tcMar>
            <w:vAlign w:val="center"/>
          </w:tcPr>
          <w:p w:rsidR="00E36346" w:rsidRDefault="005E3D45" w:rsidP="00E36346">
            <w:pPr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15177</w:t>
            </w:r>
          </w:p>
          <w:p w:rsidR="005E3D45" w:rsidRDefault="005E3D45" w:rsidP="00E36346">
            <w:pPr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2706</w:t>
            </w:r>
          </w:p>
          <w:p w:rsidR="005E3D45" w:rsidRPr="005E3D45" w:rsidRDefault="005E3D45" w:rsidP="00E36346">
            <w:pPr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1475</w:t>
            </w:r>
          </w:p>
        </w:tc>
      </w:tr>
      <w:tr w:rsidR="00E36346" w:rsidRPr="00D65132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530" w:type="dxa"/>
          <w:jc w:val="center"/>
        </w:trPr>
        <w:tc>
          <w:tcPr>
            <w:tcW w:w="5281" w:type="dxa"/>
            <w:gridSpan w:val="2"/>
            <w:tcMar>
              <w:left w:w="28" w:type="dxa"/>
              <w:right w:w="28" w:type="dxa"/>
            </w:tcMar>
            <w:vAlign w:val="center"/>
          </w:tcPr>
          <w:p w:rsidR="00E36346" w:rsidRPr="00963932" w:rsidRDefault="00E36346" w:rsidP="00E36346">
            <w:pPr>
              <w:rPr>
                <w:bCs/>
                <w:sz w:val="24"/>
                <w:szCs w:val="24"/>
                <w:lang w:val="ru-RU"/>
              </w:rPr>
            </w:pPr>
            <w:r w:rsidRPr="00963932">
              <w:rPr>
                <w:bCs/>
                <w:sz w:val="24"/>
                <w:szCs w:val="24"/>
                <w:lang w:val="ru-RU"/>
              </w:rPr>
              <w:t>Персонал – общ брой,</w:t>
            </w:r>
          </w:p>
          <w:p w:rsidR="00E36346" w:rsidRPr="00963932" w:rsidRDefault="00E36346" w:rsidP="00E36346">
            <w:pPr>
              <w:rPr>
                <w:bCs/>
                <w:sz w:val="24"/>
                <w:szCs w:val="24"/>
                <w:lang w:val="ru-RU"/>
              </w:rPr>
            </w:pPr>
            <w:r w:rsidRPr="00963932">
              <w:rPr>
                <w:bCs/>
                <w:sz w:val="24"/>
                <w:szCs w:val="24"/>
                <w:lang w:val="ru-RU"/>
              </w:rPr>
              <w:t>от тях – лекари</w:t>
            </w:r>
          </w:p>
          <w:p w:rsidR="00E36346" w:rsidRPr="00D65132" w:rsidRDefault="00E36346" w:rsidP="00E36346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D65132">
              <w:rPr>
                <w:bCs/>
                <w:sz w:val="24"/>
                <w:szCs w:val="24"/>
              </w:rPr>
              <w:t>фелдшери</w:t>
            </w:r>
          </w:p>
          <w:p w:rsidR="00E36346" w:rsidRPr="00D65132" w:rsidRDefault="00E36346" w:rsidP="00E36346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D65132">
              <w:rPr>
                <w:bCs/>
                <w:sz w:val="24"/>
                <w:szCs w:val="24"/>
              </w:rPr>
              <w:t>медицински сестри</w:t>
            </w:r>
          </w:p>
          <w:p w:rsidR="00E36346" w:rsidRPr="00D65132" w:rsidRDefault="00E36346" w:rsidP="00E36346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D65132">
              <w:rPr>
                <w:bCs/>
                <w:sz w:val="24"/>
                <w:szCs w:val="24"/>
              </w:rPr>
              <w:t>акушерки</w:t>
            </w:r>
          </w:p>
        </w:tc>
        <w:tc>
          <w:tcPr>
            <w:tcW w:w="4605" w:type="dxa"/>
            <w:tcMar>
              <w:left w:w="28" w:type="dxa"/>
              <w:right w:w="28" w:type="dxa"/>
            </w:tcMar>
            <w:vAlign w:val="center"/>
          </w:tcPr>
          <w:p w:rsidR="00E36346" w:rsidRDefault="00DA01FE" w:rsidP="00E36346">
            <w:pPr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300</w:t>
            </w:r>
          </w:p>
          <w:p w:rsidR="00DA01FE" w:rsidRDefault="00DA01FE" w:rsidP="00E36346">
            <w:pPr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92</w:t>
            </w:r>
          </w:p>
          <w:p w:rsidR="00DA01FE" w:rsidRDefault="00DA01FE" w:rsidP="00E36346">
            <w:pPr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69</w:t>
            </w:r>
          </w:p>
          <w:p w:rsidR="00DA01FE" w:rsidRDefault="00DA01FE" w:rsidP="00E36346">
            <w:pPr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17</w:t>
            </w:r>
          </w:p>
          <w:p w:rsidR="00DA01FE" w:rsidRPr="00DA01FE" w:rsidRDefault="00DA01FE" w:rsidP="00E36346">
            <w:pPr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5</w:t>
            </w:r>
          </w:p>
        </w:tc>
      </w:tr>
      <w:tr w:rsidR="00E36346" w:rsidRPr="00E169D1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530" w:type="dxa"/>
          <w:jc w:val="center"/>
        </w:trPr>
        <w:tc>
          <w:tcPr>
            <w:tcW w:w="5281" w:type="dxa"/>
            <w:gridSpan w:val="2"/>
            <w:tcMar>
              <w:left w:w="28" w:type="dxa"/>
              <w:right w:w="28" w:type="dxa"/>
            </w:tcMar>
            <w:vAlign w:val="center"/>
          </w:tcPr>
          <w:p w:rsidR="00E36346" w:rsidRPr="00D65132" w:rsidRDefault="00E36346" w:rsidP="00E36346">
            <w:pPr>
              <w:rPr>
                <w:bCs/>
                <w:sz w:val="24"/>
                <w:szCs w:val="24"/>
              </w:rPr>
            </w:pPr>
            <w:r w:rsidRPr="00D65132">
              <w:rPr>
                <w:bCs/>
                <w:sz w:val="24"/>
                <w:szCs w:val="24"/>
              </w:rPr>
              <w:t>Транспортни средства -</w:t>
            </w:r>
          </w:p>
        </w:tc>
        <w:tc>
          <w:tcPr>
            <w:tcW w:w="4605" w:type="dxa"/>
            <w:tcMar>
              <w:left w:w="28" w:type="dxa"/>
              <w:right w:w="28" w:type="dxa"/>
            </w:tcMar>
            <w:vAlign w:val="center"/>
          </w:tcPr>
          <w:p w:rsidR="00E36346" w:rsidRPr="00E91812" w:rsidRDefault="00E36346" w:rsidP="00E36346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bg-BG"/>
              </w:rPr>
              <w:t>2</w:t>
            </w:r>
            <w:r w:rsidR="00DA01FE">
              <w:rPr>
                <w:bCs/>
                <w:sz w:val="24"/>
                <w:szCs w:val="24"/>
                <w:lang w:val="bg-BG"/>
              </w:rPr>
              <w:t>7</w:t>
            </w:r>
          </w:p>
        </w:tc>
      </w:tr>
    </w:tbl>
    <w:p w:rsidR="00D65132" w:rsidRPr="0041260D" w:rsidRDefault="00D65132" w:rsidP="00D65132">
      <w:pPr>
        <w:rPr>
          <w:bCs/>
          <w:sz w:val="24"/>
          <w:szCs w:val="24"/>
          <w:lang w:val="bg-BG"/>
        </w:rPr>
      </w:pPr>
    </w:p>
    <w:p w:rsidR="00D65132" w:rsidRDefault="00D65132" w:rsidP="00D65132">
      <w:pPr>
        <w:rPr>
          <w:bCs/>
          <w:szCs w:val="28"/>
          <w:lang w:val="bg-BG"/>
        </w:rPr>
      </w:pPr>
    </w:p>
    <w:p w:rsidR="005C14E1" w:rsidRPr="001B5767" w:rsidRDefault="005C14E1" w:rsidP="001B5767">
      <w:pPr>
        <w:pStyle w:val="a9"/>
        <w:spacing w:line="228" w:lineRule="auto"/>
        <w:ind w:firstLine="560"/>
        <w:rPr>
          <w:bCs/>
        </w:rPr>
      </w:pPr>
      <w:r w:rsidRPr="001B5767">
        <w:rPr>
          <w:bCs/>
        </w:rPr>
        <w:t>През 20</w:t>
      </w:r>
      <w:r w:rsidR="00DA01FE" w:rsidRPr="001B5767">
        <w:rPr>
          <w:bCs/>
        </w:rPr>
        <w:t>20</w:t>
      </w:r>
      <w:r w:rsidRPr="001B5767">
        <w:rPr>
          <w:bCs/>
        </w:rPr>
        <w:t xml:space="preserve"> г. изпълнените от ЦСМП повиквания и броят на обслужените от ЦСМП пациенти</w:t>
      </w:r>
      <w:r w:rsidR="002F1C5A" w:rsidRPr="001B5767">
        <w:rPr>
          <w:bCs/>
        </w:rPr>
        <w:t xml:space="preserve"> </w:t>
      </w:r>
      <w:r w:rsidRPr="001B5767">
        <w:rPr>
          <w:bCs/>
        </w:rPr>
        <w:t xml:space="preserve"> е</w:t>
      </w:r>
      <w:r w:rsidR="002F1C5A" w:rsidRPr="001B5767">
        <w:rPr>
          <w:bCs/>
        </w:rPr>
        <w:t xml:space="preserve"> п</w:t>
      </w:r>
      <w:r w:rsidR="008D1DAF" w:rsidRPr="001B5767">
        <w:rPr>
          <w:bCs/>
        </w:rPr>
        <w:t>о-</w:t>
      </w:r>
      <w:r w:rsidR="002F1C5A" w:rsidRPr="001B5767">
        <w:rPr>
          <w:bCs/>
        </w:rPr>
        <w:t>малък</w:t>
      </w:r>
      <w:r w:rsidR="00DF6FE7" w:rsidRPr="001B5767">
        <w:rPr>
          <w:bCs/>
        </w:rPr>
        <w:t xml:space="preserve"> </w:t>
      </w:r>
      <w:r w:rsidR="00A5691B" w:rsidRPr="001B5767">
        <w:rPr>
          <w:bCs/>
        </w:rPr>
        <w:t xml:space="preserve"> спрямо</w:t>
      </w:r>
      <w:r w:rsidRPr="001B5767">
        <w:rPr>
          <w:bCs/>
        </w:rPr>
        <w:t xml:space="preserve"> 20</w:t>
      </w:r>
      <w:r w:rsidR="008E5AB7" w:rsidRPr="001B5767">
        <w:rPr>
          <w:bCs/>
        </w:rPr>
        <w:t>1</w:t>
      </w:r>
      <w:r w:rsidR="00DA01FE" w:rsidRPr="001B5767">
        <w:rPr>
          <w:bCs/>
        </w:rPr>
        <w:t>9</w:t>
      </w:r>
      <w:r w:rsidRPr="001B5767">
        <w:rPr>
          <w:bCs/>
        </w:rPr>
        <w:t xml:space="preserve"> г. Извършените в ЦСМП амбулаторни прегледи са </w:t>
      </w:r>
      <w:r w:rsidR="00B67A79" w:rsidRPr="001B5767">
        <w:rPr>
          <w:bCs/>
        </w:rPr>
        <w:t>15177</w:t>
      </w:r>
      <w:r w:rsidRPr="001B5767">
        <w:rPr>
          <w:bCs/>
        </w:rPr>
        <w:t xml:space="preserve">, а в спешното отделение </w:t>
      </w:r>
      <w:r w:rsidR="002B0346" w:rsidRPr="001B5767">
        <w:rPr>
          <w:bCs/>
        </w:rPr>
        <w:t xml:space="preserve">на УМБАЛ – Плевен – </w:t>
      </w:r>
      <w:r w:rsidR="00B67A79" w:rsidRPr="001B5767">
        <w:rPr>
          <w:bCs/>
        </w:rPr>
        <w:t>27324</w:t>
      </w:r>
      <w:r w:rsidR="002B0346" w:rsidRPr="001B5767">
        <w:rPr>
          <w:bCs/>
        </w:rPr>
        <w:t>.</w:t>
      </w:r>
      <w:r w:rsidRPr="001B5767">
        <w:rPr>
          <w:bCs/>
        </w:rPr>
        <w:t xml:space="preserve"> Така общият брой на амбулаторните прегледи в системата за спешна помощ </w:t>
      </w:r>
      <w:r w:rsidR="002B0346" w:rsidRPr="001B5767">
        <w:rPr>
          <w:bCs/>
        </w:rPr>
        <w:t xml:space="preserve"> </w:t>
      </w:r>
      <w:r w:rsidRPr="001B5767">
        <w:rPr>
          <w:bCs/>
        </w:rPr>
        <w:t xml:space="preserve">през  </w:t>
      </w:r>
      <w:r w:rsidR="00A5691B" w:rsidRPr="001B5767">
        <w:rPr>
          <w:bCs/>
        </w:rPr>
        <w:t>20</w:t>
      </w:r>
      <w:r w:rsidR="00FE3829" w:rsidRPr="001B5767">
        <w:rPr>
          <w:bCs/>
        </w:rPr>
        <w:t>20</w:t>
      </w:r>
      <w:r w:rsidR="00A5691B" w:rsidRPr="001B5767">
        <w:rPr>
          <w:bCs/>
        </w:rPr>
        <w:t xml:space="preserve"> г. е </w:t>
      </w:r>
      <w:r w:rsidR="00FE3829" w:rsidRPr="001B5767">
        <w:rPr>
          <w:bCs/>
        </w:rPr>
        <w:t>42501</w:t>
      </w:r>
      <w:r w:rsidR="008D1DAF" w:rsidRPr="001B5767">
        <w:rPr>
          <w:bCs/>
        </w:rPr>
        <w:t xml:space="preserve"> и е значително по-нисък спрямо</w:t>
      </w:r>
      <w:r w:rsidR="00A5691B" w:rsidRPr="001B5767">
        <w:rPr>
          <w:bCs/>
        </w:rPr>
        <w:t xml:space="preserve"> </w:t>
      </w:r>
      <w:r w:rsidRPr="001B5767">
        <w:rPr>
          <w:bCs/>
        </w:rPr>
        <w:t>20</w:t>
      </w:r>
      <w:r w:rsidR="008E5AB7" w:rsidRPr="001B5767">
        <w:rPr>
          <w:bCs/>
        </w:rPr>
        <w:t>1</w:t>
      </w:r>
      <w:r w:rsidR="00FE3829" w:rsidRPr="001B5767">
        <w:rPr>
          <w:bCs/>
        </w:rPr>
        <w:t>9</w:t>
      </w:r>
      <w:r w:rsidRPr="001B5767">
        <w:rPr>
          <w:bCs/>
        </w:rPr>
        <w:t xml:space="preserve">г. </w:t>
      </w:r>
      <w:r w:rsidR="008D1DAF" w:rsidRPr="001B5767">
        <w:rPr>
          <w:bCs/>
        </w:rPr>
        <w:t xml:space="preserve">- </w:t>
      </w:r>
      <w:r w:rsidRPr="001B5767">
        <w:rPr>
          <w:bCs/>
        </w:rPr>
        <w:t xml:space="preserve"> </w:t>
      </w:r>
      <w:r w:rsidR="00271CC7" w:rsidRPr="001B5767">
        <w:rPr>
          <w:bCs/>
        </w:rPr>
        <w:t>6</w:t>
      </w:r>
      <w:r w:rsidR="00FE3829" w:rsidRPr="001B5767">
        <w:rPr>
          <w:bCs/>
        </w:rPr>
        <w:t>7351</w:t>
      </w:r>
      <w:r w:rsidR="008D1DAF" w:rsidRPr="001B5767">
        <w:rPr>
          <w:bCs/>
        </w:rPr>
        <w:t>.</w:t>
      </w:r>
    </w:p>
    <w:p w:rsidR="007E2D08" w:rsidRPr="001B5767" w:rsidRDefault="008E5AB7" w:rsidP="001B5767">
      <w:pPr>
        <w:pStyle w:val="a9"/>
        <w:spacing w:line="228" w:lineRule="auto"/>
        <w:ind w:firstLine="560"/>
        <w:rPr>
          <w:bCs/>
        </w:rPr>
      </w:pPr>
      <w:r w:rsidRPr="001B5767">
        <w:rPr>
          <w:bCs/>
        </w:rPr>
        <w:t xml:space="preserve">От </w:t>
      </w:r>
      <w:r w:rsidR="003D7A16" w:rsidRPr="001B5767">
        <w:rPr>
          <w:bCs/>
        </w:rPr>
        <w:t>о</w:t>
      </w:r>
      <w:r w:rsidR="007E2D08" w:rsidRPr="001B5767">
        <w:rPr>
          <w:bCs/>
        </w:rPr>
        <w:t>бслужените пациенти през 20</w:t>
      </w:r>
      <w:r w:rsidR="00B704DB" w:rsidRPr="001B5767">
        <w:rPr>
          <w:bCs/>
        </w:rPr>
        <w:t>20</w:t>
      </w:r>
      <w:r w:rsidR="007E2D08" w:rsidRPr="001B5767">
        <w:rPr>
          <w:bCs/>
        </w:rPr>
        <w:t xml:space="preserve"> г. в  спешното отделение</w:t>
      </w:r>
      <w:r w:rsidR="00271CC7" w:rsidRPr="001B5767">
        <w:rPr>
          <w:bCs/>
        </w:rPr>
        <w:t>,</w:t>
      </w:r>
      <w:r w:rsidR="007E2D08" w:rsidRPr="001B5767">
        <w:rPr>
          <w:bCs/>
        </w:rPr>
        <w:t xml:space="preserve"> </w:t>
      </w:r>
      <w:r w:rsidR="00B704DB" w:rsidRPr="001B5767">
        <w:rPr>
          <w:bCs/>
        </w:rPr>
        <w:t>11315</w:t>
      </w:r>
      <w:r w:rsidR="007F42C9" w:rsidRPr="001B5767">
        <w:rPr>
          <w:bCs/>
        </w:rPr>
        <w:t xml:space="preserve"> </w:t>
      </w:r>
      <w:r w:rsidR="007E2D08" w:rsidRPr="001B5767">
        <w:rPr>
          <w:bCs/>
        </w:rPr>
        <w:t>(</w:t>
      </w:r>
      <w:r w:rsidR="00B704DB" w:rsidRPr="001B5767">
        <w:rPr>
          <w:bCs/>
        </w:rPr>
        <w:t>41.4</w:t>
      </w:r>
      <w:r w:rsidR="007E2D08" w:rsidRPr="001B5767">
        <w:rPr>
          <w:bCs/>
        </w:rPr>
        <w:t>%) са били хоспитализирани по спешност, а на останалите са осъществени необходимите диагностично-лечебни дейности, след което са насочени към системата за извънболнична медицинска помощ.</w:t>
      </w:r>
      <w:r w:rsidR="002F2209" w:rsidRPr="001B5767">
        <w:rPr>
          <w:bCs/>
        </w:rPr>
        <w:t xml:space="preserve"> </w:t>
      </w:r>
    </w:p>
    <w:p w:rsidR="007E2D08" w:rsidRDefault="007E2D08" w:rsidP="007E2D08">
      <w:pPr>
        <w:ind w:firstLine="709"/>
        <w:jc w:val="both"/>
        <w:rPr>
          <w:bCs/>
          <w:sz w:val="24"/>
          <w:szCs w:val="24"/>
          <w:lang w:val="bg-BG"/>
        </w:rPr>
      </w:pPr>
    </w:p>
    <w:tbl>
      <w:tblPr>
        <w:tblW w:w="83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85"/>
        <w:gridCol w:w="4146"/>
      </w:tblGrid>
      <w:tr w:rsidR="007E2D08" w:rsidRPr="004B4C25" w:rsidTr="00B704DB">
        <w:trPr>
          <w:jc w:val="center"/>
        </w:trPr>
        <w:tc>
          <w:tcPr>
            <w:tcW w:w="8331" w:type="dxa"/>
            <w:gridSpan w:val="2"/>
          </w:tcPr>
          <w:p w:rsidR="007E2D08" w:rsidRPr="004B4C25" w:rsidRDefault="007E2D08" w:rsidP="00B77D5A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4B4C25">
              <w:rPr>
                <w:bCs/>
                <w:sz w:val="22"/>
                <w:szCs w:val="22"/>
                <w:lang w:val="bg-BG"/>
              </w:rPr>
              <w:t>Спешно отделение към лечебно заведение за болнична медицинска помощ</w:t>
            </w:r>
          </w:p>
        </w:tc>
      </w:tr>
      <w:tr w:rsidR="0018610F" w:rsidRPr="004B4C25" w:rsidTr="00B704DB">
        <w:trPr>
          <w:jc w:val="center"/>
        </w:trPr>
        <w:tc>
          <w:tcPr>
            <w:tcW w:w="4185" w:type="dxa"/>
          </w:tcPr>
          <w:p w:rsidR="0018610F" w:rsidRPr="004B4C25" w:rsidRDefault="0018610F" w:rsidP="003332C7">
            <w:pPr>
              <w:rPr>
                <w:bCs/>
                <w:sz w:val="22"/>
                <w:szCs w:val="22"/>
                <w:lang w:val="bg-BG"/>
              </w:rPr>
            </w:pPr>
            <w:r w:rsidRPr="004B4C25">
              <w:rPr>
                <w:bCs/>
                <w:sz w:val="22"/>
                <w:szCs w:val="22"/>
                <w:lang w:val="bg-BG"/>
              </w:rPr>
              <w:t>Амбулаторни прегледи – 201</w:t>
            </w:r>
            <w:r w:rsidR="00B704DB">
              <w:rPr>
                <w:bCs/>
                <w:sz w:val="22"/>
                <w:szCs w:val="22"/>
                <w:lang w:val="bg-BG"/>
              </w:rPr>
              <w:t>8</w:t>
            </w:r>
            <w:r>
              <w:rPr>
                <w:bCs/>
                <w:sz w:val="22"/>
                <w:szCs w:val="22"/>
                <w:lang w:val="bg-BG"/>
              </w:rPr>
              <w:t xml:space="preserve"> </w:t>
            </w:r>
            <w:r w:rsidRPr="004B4C25">
              <w:rPr>
                <w:bCs/>
                <w:sz w:val="22"/>
                <w:szCs w:val="22"/>
                <w:lang w:val="bg-BG"/>
              </w:rPr>
              <w:t>г.</w:t>
            </w:r>
          </w:p>
        </w:tc>
        <w:tc>
          <w:tcPr>
            <w:tcW w:w="4146" w:type="dxa"/>
            <w:vAlign w:val="center"/>
          </w:tcPr>
          <w:p w:rsidR="0018610F" w:rsidRPr="00B704DB" w:rsidRDefault="00B704DB" w:rsidP="003332C7">
            <w:pPr>
              <w:tabs>
                <w:tab w:val="left" w:pos="3470"/>
              </w:tabs>
              <w:ind w:right="-34"/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40575</w:t>
            </w:r>
          </w:p>
        </w:tc>
      </w:tr>
      <w:tr w:rsidR="0018610F" w:rsidRPr="004B4C25" w:rsidTr="00B704DB">
        <w:trPr>
          <w:jc w:val="center"/>
        </w:trPr>
        <w:tc>
          <w:tcPr>
            <w:tcW w:w="4185" w:type="dxa"/>
          </w:tcPr>
          <w:p w:rsidR="0018610F" w:rsidRPr="004B4C25" w:rsidRDefault="0018610F" w:rsidP="003332C7">
            <w:pPr>
              <w:rPr>
                <w:bCs/>
                <w:sz w:val="22"/>
                <w:szCs w:val="22"/>
                <w:lang w:val="bg-BG"/>
              </w:rPr>
            </w:pPr>
            <w:r w:rsidRPr="004B4C25">
              <w:rPr>
                <w:bCs/>
                <w:sz w:val="22"/>
                <w:szCs w:val="22"/>
                <w:lang w:val="bg-BG"/>
              </w:rPr>
              <w:t>Хоспитализирани пациенти-201</w:t>
            </w:r>
            <w:r w:rsidR="00B704DB">
              <w:rPr>
                <w:bCs/>
                <w:sz w:val="22"/>
                <w:szCs w:val="22"/>
                <w:lang w:val="bg-BG"/>
              </w:rPr>
              <w:t>8</w:t>
            </w:r>
            <w:r>
              <w:rPr>
                <w:bCs/>
                <w:sz w:val="22"/>
                <w:szCs w:val="22"/>
                <w:lang w:val="bg-BG"/>
              </w:rPr>
              <w:t xml:space="preserve"> </w:t>
            </w:r>
            <w:r w:rsidRPr="004B4C25">
              <w:rPr>
                <w:bCs/>
                <w:sz w:val="22"/>
                <w:szCs w:val="22"/>
                <w:lang w:val="bg-BG"/>
              </w:rPr>
              <w:t>г.</w:t>
            </w:r>
          </w:p>
        </w:tc>
        <w:tc>
          <w:tcPr>
            <w:tcW w:w="4146" w:type="dxa"/>
            <w:vAlign w:val="center"/>
          </w:tcPr>
          <w:p w:rsidR="0018610F" w:rsidRPr="004B4C25" w:rsidRDefault="00B704DB" w:rsidP="00BB4DFB">
            <w:pPr>
              <w:tabs>
                <w:tab w:val="left" w:pos="3470"/>
              </w:tabs>
              <w:ind w:right="-34"/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ru-RU"/>
              </w:rPr>
              <w:t>14042</w:t>
            </w:r>
            <w:r w:rsidR="00BB4DFB">
              <w:rPr>
                <w:sz w:val="22"/>
                <w:szCs w:val="22"/>
                <w:lang w:val="ru-RU"/>
              </w:rPr>
              <w:t xml:space="preserve">/ </w:t>
            </w:r>
            <w:r w:rsidR="0018610F" w:rsidRPr="004B4C25">
              <w:rPr>
                <w:sz w:val="22"/>
                <w:szCs w:val="22"/>
                <w:lang w:val="ru-RU"/>
              </w:rPr>
              <w:t>3</w:t>
            </w:r>
            <w:r>
              <w:rPr>
                <w:sz w:val="22"/>
                <w:szCs w:val="22"/>
                <w:lang w:val="ru-RU"/>
              </w:rPr>
              <w:t>4</w:t>
            </w:r>
            <w:r w:rsidR="0018610F" w:rsidRPr="004B4C25">
              <w:rPr>
                <w:sz w:val="22"/>
                <w:szCs w:val="22"/>
                <w:lang w:val="ru-RU"/>
              </w:rPr>
              <w:t>.</w:t>
            </w:r>
            <w:r w:rsidR="0018610F">
              <w:rPr>
                <w:sz w:val="22"/>
                <w:szCs w:val="22"/>
                <w:lang w:val="en-US"/>
              </w:rPr>
              <w:t>6</w:t>
            </w:r>
            <w:r w:rsidR="00BB4DFB">
              <w:rPr>
                <w:sz w:val="22"/>
                <w:szCs w:val="22"/>
                <w:lang w:val="ru-RU"/>
              </w:rPr>
              <w:t xml:space="preserve">% </w:t>
            </w:r>
            <w:r w:rsidR="0018610F" w:rsidRPr="004B4C25">
              <w:rPr>
                <w:sz w:val="22"/>
                <w:szCs w:val="22"/>
                <w:lang w:val="ru-RU"/>
              </w:rPr>
              <w:t>/</w:t>
            </w:r>
          </w:p>
        </w:tc>
      </w:tr>
      <w:tr w:rsidR="0018610F" w:rsidRPr="004B4C25" w:rsidTr="00B704DB">
        <w:trPr>
          <w:jc w:val="center"/>
        </w:trPr>
        <w:tc>
          <w:tcPr>
            <w:tcW w:w="4185" w:type="dxa"/>
          </w:tcPr>
          <w:p w:rsidR="0018610F" w:rsidRPr="004B4C25" w:rsidRDefault="0018610F" w:rsidP="003332C7">
            <w:pPr>
              <w:rPr>
                <w:bCs/>
                <w:sz w:val="22"/>
                <w:szCs w:val="22"/>
                <w:lang w:val="bg-BG"/>
              </w:rPr>
            </w:pPr>
            <w:r w:rsidRPr="004B4C25">
              <w:rPr>
                <w:bCs/>
                <w:sz w:val="22"/>
                <w:szCs w:val="22"/>
                <w:lang w:val="bg-BG"/>
              </w:rPr>
              <w:t>Амбулаторни прегледи – 201</w:t>
            </w:r>
            <w:r w:rsidR="00B704DB">
              <w:rPr>
                <w:bCs/>
                <w:sz w:val="22"/>
                <w:szCs w:val="22"/>
                <w:lang w:val="bg-BG"/>
              </w:rPr>
              <w:t>9</w:t>
            </w:r>
            <w:r>
              <w:rPr>
                <w:bCs/>
                <w:sz w:val="22"/>
                <w:szCs w:val="22"/>
                <w:lang w:val="bg-BG"/>
              </w:rPr>
              <w:t xml:space="preserve"> </w:t>
            </w:r>
            <w:r w:rsidRPr="004B4C25">
              <w:rPr>
                <w:bCs/>
                <w:sz w:val="22"/>
                <w:szCs w:val="22"/>
                <w:lang w:val="bg-BG"/>
              </w:rPr>
              <w:t>г.</w:t>
            </w:r>
          </w:p>
        </w:tc>
        <w:tc>
          <w:tcPr>
            <w:tcW w:w="4146" w:type="dxa"/>
            <w:vAlign w:val="center"/>
          </w:tcPr>
          <w:p w:rsidR="0018610F" w:rsidRPr="00B704DB" w:rsidRDefault="00B704DB" w:rsidP="003332C7">
            <w:pPr>
              <w:tabs>
                <w:tab w:val="left" w:pos="3470"/>
              </w:tabs>
              <w:ind w:right="-34"/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43347</w:t>
            </w:r>
          </w:p>
        </w:tc>
      </w:tr>
      <w:tr w:rsidR="0018610F" w:rsidRPr="004B4C25" w:rsidTr="00B704DB">
        <w:trPr>
          <w:jc w:val="center"/>
        </w:trPr>
        <w:tc>
          <w:tcPr>
            <w:tcW w:w="4185" w:type="dxa"/>
          </w:tcPr>
          <w:p w:rsidR="0018610F" w:rsidRPr="004B4C25" w:rsidRDefault="0018610F" w:rsidP="003332C7">
            <w:pPr>
              <w:rPr>
                <w:bCs/>
                <w:sz w:val="22"/>
                <w:szCs w:val="22"/>
                <w:lang w:val="bg-BG"/>
              </w:rPr>
            </w:pPr>
            <w:r w:rsidRPr="004B4C25">
              <w:rPr>
                <w:bCs/>
                <w:sz w:val="22"/>
                <w:szCs w:val="22"/>
                <w:lang w:val="bg-BG"/>
              </w:rPr>
              <w:t>Хоспитализирани пациенти-201</w:t>
            </w:r>
            <w:r w:rsidR="00B704DB">
              <w:rPr>
                <w:bCs/>
                <w:sz w:val="22"/>
                <w:szCs w:val="22"/>
                <w:lang w:val="bg-BG"/>
              </w:rPr>
              <w:t>9</w:t>
            </w:r>
            <w:r>
              <w:rPr>
                <w:bCs/>
                <w:sz w:val="22"/>
                <w:szCs w:val="22"/>
                <w:lang w:val="bg-BG"/>
              </w:rPr>
              <w:t xml:space="preserve"> </w:t>
            </w:r>
            <w:r w:rsidRPr="004B4C25">
              <w:rPr>
                <w:bCs/>
                <w:sz w:val="22"/>
                <w:szCs w:val="22"/>
                <w:lang w:val="bg-BG"/>
              </w:rPr>
              <w:t>г.</w:t>
            </w:r>
          </w:p>
        </w:tc>
        <w:tc>
          <w:tcPr>
            <w:tcW w:w="4146" w:type="dxa"/>
            <w:vAlign w:val="center"/>
          </w:tcPr>
          <w:p w:rsidR="0018610F" w:rsidRPr="004B4C25" w:rsidRDefault="0018610F" w:rsidP="00BB4DFB">
            <w:pPr>
              <w:tabs>
                <w:tab w:val="left" w:pos="3470"/>
              </w:tabs>
              <w:ind w:right="-34"/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</w:t>
            </w:r>
            <w:r w:rsidR="00B704DB">
              <w:rPr>
                <w:sz w:val="22"/>
                <w:szCs w:val="22"/>
                <w:lang w:val="bg-BG"/>
              </w:rPr>
              <w:t>3178</w:t>
            </w:r>
            <w:r w:rsidR="00BB4DFB">
              <w:rPr>
                <w:sz w:val="22"/>
                <w:szCs w:val="22"/>
                <w:lang w:val="en-US"/>
              </w:rPr>
              <w:t xml:space="preserve"> </w:t>
            </w:r>
            <w:r w:rsidR="00BB4DFB">
              <w:rPr>
                <w:sz w:val="22"/>
                <w:szCs w:val="22"/>
                <w:lang w:val="ru-RU"/>
              </w:rPr>
              <w:t xml:space="preserve">/ </w:t>
            </w:r>
            <w:r w:rsidRPr="004B4C25">
              <w:rPr>
                <w:sz w:val="22"/>
                <w:szCs w:val="22"/>
                <w:lang w:val="ru-RU"/>
              </w:rPr>
              <w:t>3</w:t>
            </w:r>
            <w:r w:rsidR="00B704DB">
              <w:rPr>
                <w:sz w:val="22"/>
                <w:szCs w:val="22"/>
                <w:lang w:val="ru-RU"/>
              </w:rPr>
              <w:t>0</w:t>
            </w:r>
            <w:r w:rsidRPr="004B4C25">
              <w:rPr>
                <w:sz w:val="22"/>
                <w:szCs w:val="22"/>
                <w:lang w:val="ru-RU"/>
              </w:rPr>
              <w:t>.</w:t>
            </w:r>
            <w:r w:rsidR="00B704DB">
              <w:rPr>
                <w:sz w:val="22"/>
                <w:szCs w:val="22"/>
                <w:lang w:val="ru-RU"/>
              </w:rPr>
              <w:t>4</w:t>
            </w:r>
            <w:r w:rsidR="00BB4DFB">
              <w:rPr>
                <w:sz w:val="22"/>
                <w:szCs w:val="22"/>
                <w:lang w:val="ru-RU"/>
              </w:rPr>
              <w:t xml:space="preserve">%  </w:t>
            </w:r>
            <w:r w:rsidRPr="004B4C25">
              <w:rPr>
                <w:sz w:val="22"/>
                <w:szCs w:val="22"/>
                <w:lang w:val="ru-RU"/>
              </w:rPr>
              <w:t>/</w:t>
            </w:r>
          </w:p>
        </w:tc>
      </w:tr>
      <w:tr w:rsidR="00DF7E2C" w:rsidRPr="004B4C25" w:rsidTr="00B704DB">
        <w:trPr>
          <w:jc w:val="center"/>
        </w:trPr>
        <w:tc>
          <w:tcPr>
            <w:tcW w:w="4185" w:type="dxa"/>
          </w:tcPr>
          <w:p w:rsidR="00DF7E2C" w:rsidRPr="004B4C25" w:rsidRDefault="00DF7E2C" w:rsidP="0018610F">
            <w:pPr>
              <w:rPr>
                <w:bCs/>
                <w:sz w:val="22"/>
                <w:szCs w:val="22"/>
                <w:lang w:val="bg-BG"/>
              </w:rPr>
            </w:pPr>
            <w:r w:rsidRPr="004B4C25">
              <w:rPr>
                <w:bCs/>
                <w:sz w:val="22"/>
                <w:szCs w:val="22"/>
                <w:lang w:val="bg-BG"/>
              </w:rPr>
              <w:t>Амбулаторни прегледи – 20</w:t>
            </w:r>
            <w:r w:rsidR="00B704DB">
              <w:rPr>
                <w:bCs/>
                <w:sz w:val="22"/>
                <w:szCs w:val="22"/>
                <w:lang w:val="bg-BG"/>
              </w:rPr>
              <w:t>20</w:t>
            </w:r>
            <w:r>
              <w:rPr>
                <w:bCs/>
                <w:sz w:val="22"/>
                <w:szCs w:val="22"/>
                <w:lang w:val="bg-BG"/>
              </w:rPr>
              <w:t xml:space="preserve"> </w:t>
            </w:r>
            <w:r w:rsidRPr="004B4C25">
              <w:rPr>
                <w:bCs/>
                <w:sz w:val="22"/>
                <w:szCs w:val="22"/>
                <w:lang w:val="bg-BG"/>
              </w:rPr>
              <w:t>г.</w:t>
            </w:r>
          </w:p>
        </w:tc>
        <w:tc>
          <w:tcPr>
            <w:tcW w:w="4146" w:type="dxa"/>
            <w:vAlign w:val="center"/>
          </w:tcPr>
          <w:p w:rsidR="00DF7E2C" w:rsidRPr="00A10BF6" w:rsidRDefault="00A10BF6" w:rsidP="0018610F">
            <w:pPr>
              <w:tabs>
                <w:tab w:val="left" w:pos="3470"/>
              </w:tabs>
              <w:ind w:right="-34"/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27324</w:t>
            </w:r>
          </w:p>
        </w:tc>
      </w:tr>
      <w:tr w:rsidR="00DF7E2C" w:rsidRPr="004B4C25" w:rsidTr="00B704DB">
        <w:trPr>
          <w:jc w:val="center"/>
        </w:trPr>
        <w:tc>
          <w:tcPr>
            <w:tcW w:w="4185" w:type="dxa"/>
          </w:tcPr>
          <w:p w:rsidR="00DF7E2C" w:rsidRPr="004B4C25" w:rsidRDefault="00DF7E2C" w:rsidP="0018610F">
            <w:pPr>
              <w:rPr>
                <w:bCs/>
                <w:sz w:val="22"/>
                <w:szCs w:val="22"/>
                <w:lang w:val="bg-BG"/>
              </w:rPr>
            </w:pPr>
            <w:r w:rsidRPr="004B4C25">
              <w:rPr>
                <w:bCs/>
                <w:sz w:val="22"/>
                <w:szCs w:val="22"/>
                <w:lang w:val="bg-BG"/>
              </w:rPr>
              <w:t>Хоспитализирани пациенти-20</w:t>
            </w:r>
            <w:r w:rsidR="00A10BF6">
              <w:rPr>
                <w:bCs/>
                <w:sz w:val="22"/>
                <w:szCs w:val="22"/>
                <w:lang w:val="bg-BG"/>
              </w:rPr>
              <w:t>20</w:t>
            </w:r>
            <w:r>
              <w:rPr>
                <w:bCs/>
                <w:sz w:val="22"/>
                <w:szCs w:val="22"/>
                <w:lang w:val="bg-BG"/>
              </w:rPr>
              <w:t xml:space="preserve"> </w:t>
            </w:r>
            <w:r w:rsidRPr="004B4C25">
              <w:rPr>
                <w:bCs/>
                <w:sz w:val="22"/>
                <w:szCs w:val="22"/>
                <w:lang w:val="bg-BG"/>
              </w:rPr>
              <w:t>г.</w:t>
            </w:r>
          </w:p>
        </w:tc>
        <w:tc>
          <w:tcPr>
            <w:tcW w:w="4146" w:type="dxa"/>
            <w:vAlign w:val="center"/>
          </w:tcPr>
          <w:p w:rsidR="00DF7E2C" w:rsidRPr="004B4C25" w:rsidRDefault="00A10BF6" w:rsidP="00BB4DFB">
            <w:pPr>
              <w:tabs>
                <w:tab w:val="left" w:pos="3470"/>
              </w:tabs>
              <w:ind w:right="-34"/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11315</w:t>
            </w:r>
            <w:r w:rsidR="00BB4DFB">
              <w:rPr>
                <w:sz w:val="22"/>
                <w:szCs w:val="22"/>
                <w:lang w:val="en-US"/>
              </w:rPr>
              <w:t xml:space="preserve"> </w:t>
            </w:r>
            <w:r w:rsidR="00BB4DFB">
              <w:rPr>
                <w:sz w:val="22"/>
                <w:szCs w:val="22"/>
                <w:lang w:val="ru-RU"/>
              </w:rPr>
              <w:t xml:space="preserve">/  </w:t>
            </w:r>
            <w:r>
              <w:rPr>
                <w:sz w:val="22"/>
                <w:szCs w:val="22"/>
                <w:lang w:val="ru-RU"/>
              </w:rPr>
              <w:t>41</w:t>
            </w:r>
            <w:r w:rsidR="00DF7E2C" w:rsidRPr="004B4C25">
              <w:rPr>
                <w:sz w:val="22"/>
                <w:szCs w:val="22"/>
                <w:lang w:val="ru-RU"/>
              </w:rPr>
              <w:t>.</w:t>
            </w:r>
            <w:r w:rsidR="0018610F">
              <w:rPr>
                <w:sz w:val="22"/>
                <w:szCs w:val="22"/>
                <w:lang w:val="en-US"/>
              </w:rPr>
              <w:t>4</w:t>
            </w:r>
            <w:r w:rsidR="00BB4DFB">
              <w:rPr>
                <w:sz w:val="22"/>
                <w:szCs w:val="22"/>
                <w:lang w:val="ru-RU"/>
              </w:rPr>
              <w:t xml:space="preserve">%  </w:t>
            </w:r>
            <w:r w:rsidR="00DF7E2C" w:rsidRPr="004B4C25">
              <w:rPr>
                <w:sz w:val="22"/>
                <w:szCs w:val="22"/>
                <w:lang w:val="ru-RU"/>
              </w:rPr>
              <w:t>/</w:t>
            </w:r>
          </w:p>
        </w:tc>
      </w:tr>
    </w:tbl>
    <w:p w:rsidR="007E2D08" w:rsidRDefault="007E2D08" w:rsidP="005C14E1">
      <w:pPr>
        <w:ind w:firstLine="560"/>
        <w:jc w:val="both"/>
        <w:rPr>
          <w:bCs/>
          <w:sz w:val="24"/>
          <w:szCs w:val="24"/>
          <w:lang w:val="bg-BG"/>
        </w:rPr>
      </w:pPr>
    </w:p>
    <w:p w:rsidR="004B4C25" w:rsidRDefault="004B4C25" w:rsidP="005C14E1">
      <w:pPr>
        <w:ind w:firstLine="560"/>
        <w:jc w:val="both"/>
        <w:rPr>
          <w:bCs/>
          <w:sz w:val="24"/>
          <w:szCs w:val="24"/>
          <w:lang w:val="bg-BG"/>
        </w:rPr>
      </w:pPr>
    </w:p>
    <w:p w:rsidR="004B4C25" w:rsidRDefault="004B4C25" w:rsidP="005C14E1">
      <w:pPr>
        <w:ind w:firstLine="560"/>
        <w:jc w:val="both"/>
        <w:rPr>
          <w:bCs/>
          <w:sz w:val="24"/>
          <w:szCs w:val="24"/>
          <w:lang w:val="bg-BG"/>
        </w:rPr>
      </w:pPr>
    </w:p>
    <w:p w:rsidR="00866993" w:rsidRDefault="00123282" w:rsidP="000F6ED6">
      <w:pPr>
        <w:pStyle w:val="11"/>
        <w:ind w:firstLine="567"/>
        <w:jc w:val="both"/>
        <w:rPr>
          <w:rFonts w:ascii="Times New Roman" w:hAnsi="Times New Roman"/>
          <w:lang w:val="bg-BG"/>
        </w:rPr>
      </w:pPr>
      <w:r w:rsidRPr="00123282">
        <w:rPr>
          <w:rFonts w:ascii="Times New Roman" w:hAnsi="Times New Roman"/>
          <w:lang w:val="en-AU"/>
        </w:rPr>
        <w:t>Анализът на състоянието, организацията и дейността на системата за спешна медицинска помощ дава възможност да се определят следните съществени проблеми, които обосновават необходимостта от промени в системата на спешната медицинска помощ:</w:t>
      </w:r>
    </w:p>
    <w:p w:rsidR="00123282" w:rsidRDefault="00123282" w:rsidP="00123282">
      <w:pPr>
        <w:pStyle w:val="11"/>
        <w:numPr>
          <w:ilvl w:val="0"/>
          <w:numId w:val="6"/>
        </w:numPr>
        <w:jc w:val="both"/>
        <w:rPr>
          <w:rFonts w:ascii="Times New Roman" w:hAnsi="Times New Roman"/>
          <w:lang w:val="bg-BG"/>
        </w:rPr>
      </w:pPr>
      <w:r w:rsidRPr="00123282">
        <w:rPr>
          <w:rFonts w:ascii="Times New Roman" w:hAnsi="Times New Roman"/>
          <w:lang w:val="en-AU"/>
        </w:rPr>
        <w:t>липса на ясно дефиниране на обекта на спешната помощ, което предполага често неадекватното й обременяване с неспецифични функции както от пациентите, така и от самата здравна система;</w:t>
      </w:r>
    </w:p>
    <w:p w:rsidR="00123282" w:rsidRDefault="001961A8" w:rsidP="00123282">
      <w:pPr>
        <w:pStyle w:val="11"/>
        <w:numPr>
          <w:ilvl w:val="0"/>
          <w:numId w:val="6"/>
        </w:numPr>
        <w:jc w:val="both"/>
        <w:rPr>
          <w:rFonts w:ascii="Times New Roman" w:hAnsi="Times New Roman"/>
          <w:lang w:val="bg-BG"/>
        </w:rPr>
      </w:pPr>
      <w:r w:rsidRPr="001961A8">
        <w:rPr>
          <w:rFonts w:ascii="Times New Roman" w:hAnsi="Times New Roman"/>
          <w:lang w:val="en-AU"/>
        </w:rPr>
        <w:t>влошаваща се кадрова осигуреност и демотивация на работещите в системата за спешна медицинска помощ;</w:t>
      </w:r>
    </w:p>
    <w:p w:rsidR="001961A8" w:rsidRPr="00123282" w:rsidRDefault="001961A8" w:rsidP="00123282">
      <w:pPr>
        <w:pStyle w:val="11"/>
        <w:numPr>
          <w:ilvl w:val="0"/>
          <w:numId w:val="6"/>
        </w:numPr>
        <w:jc w:val="both"/>
        <w:rPr>
          <w:rFonts w:ascii="Times New Roman" w:hAnsi="Times New Roman"/>
          <w:lang w:val="bg-BG"/>
        </w:rPr>
      </w:pPr>
      <w:r w:rsidRPr="001961A8">
        <w:rPr>
          <w:rFonts w:ascii="Times New Roman" w:hAnsi="Times New Roman"/>
          <w:lang w:val="en-AU"/>
        </w:rPr>
        <w:t>неизчерпателна и противоречива нормативна база по отношение на координацията и взаимодействие между лечебните заведения за спешна, извънболнична и болнична помощ при обслужване на спешните пациенти.</w:t>
      </w:r>
    </w:p>
    <w:p w:rsidR="007E2D08" w:rsidRDefault="001961A8" w:rsidP="000F6ED6">
      <w:pPr>
        <w:ind w:firstLine="567"/>
        <w:jc w:val="both"/>
        <w:rPr>
          <w:bCs/>
          <w:sz w:val="24"/>
          <w:szCs w:val="24"/>
          <w:lang w:val="bg-BG"/>
        </w:rPr>
      </w:pPr>
      <w:r w:rsidRPr="001961A8">
        <w:rPr>
          <w:bCs/>
          <w:sz w:val="24"/>
          <w:szCs w:val="24"/>
        </w:rPr>
        <w:t>Всичко това се установява на фона на: нарастваща неудовлетвореност и здравна несигурност на обществото от качеството на предоставяните му здравни услуги, в т.ч. спешна медицинска помощ; непрекъснато нарастване на финансовите разходи за здравеопазване при влошаващи се показатели на общественото здраве; ангажименти на страната, като член на Европейския съюз, за гарантиране на качеството на здравната помощ, особено в спешната помощ, предвид увеличаваща се мобилност на гражданите в границите на ЕС; нарастваща необходимост от готовност на системата за спешна медицинска помощ за реакция в случай на природни бедствия и катастрофи</w:t>
      </w:r>
      <w:r>
        <w:rPr>
          <w:bCs/>
          <w:sz w:val="24"/>
          <w:szCs w:val="24"/>
          <w:lang w:val="bg-BG"/>
        </w:rPr>
        <w:t>.</w:t>
      </w:r>
    </w:p>
    <w:p w:rsidR="0096300D" w:rsidRPr="001961A8" w:rsidRDefault="0096300D" w:rsidP="005B7D86">
      <w:pPr>
        <w:pStyle w:val="4"/>
      </w:pPr>
      <w:r>
        <w:t xml:space="preserve">             </w:t>
      </w:r>
      <w:r w:rsidRPr="0096300D">
        <w:t>Необходима е функционална интеграция на двете основни съставни части на системата – извънболнична и болнична спешна медицинска помощ, която да позволи непрекъсваемост на обслужването на спешния пациент и осигуряване на необходимите инвестиции в развитие на човешките ресурси, инфраструктурата и материалнотехническата обезпеченост за гарантиране на своевременността и качеството на оказваната спешна медицинска помощ.</w:t>
      </w:r>
    </w:p>
    <w:p w:rsidR="001961A8" w:rsidRDefault="001961A8" w:rsidP="004B4C25">
      <w:pPr>
        <w:jc w:val="center"/>
        <w:rPr>
          <w:b/>
          <w:bCs/>
          <w:sz w:val="24"/>
          <w:szCs w:val="24"/>
          <w:lang w:val="bg-BG"/>
        </w:rPr>
      </w:pPr>
    </w:p>
    <w:p w:rsidR="00925056" w:rsidRDefault="00925056" w:rsidP="00925056">
      <w:pPr>
        <w:rPr>
          <w:b/>
          <w:bCs/>
          <w:sz w:val="24"/>
          <w:szCs w:val="24"/>
          <w:lang w:val="en-US"/>
        </w:rPr>
      </w:pPr>
    </w:p>
    <w:p w:rsidR="00865C46" w:rsidRPr="00BF45DF" w:rsidRDefault="00865C46" w:rsidP="00925056">
      <w:pPr>
        <w:numPr>
          <w:ilvl w:val="0"/>
          <w:numId w:val="28"/>
        </w:numPr>
        <w:rPr>
          <w:b/>
          <w:bCs/>
          <w:sz w:val="24"/>
          <w:szCs w:val="24"/>
          <w:lang w:val="bg-BG"/>
        </w:rPr>
      </w:pPr>
      <w:r w:rsidRPr="00BF45DF">
        <w:rPr>
          <w:b/>
          <w:bCs/>
          <w:sz w:val="24"/>
          <w:szCs w:val="24"/>
          <w:lang w:val="bg-BG"/>
        </w:rPr>
        <w:t>Осигуреност на регионалната здравна мрежа с човешки ресурси</w:t>
      </w:r>
    </w:p>
    <w:p w:rsidR="00865C46" w:rsidRPr="00865C46" w:rsidRDefault="00865C46" w:rsidP="00865C46">
      <w:pPr>
        <w:rPr>
          <w:b/>
          <w:bCs/>
          <w:sz w:val="24"/>
          <w:szCs w:val="24"/>
          <w:highlight w:val="yellow"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7"/>
      </w:tblGrid>
      <w:tr w:rsidR="00D65132" w:rsidRPr="00383B08" w:rsidTr="00F14B5A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:rsidR="000F228D" w:rsidRPr="00F14B5A" w:rsidRDefault="000F228D" w:rsidP="002C0E89">
            <w:pPr>
              <w:pStyle w:val="afa"/>
              <w:ind w:firstLine="567"/>
              <w:jc w:val="both"/>
              <w:rPr>
                <w:b w:val="0"/>
                <w:sz w:val="24"/>
                <w:szCs w:val="24"/>
                <w:lang w:val="bg-BG"/>
              </w:rPr>
            </w:pPr>
            <w:r w:rsidRPr="00F14B5A">
              <w:rPr>
                <w:b w:val="0"/>
                <w:sz w:val="24"/>
                <w:szCs w:val="24"/>
                <w:lang w:val="bg-BG"/>
              </w:rPr>
              <w:t xml:space="preserve">Развитието и управлението на човешките ресурси имат решаваща роля за ефективното функциониране  на здравната система в България. В нея са ангажирани голям брой медицински специалисти (лекари, лекари по дентална медицина, фармацевти, медицински сестри, акушерки, лаборанти, рехабилитатори, зъботехници и др.), както и немедицински </w:t>
            </w:r>
            <w:r w:rsidRPr="00F14B5A">
              <w:rPr>
                <w:b w:val="0"/>
                <w:sz w:val="24"/>
                <w:szCs w:val="24"/>
                <w:lang w:val="bg-BG"/>
              </w:rPr>
              <w:lastRenderedPageBreak/>
              <w:t xml:space="preserve">специалисти (биолози, биохимици, инженери, икономисти, социолози и социални работници, психолози, педагози, помощен и технически персонал). </w:t>
            </w:r>
          </w:p>
          <w:p w:rsidR="00316D0D" w:rsidRPr="00EF2ED1" w:rsidRDefault="000F228D" w:rsidP="002C0E89">
            <w:pPr>
              <w:pStyle w:val="afa"/>
              <w:ind w:firstLine="567"/>
              <w:jc w:val="both"/>
              <w:rPr>
                <w:bCs w:val="0"/>
                <w:sz w:val="24"/>
                <w:szCs w:val="24"/>
                <w:lang w:val="bg-BG"/>
              </w:rPr>
            </w:pPr>
            <w:r w:rsidRPr="004E3619">
              <w:rPr>
                <w:b w:val="0"/>
                <w:sz w:val="24"/>
                <w:szCs w:val="24"/>
                <w:lang w:val="bg-BG"/>
              </w:rPr>
              <w:t>През 20</w:t>
            </w:r>
            <w:r w:rsidR="00F15854" w:rsidRPr="004E3619">
              <w:rPr>
                <w:b w:val="0"/>
                <w:sz w:val="24"/>
                <w:szCs w:val="24"/>
                <w:lang w:val="bg-BG"/>
              </w:rPr>
              <w:t>20</w:t>
            </w:r>
            <w:r w:rsidRPr="004E3619">
              <w:rPr>
                <w:b w:val="0"/>
                <w:sz w:val="24"/>
                <w:szCs w:val="24"/>
                <w:lang w:val="bg-BG"/>
              </w:rPr>
              <w:t xml:space="preserve"> г.</w:t>
            </w:r>
            <w:r w:rsidRPr="00F14B5A">
              <w:rPr>
                <w:b w:val="0"/>
                <w:sz w:val="24"/>
                <w:szCs w:val="24"/>
                <w:lang w:val="bg-BG"/>
              </w:rPr>
              <w:t xml:space="preserve"> осигуреността с лекари </w:t>
            </w:r>
            <w:r w:rsidR="00B731F6">
              <w:rPr>
                <w:b w:val="0"/>
                <w:sz w:val="24"/>
                <w:szCs w:val="24"/>
                <w:lang w:val="bg-BG"/>
              </w:rPr>
              <w:t xml:space="preserve">запазва </w:t>
            </w:r>
            <w:r w:rsidR="00175A88" w:rsidRPr="00F14B5A">
              <w:rPr>
                <w:b w:val="0"/>
                <w:sz w:val="24"/>
                <w:szCs w:val="24"/>
                <w:lang w:val="bg-BG"/>
              </w:rPr>
              <w:t xml:space="preserve"> нивото от предишн</w:t>
            </w:r>
            <w:r w:rsidR="00316D0D" w:rsidRPr="00F14B5A">
              <w:rPr>
                <w:b w:val="0"/>
                <w:sz w:val="24"/>
                <w:szCs w:val="24"/>
                <w:lang w:val="bg-BG"/>
              </w:rPr>
              <w:t>ите</w:t>
            </w:r>
            <w:r w:rsidR="00175A88" w:rsidRPr="00F14B5A">
              <w:rPr>
                <w:b w:val="0"/>
                <w:sz w:val="24"/>
                <w:szCs w:val="24"/>
                <w:lang w:val="bg-BG"/>
              </w:rPr>
              <w:t xml:space="preserve"> годин</w:t>
            </w:r>
            <w:r w:rsidR="000B4721">
              <w:rPr>
                <w:b w:val="0"/>
                <w:sz w:val="24"/>
                <w:szCs w:val="24"/>
                <w:lang w:val="bg-BG"/>
              </w:rPr>
              <w:t xml:space="preserve">и – </w:t>
            </w:r>
            <w:r w:rsidR="00316D0D" w:rsidRPr="00F14B5A">
              <w:rPr>
                <w:b w:val="0"/>
                <w:sz w:val="24"/>
                <w:szCs w:val="24"/>
                <w:lang w:val="bg-BG"/>
              </w:rPr>
              <w:t xml:space="preserve"> </w:t>
            </w:r>
            <w:r w:rsidR="00B731F6">
              <w:rPr>
                <w:b w:val="0"/>
                <w:sz w:val="24"/>
                <w:szCs w:val="24"/>
                <w:lang w:val="bg-BG"/>
              </w:rPr>
              <w:t>60</w:t>
            </w:r>
            <w:r w:rsidR="000B4721">
              <w:rPr>
                <w:b w:val="0"/>
                <w:sz w:val="24"/>
                <w:szCs w:val="24"/>
                <w:lang w:val="bg-BG"/>
              </w:rPr>
              <w:t>.</w:t>
            </w:r>
            <w:r w:rsidR="004E3619">
              <w:rPr>
                <w:b w:val="0"/>
                <w:sz w:val="24"/>
                <w:szCs w:val="24"/>
                <w:lang w:val="en-US"/>
              </w:rPr>
              <w:t>7</w:t>
            </w:r>
            <w:r w:rsidR="00316D0D" w:rsidRPr="00F14B5A">
              <w:rPr>
                <w:b w:val="0"/>
                <w:sz w:val="24"/>
                <w:szCs w:val="24"/>
                <w:lang w:val="bg-BG"/>
              </w:rPr>
              <w:t xml:space="preserve"> на 10000 души от населението</w:t>
            </w:r>
            <w:r w:rsidRPr="00F14B5A">
              <w:rPr>
                <w:b w:val="0"/>
                <w:sz w:val="24"/>
                <w:szCs w:val="24"/>
                <w:lang w:val="bg-BG"/>
              </w:rPr>
              <w:t xml:space="preserve">. </w:t>
            </w:r>
            <w:r w:rsidR="00316D0D" w:rsidRPr="005549AA">
              <w:rPr>
                <w:b w:val="0"/>
                <w:sz w:val="24"/>
                <w:szCs w:val="24"/>
                <w:lang w:val="bg-BG"/>
              </w:rPr>
              <w:t xml:space="preserve">По този показател сме на първо място в страната </w:t>
            </w:r>
            <w:r w:rsidR="00316D0D" w:rsidRPr="005549AA">
              <w:rPr>
                <w:b w:val="0"/>
                <w:sz w:val="24"/>
                <w:szCs w:val="24"/>
                <w:lang w:val="ru-RU"/>
              </w:rPr>
              <w:t>/</w:t>
            </w:r>
            <w:r w:rsidR="00316D0D" w:rsidRPr="001A0298">
              <w:rPr>
                <w:b w:val="0"/>
                <w:sz w:val="24"/>
                <w:szCs w:val="24"/>
                <w:lang w:val="bg-BG"/>
              </w:rPr>
              <w:t xml:space="preserve"> 4</w:t>
            </w:r>
            <w:r w:rsidR="001A0298" w:rsidRPr="001A0298">
              <w:rPr>
                <w:b w:val="0"/>
                <w:sz w:val="24"/>
                <w:szCs w:val="24"/>
                <w:lang w:val="bg-BG"/>
              </w:rPr>
              <w:t>3</w:t>
            </w:r>
            <w:r w:rsidR="000B4721" w:rsidRPr="001A0298">
              <w:rPr>
                <w:b w:val="0"/>
                <w:sz w:val="24"/>
                <w:szCs w:val="24"/>
                <w:lang w:val="bg-BG"/>
              </w:rPr>
              <w:t>.</w:t>
            </w:r>
            <w:r w:rsidR="001A0298" w:rsidRPr="001A0298">
              <w:rPr>
                <w:b w:val="0"/>
                <w:sz w:val="24"/>
                <w:szCs w:val="24"/>
                <w:lang w:val="bg-BG"/>
              </w:rPr>
              <w:t>0</w:t>
            </w:r>
            <w:r w:rsidR="00316D0D" w:rsidRPr="001A0298">
              <w:rPr>
                <w:b w:val="0"/>
                <w:sz w:val="24"/>
                <w:szCs w:val="24"/>
                <w:lang w:val="bg-BG"/>
              </w:rPr>
              <w:t xml:space="preserve"> на 10000</w:t>
            </w:r>
            <w:r w:rsidR="00316D0D" w:rsidRPr="001A0298">
              <w:rPr>
                <w:b w:val="0"/>
                <w:sz w:val="24"/>
                <w:szCs w:val="24"/>
                <w:lang w:val="ru-RU"/>
              </w:rPr>
              <w:t>/</w:t>
            </w:r>
            <w:r w:rsidR="00316D0D" w:rsidRPr="001A0298">
              <w:rPr>
                <w:b w:val="0"/>
                <w:sz w:val="24"/>
                <w:szCs w:val="24"/>
                <w:lang w:val="bg-BG"/>
              </w:rPr>
              <w:t>.</w:t>
            </w:r>
          </w:p>
          <w:p w:rsidR="000F228D" w:rsidRPr="004B3AFA" w:rsidRDefault="000F228D" w:rsidP="00D508C7">
            <w:pPr>
              <w:pStyle w:val="afa"/>
              <w:ind w:firstLine="567"/>
              <w:jc w:val="both"/>
              <w:rPr>
                <w:b w:val="0"/>
                <w:bCs w:val="0"/>
                <w:sz w:val="24"/>
                <w:szCs w:val="24"/>
                <w:lang w:val="bg-BG"/>
              </w:rPr>
            </w:pPr>
            <w:r w:rsidRPr="004B3AFA">
              <w:rPr>
                <w:b w:val="0"/>
                <w:sz w:val="24"/>
                <w:szCs w:val="24"/>
                <w:lang w:val="bg-BG"/>
              </w:rPr>
              <w:t xml:space="preserve">При специалистите по здравни грижи </w:t>
            </w:r>
            <w:r w:rsidR="0074494B" w:rsidRPr="004B3AFA">
              <w:rPr>
                <w:b w:val="0"/>
                <w:sz w:val="24"/>
                <w:szCs w:val="24"/>
                <w:lang w:val="bg-BG"/>
              </w:rPr>
              <w:t xml:space="preserve">има </w:t>
            </w:r>
            <w:r w:rsidR="00B731F6" w:rsidRPr="004B3AFA">
              <w:rPr>
                <w:b w:val="0"/>
                <w:sz w:val="24"/>
                <w:szCs w:val="24"/>
                <w:lang w:val="bg-BG"/>
              </w:rPr>
              <w:t>леко намаление</w:t>
            </w:r>
            <w:r w:rsidR="001E3BBC" w:rsidRPr="004B3AFA">
              <w:rPr>
                <w:b w:val="0"/>
                <w:sz w:val="24"/>
                <w:szCs w:val="24"/>
                <w:lang w:val="bg-BG"/>
              </w:rPr>
              <w:t xml:space="preserve"> </w:t>
            </w:r>
            <w:r w:rsidR="001070BF" w:rsidRPr="004B3AFA">
              <w:rPr>
                <w:b w:val="0"/>
                <w:sz w:val="24"/>
                <w:szCs w:val="24"/>
                <w:lang w:val="bg-BG"/>
              </w:rPr>
              <w:t xml:space="preserve"> –</w:t>
            </w:r>
            <w:r w:rsidR="0074494B" w:rsidRPr="004B3AFA">
              <w:rPr>
                <w:b w:val="0"/>
                <w:sz w:val="24"/>
                <w:szCs w:val="24"/>
                <w:lang w:val="bg-BG"/>
              </w:rPr>
              <w:t xml:space="preserve"> </w:t>
            </w:r>
            <w:r w:rsidR="00316D0D" w:rsidRPr="004B3AFA">
              <w:rPr>
                <w:b w:val="0"/>
                <w:sz w:val="24"/>
                <w:szCs w:val="24"/>
                <w:lang w:val="bg-BG"/>
              </w:rPr>
              <w:t xml:space="preserve"> 8</w:t>
            </w:r>
            <w:r w:rsidR="00DE7A20" w:rsidRPr="004B3AFA">
              <w:rPr>
                <w:b w:val="0"/>
                <w:sz w:val="24"/>
                <w:szCs w:val="24"/>
                <w:lang w:val="en-US"/>
              </w:rPr>
              <w:t>9</w:t>
            </w:r>
            <w:r w:rsidR="00B731F6" w:rsidRPr="004B3AFA">
              <w:rPr>
                <w:b w:val="0"/>
                <w:sz w:val="24"/>
                <w:szCs w:val="24"/>
                <w:lang w:val="bg-BG"/>
              </w:rPr>
              <w:t>.</w:t>
            </w:r>
            <w:r w:rsidR="00EF2ED1" w:rsidRPr="004B3AFA">
              <w:rPr>
                <w:b w:val="0"/>
                <w:sz w:val="24"/>
                <w:szCs w:val="24"/>
                <w:lang w:val="bg-BG"/>
              </w:rPr>
              <w:t>5</w:t>
            </w:r>
            <w:r w:rsidR="00316D0D" w:rsidRPr="004B3AFA">
              <w:rPr>
                <w:b w:val="0"/>
                <w:sz w:val="24"/>
                <w:szCs w:val="24"/>
                <w:lang w:val="bg-BG"/>
              </w:rPr>
              <w:t xml:space="preserve"> на 10000, </w:t>
            </w:r>
            <w:r w:rsidR="00316D0D" w:rsidRPr="004B3AFA">
              <w:rPr>
                <w:b w:val="0"/>
                <w:bCs w:val="0"/>
                <w:sz w:val="24"/>
                <w:szCs w:val="24"/>
                <w:lang w:val="bg-BG"/>
              </w:rPr>
              <w:t>като отново тази осигуреност е най-голяма за страната.</w:t>
            </w:r>
          </w:p>
          <w:p w:rsidR="00D65132" w:rsidRPr="00F14B5A" w:rsidRDefault="00957E9A" w:rsidP="00D508C7">
            <w:pPr>
              <w:pStyle w:val="afa"/>
              <w:ind w:firstLine="567"/>
              <w:jc w:val="both"/>
              <w:rPr>
                <w:b w:val="0"/>
                <w:sz w:val="24"/>
                <w:szCs w:val="24"/>
                <w:lang w:val="en-US"/>
              </w:rPr>
            </w:pPr>
            <w:r w:rsidRPr="00A87347">
              <w:rPr>
                <w:b w:val="0"/>
                <w:sz w:val="24"/>
                <w:szCs w:val="24"/>
                <w:lang w:val="bg-BG"/>
              </w:rPr>
              <w:t xml:space="preserve">Броят на лекарите по дентална медицина </w:t>
            </w:r>
            <w:r w:rsidR="00AF7840" w:rsidRPr="00A87347">
              <w:rPr>
                <w:b w:val="0"/>
                <w:sz w:val="24"/>
                <w:szCs w:val="24"/>
                <w:lang w:val="bg-BG"/>
              </w:rPr>
              <w:t>и осигуреността</w:t>
            </w:r>
            <w:r w:rsidR="0074494B" w:rsidRPr="00A87347">
              <w:rPr>
                <w:b w:val="0"/>
                <w:sz w:val="24"/>
                <w:szCs w:val="24"/>
                <w:lang w:val="bg-BG"/>
              </w:rPr>
              <w:t xml:space="preserve"> </w:t>
            </w:r>
            <w:r w:rsidR="00AF7840" w:rsidRPr="00A87347">
              <w:rPr>
                <w:b w:val="0"/>
                <w:sz w:val="24"/>
                <w:szCs w:val="24"/>
                <w:lang w:val="bg-BG"/>
              </w:rPr>
              <w:t xml:space="preserve"> /около </w:t>
            </w:r>
            <w:r w:rsidR="000B4721" w:rsidRPr="00A87347">
              <w:rPr>
                <w:b w:val="0"/>
                <w:sz w:val="24"/>
                <w:szCs w:val="24"/>
                <w:lang w:val="bg-BG"/>
              </w:rPr>
              <w:t>8</w:t>
            </w:r>
            <w:r w:rsidR="00AF7840" w:rsidRPr="00A87347">
              <w:rPr>
                <w:b w:val="0"/>
                <w:sz w:val="24"/>
                <w:szCs w:val="24"/>
                <w:lang w:val="bg-BG"/>
              </w:rPr>
              <w:t xml:space="preserve"> на 10 000 души/ </w:t>
            </w:r>
            <w:r w:rsidR="0074494B" w:rsidRPr="00A87347">
              <w:rPr>
                <w:b w:val="0"/>
                <w:sz w:val="24"/>
                <w:szCs w:val="24"/>
                <w:lang w:val="bg-BG"/>
              </w:rPr>
              <w:t xml:space="preserve">запазвата нивата </w:t>
            </w:r>
            <w:r w:rsidR="000B4721" w:rsidRPr="00A87347">
              <w:rPr>
                <w:b w:val="0"/>
                <w:sz w:val="24"/>
                <w:szCs w:val="24"/>
                <w:lang w:val="bg-BG"/>
              </w:rPr>
              <w:t xml:space="preserve"> спрямо </w:t>
            </w:r>
            <w:r w:rsidR="00DE7A20" w:rsidRPr="00A87347">
              <w:rPr>
                <w:b w:val="0"/>
                <w:sz w:val="24"/>
                <w:szCs w:val="24"/>
                <w:lang w:val="bg-BG"/>
              </w:rPr>
              <w:t xml:space="preserve">предишните </w:t>
            </w:r>
            <w:r w:rsidR="000B4721" w:rsidRPr="00A87347">
              <w:rPr>
                <w:b w:val="0"/>
                <w:sz w:val="24"/>
                <w:szCs w:val="24"/>
                <w:lang w:val="bg-BG"/>
              </w:rPr>
              <w:t>г</w:t>
            </w:r>
            <w:r w:rsidR="00A87347" w:rsidRPr="00A87347">
              <w:rPr>
                <w:b w:val="0"/>
                <w:sz w:val="24"/>
                <w:szCs w:val="24"/>
                <w:lang w:val="bg-BG"/>
              </w:rPr>
              <w:t>одини</w:t>
            </w:r>
            <w:r w:rsidR="000B4721" w:rsidRPr="00A87347">
              <w:rPr>
                <w:b w:val="0"/>
                <w:sz w:val="24"/>
                <w:szCs w:val="24"/>
                <w:lang w:val="bg-BG"/>
              </w:rPr>
              <w:t>.</w:t>
            </w:r>
            <w:r w:rsidR="000B4721">
              <w:rPr>
                <w:b w:val="0"/>
                <w:sz w:val="24"/>
                <w:szCs w:val="24"/>
                <w:lang w:val="bg-BG"/>
              </w:rPr>
              <w:t xml:space="preserve"> </w:t>
            </w:r>
            <w:r w:rsidR="000F228D" w:rsidRPr="00EE2A2C">
              <w:rPr>
                <w:lang w:val="bg-BG"/>
              </w:rPr>
              <w:t xml:space="preserve"> </w:t>
            </w:r>
          </w:p>
        </w:tc>
      </w:tr>
    </w:tbl>
    <w:p w:rsidR="0064049F" w:rsidRDefault="0064049F" w:rsidP="00D65132">
      <w:pPr>
        <w:jc w:val="center"/>
        <w:rPr>
          <w:b/>
          <w:bCs/>
          <w:sz w:val="24"/>
          <w:szCs w:val="24"/>
          <w:lang w:val="bg-BG"/>
        </w:rPr>
      </w:pPr>
    </w:p>
    <w:p w:rsidR="00B63736" w:rsidRDefault="00B63736" w:rsidP="00D65132">
      <w:pPr>
        <w:jc w:val="center"/>
        <w:rPr>
          <w:b/>
          <w:bCs/>
          <w:sz w:val="24"/>
          <w:szCs w:val="24"/>
          <w:lang w:val="bg-BG"/>
        </w:rPr>
      </w:pPr>
    </w:p>
    <w:p w:rsidR="000A5D5F" w:rsidRDefault="000A5D5F" w:rsidP="00D65132">
      <w:pPr>
        <w:jc w:val="center"/>
        <w:rPr>
          <w:b/>
          <w:bCs/>
          <w:sz w:val="24"/>
          <w:szCs w:val="24"/>
          <w:lang w:val="bg-BG"/>
        </w:rPr>
      </w:pPr>
    </w:p>
    <w:p w:rsidR="00D65132" w:rsidRDefault="00D65132" w:rsidP="00D65132">
      <w:pPr>
        <w:jc w:val="center"/>
        <w:rPr>
          <w:b/>
          <w:bCs/>
          <w:sz w:val="24"/>
          <w:szCs w:val="24"/>
          <w:lang w:val="bg-BG"/>
        </w:rPr>
      </w:pPr>
      <w:r w:rsidRPr="00D65132">
        <w:rPr>
          <w:b/>
          <w:bCs/>
          <w:sz w:val="24"/>
          <w:szCs w:val="24"/>
          <w:lang w:val="bg-BG"/>
        </w:rPr>
        <w:t>Медицински персонал в лечебни</w:t>
      </w:r>
      <w:r w:rsidR="006A01FC">
        <w:rPr>
          <w:b/>
          <w:bCs/>
          <w:sz w:val="24"/>
          <w:szCs w:val="24"/>
          <w:lang w:val="bg-BG"/>
        </w:rPr>
        <w:t xml:space="preserve">те заведения в </w:t>
      </w:r>
      <w:r w:rsidR="00C32C31">
        <w:rPr>
          <w:b/>
          <w:bCs/>
          <w:sz w:val="24"/>
          <w:szCs w:val="24"/>
          <w:lang w:val="bg-BG"/>
        </w:rPr>
        <w:t>о</w:t>
      </w:r>
      <w:r w:rsidR="006A01FC">
        <w:rPr>
          <w:b/>
          <w:bCs/>
          <w:sz w:val="24"/>
          <w:szCs w:val="24"/>
          <w:lang w:val="bg-BG"/>
        </w:rPr>
        <w:t xml:space="preserve">бласт </w:t>
      </w:r>
      <w:r w:rsidR="008F15BD">
        <w:rPr>
          <w:b/>
          <w:bCs/>
          <w:sz w:val="24"/>
          <w:szCs w:val="24"/>
          <w:lang w:val="bg-BG"/>
        </w:rPr>
        <w:t xml:space="preserve">Плевен </w:t>
      </w:r>
      <w:r w:rsidR="006A01FC">
        <w:rPr>
          <w:b/>
          <w:bCs/>
          <w:sz w:val="24"/>
          <w:szCs w:val="24"/>
          <w:lang w:val="bg-BG"/>
        </w:rPr>
        <w:t>към  31.12.</w:t>
      </w:r>
    </w:p>
    <w:p w:rsidR="005D08EF" w:rsidRPr="00D65132" w:rsidRDefault="005D08EF" w:rsidP="00D65132">
      <w:pPr>
        <w:jc w:val="center"/>
        <w:rPr>
          <w:b/>
          <w:bCs/>
          <w:sz w:val="24"/>
          <w:szCs w:val="24"/>
          <w:lang w:val="bg-BG"/>
        </w:rPr>
      </w:pPr>
    </w:p>
    <w:p w:rsidR="00D65132" w:rsidRPr="006C30BB" w:rsidRDefault="00D65132" w:rsidP="00D65132">
      <w:pPr>
        <w:rPr>
          <w:bCs/>
          <w:sz w:val="20"/>
          <w:lang w:val="ru-RU"/>
        </w:rPr>
      </w:pPr>
      <w:r w:rsidRPr="00D65132">
        <w:rPr>
          <w:b/>
          <w:bCs/>
          <w:lang w:val="bg-BG"/>
        </w:rPr>
        <w:tab/>
      </w:r>
    </w:p>
    <w:tbl>
      <w:tblPr>
        <w:tblW w:w="6794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14"/>
        <w:gridCol w:w="960"/>
        <w:gridCol w:w="960"/>
        <w:gridCol w:w="960"/>
      </w:tblGrid>
      <w:tr w:rsidR="00A33C69" w:rsidRPr="004B4C25">
        <w:trPr>
          <w:jc w:val="center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3C69" w:rsidRPr="008522C9" w:rsidRDefault="008522C9" w:rsidP="008522C9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Вид персонал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3C69" w:rsidRPr="004B4C25" w:rsidRDefault="00A33C69" w:rsidP="00591243">
            <w:pPr>
              <w:jc w:val="center"/>
              <w:rPr>
                <w:sz w:val="22"/>
                <w:szCs w:val="22"/>
                <w:lang w:val="bg-BG"/>
              </w:rPr>
            </w:pPr>
            <w:r w:rsidRPr="004B4C25">
              <w:rPr>
                <w:sz w:val="22"/>
                <w:szCs w:val="22"/>
                <w:lang w:val="bg-BG"/>
              </w:rPr>
              <w:t>20</w:t>
            </w:r>
            <w:r w:rsidR="00F15854">
              <w:rPr>
                <w:sz w:val="22"/>
                <w:szCs w:val="22"/>
                <w:lang w:val="bg-BG"/>
              </w:rPr>
              <w:t>20</w:t>
            </w:r>
            <w:r w:rsidRPr="004B4C25">
              <w:rPr>
                <w:sz w:val="22"/>
                <w:szCs w:val="22"/>
                <w:lang w:val="bg-BG"/>
              </w:rPr>
              <w:t xml:space="preserve"> г.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3C69" w:rsidRPr="004B4C25" w:rsidRDefault="00A33C69" w:rsidP="00591243">
            <w:pPr>
              <w:jc w:val="center"/>
              <w:rPr>
                <w:sz w:val="22"/>
                <w:szCs w:val="22"/>
                <w:lang w:val="bg-BG"/>
              </w:rPr>
            </w:pPr>
            <w:r w:rsidRPr="004B4C25">
              <w:rPr>
                <w:sz w:val="22"/>
                <w:szCs w:val="22"/>
                <w:lang w:val="bg-BG"/>
              </w:rPr>
              <w:t>201</w:t>
            </w:r>
            <w:r w:rsidR="00F15854">
              <w:rPr>
                <w:sz w:val="22"/>
                <w:szCs w:val="22"/>
                <w:lang w:val="bg-BG"/>
              </w:rPr>
              <w:t>9</w:t>
            </w:r>
            <w:r w:rsidRPr="004B4C25">
              <w:rPr>
                <w:sz w:val="22"/>
                <w:szCs w:val="22"/>
                <w:lang w:val="bg-BG"/>
              </w:rPr>
              <w:t xml:space="preserve"> г.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3C69" w:rsidRPr="004B4C25" w:rsidRDefault="00A33C69" w:rsidP="00591243">
            <w:pPr>
              <w:jc w:val="center"/>
              <w:rPr>
                <w:sz w:val="22"/>
                <w:szCs w:val="22"/>
                <w:lang w:val="bg-BG"/>
              </w:rPr>
            </w:pPr>
            <w:r w:rsidRPr="004B4C25">
              <w:rPr>
                <w:sz w:val="22"/>
                <w:szCs w:val="22"/>
                <w:lang w:val="bg-BG"/>
              </w:rPr>
              <w:t>20</w:t>
            </w:r>
            <w:r w:rsidRPr="004B4C25">
              <w:rPr>
                <w:sz w:val="22"/>
                <w:szCs w:val="22"/>
                <w:lang w:val="en-US"/>
              </w:rPr>
              <w:t>1</w:t>
            </w:r>
            <w:r w:rsidR="00F15854">
              <w:rPr>
                <w:sz w:val="22"/>
                <w:szCs w:val="22"/>
                <w:lang w:val="bg-BG"/>
              </w:rPr>
              <w:t>8</w:t>
            </w:r>
            <w:r w:rsidRPr="004B4C25">
              <w:rPr>
                <w:sz w:val="22"/>
                <w:szCs w:val="22"/>
                <w:lang w:val="bg-BG"/>
              </w:rPr>
              <w:t xml:space="preserve"> г.</w:t>
            </w:r>
          </w:p>
        </w:tc>
      </w:tr>
      <w:tr w:rsidR="00A33C69" w:rsidRPr="004B4C25">
        <w:trPr>
          <w:jc w:val="center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3C69" w:rsidRPr="004B4C25" w:rsidRDefault="00A33C69" w:rsidP="00383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3C69" w:rsidRPr="004B4C25" w:rsidRDefault="00A33C69" w:rsidP="00383B08">
            <w:pPr>
              <w:jc w:val="center"/>
              <w:rPr>
                <w:sz w:val="22"/>
                <w:szCs w:val="22"/>
                <w:lang w:val="bg-BG"/>
              </w:rPr>
            </w:pPr>
            <w:r w:rsidRPr="004B4C25">
              <w:rPr>
                <w:sz w:val="22"/>
                <w:szCs w:val="22"/>
                <w:lang w:val="bg-BG"/>
              </w:rPr>
              <w:t>брой</w:t>
            </w:r>
          </w:p>
        </w:tc>
      </w:tr>
      <w:tr w:rsidR="00F15854" w:rsidRPr="004B4C25" w:rsidTr="005D08EF">
        <w:trPr>
          <w:trHeight w:val="265"/>
          <w:jc w:val="center"/>
        </w:trPr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15854" w:rsidRPr="004B4C25" w:rsidRDefault="00F15854" w:rsidP="00F15854">
            <w:pPr>
              <w:rPr>
                <w:sz w:val="22"/>
                <w:szCs w:val="22"/>
              </w:rPr>
            </w:pPr>
            <w:r w:rsidRPr="004B4C25">
              <w:rPr>
                <w:sz w:val="22"/>
                <w:szCs w:val="22"/>
              </w:rPr>
              <w:t>Лекари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15854" w:rsidRPr="004B4C25" w:rsidRDefault="004E3619" w:rsidP="00F1585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15854" w:rsidRPr="004B4C25" w:rsidRDefault="00F15854" w:rsidP="00F1585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15854" w:rsidRPr="004B4C25" w:rsidRDefault="00F15854" w:rsidP="00F1585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1439</w:t>
            </w:r>
          </w:p>
        </w:tc>
      </w:tr>
      <w:tr w:rsidR="00F15854" w:rsidRPr="004B4C25" w:rsidTr="005D08EF">
        <w:trPr>
          <w:trHeight w:val="265"/>
          <w:jc w:val="center"/>
        </w:trPr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15854" w:rsidRPr="004B4C25" w:rsidRDefault="00F15854" w:rsidP="00F15854">
            <w:pPr>
              <w:rPr>
                <w:sz w:val="22"/>
                <w:szCs w:val="22"/>
                <w:lang w:val="bg-BG"/>
              </w:rPr>
            </w:pPr>
            <w:r w:rsidRPr="004B4C25">
              <w:rPr>
                <w:sz w:val="22"/>
                <w:szCs w:val="22"/>
                <w:lang w:val="bg-BG"/>
              </w:rPr>
              <w:t>Лекари по дентална медицина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15854" w:rsidRPr="004B4C25" w:rsidRDefault="004E3619" w:rsidP="00F1585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15854" w:rsidRPr="004B4C25" w:rsidRDefault="00F15854" w:rsidP="00F1585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15854" w:rsidRPr="004B4C25" w:rsidRDefault="00F15854" w:rsidP="00F1585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202</w:t>
            </w:r>
          </w:p>
        </w:tc>
      </w:tr>
      <w:tr w:rsidR="00F15854" w:rsidRPr="004B4C25" w:rsidTr="005D08EF">
        <w:trPr>
          <w:trHeight w:val="265"/>
          <w:jc w:val="center"/>
        </w:trPr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15854" w:rsidRPr="004B4C25" w:rsidRDefault="00F15854" w:rsidP="00F15854">
            <w:pPr>
              <w:rPr>
                <w:sz w:val="22"/>
                <w:szCs w:val="22"/>
              </w:rPr>
            </w:pPr>
            <w:r w:rsidRPr="004B4C25">
              <w:rPr>
                <w:sz w:val="22"/>
                <w:szCs w:val="22"/>
              </w:rPr>
              <w:t>Фармацевти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15854" w:rsidRPr="004B4C25" w:rsidRDefault="004E3619" w:rsidP="00F1585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="005D16F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15854" w:rsidRPr="004B4C25" w:rsidRDefault="00F15854" w:rsidP="00F1585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15854" w:rsidRPr="004B4C25" w:rsidRDefault="00F15854" w:rsidP="00F1585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</w:t>
            </w:r>
          </w:p>
        </w:tc>
      </w:tr>
      <w:tr w:rsidR="00F15854" w:rsidRPr="004B4C25" w:rsidTr="005D08EF">
        <w:trPr>
          <w:trHeight w:val="265"/>
          <w:jc w:val="center"/>
        </w:trPr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15854" w:rsidRPr="004B4C25" w:rsidRDefault="00F15854" w:rsidP="00F15854">
            <w:pPr>
              <w:rPr>
                <w:sz w:val="22"/>
                <w:szCs w:val="22"/>
                <w:lang w:val="bg-BG"/>
              </w:rPr>
            </w:pPr>
            <w:r w:rsidRPr="004B4C25">
              <w:rPr>
                <w:sz w:val="22"/>
                <w:szCs w:val="22"/>
                <w:lang w:val="bg-BG"/>
              </w:rPr>
              <w:t>Специалисти по здравни грижи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15854" w:rsidRPr="00EF2ED1" w:rsidRDefault="00EF2ED1" w:rsidP="00F15854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15854" w:rsidRPr="004B4C25" w:rsidRDefault="00F15854" w:rsidP="00F1585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15854" w:rsidRPr="004B4C25" w:rsidRDefault="00F15854" w:rsidP="00F1585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2160</w:t>
            </w:r>
          </w:p>
        </w:tc>
      </w:tr>
      <w:tr w:rsidR="00F15854" w:rsidRPr="004B4C25" w:rsidTr="005D08EF">
        <w:trPr>
          <w:trHeight w:val="265"/>
          <w:jc w:val="center"/>
        </w:trPr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15854" w:rsidRPr="004B4C25" w:rsidRDefault="00F15854" w:rsidP="00F15854">
            <w:pPr>
              <w:rPr>
                <w:sz w:val="22"/>
                <w:szCs w:val="22"/>
              </w:rPr>
            </w:pPr>
            <w:r w:rsidRPr="004B4C25">
              <w:rPr>
                <w:sz w:val="22"/>
                <w:szCs w:val="22"/>
              </w:rPr>
              <w:t>в т.ч.: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15854" w:rsidRPr="004B4C25" w:rsidRDefault="00F15854" w:rsidP="00F15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15854" w:rsidRPr="004B4C25" w:rsidRDefault="00F15854" w:rsidP="00F15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15854" w:rsidRPr="004B4C25" w:rsidRDefault="00F15854" w:rsidP="00F15854">
            <w:pPr>
              <w:jc w:val="center"/>
              <w:rPr>
                <w:sz w:val="22"/>
                <w:szCs w:val="22"/>
              </w:rPr>
            </w:pPr>
          </w:p>
        </w:tc>
      </w:tr>
      <w:tr w:rsidR="00F15854" w:rsidRPr="004B4C25" w:rsidTr="005D08EF">
        <w:trPr>
          <w:trHeight w:val="265"/>
          <w:jc w:val="center"/>
        </w:trPr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15854" w:rsidRPr="004B4C25" w:rsidRDefault="00F15854" w:rsidP="00F15854">
            <w:pPr>
              <w:rPr>
                <w:sz w:val="22"/>
                <w:szCs w:val="22"/>
              </w:rPr>
            </w:pPr>
            <w:r w:rsidRPr="004B4C25">
              <w:rPr>
                <w:sz w:val="22"/>
                <w:szCs w:val="22"/>
              </w:rPr>
              <w:t>фелдшери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15854" w:rsidRPr="00EF2ED1" w:rsidRDefault="00EF2ED1" w:rsidP="00F15854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15854" w:rsidRPr="00E87AF3" w:rsidRDefault="00F15854" w:rsidP="00F1585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15854" w:rsidRPr="00E87AF3" w:rsidRDefault="00F15854" w:rsidP="00F1585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</w:t>
            </w:r>
          </w:p>
        </w:tc>
      </w:tr>
      <w:tr w:rsidR="00F15854" w:rsidRPr="004B4C25" w:rsidTr="005D08EF">
        <w:trPr>
          <w:trHeight w:val="265"/>
          <w:jc w:val="center"/>
        </w:trPr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15854" w:rsidRPr="004B4C25" w:rsidRDefault="00F15854" w:rsidP="00F15854">
            <w:pPr>
              <w:rPr>
                <w:sz w:val="22"/>
                <w:szCs w:val="22"/>
              </w:rPr>
            </w:pPr>
            <w:r w:rsidRPr="004B4C25">
              <w:rPr>
                <w:sz w:val="22"/>
                <w:szCs w:val="22"/>
              </w:rPr>
              <w:t>акушерки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15854" w:rsidRPr="00EF2ED1" w:rsidRDefault="00EF2ED1" w:rsidP="00F15854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15854" w:rsidRPr="00E87AF3" w:rsidRDefault="00F15854" w:rsidP="00F1585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15854" w:rsidRPr="00E87AF3" w:rsidRDefault="00F15854" w:rsidP="00F1585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179</w:t>
            </w:r>
          </w:p>
        </w:tc>
      </w:tr>
      <w:tr w:rsidR="00F15854" w:rsidRPr="004B4C25" w:rsidTr="005D08EF">
        <w:trPr>
          <w:trHeight w:val="265"/>
          <w:jc w:val="center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15854" w:rsidRPr="004B4C25" w:rsidRDefault="00F15854" w:rsidP="00F15854">
            <w:pPr>
              <w:rPr>
                <w:sz w:val="22"/>
                <w:szCs w:val="22"/>
              </w:rPr>
            </w:pPr>
            <w:r w:rsidRPr="004B4C25">
              <w:rPr>
                <w:sz w:val="22"/>
                <w:szCs w:val="22"/>
              </w:rPr>
              <w:t>медицински сестри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15854" w:rsidRPr="00EF2ED1" w:rsidRDefault="00EF2ED1" w:rsidP="00F15854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1295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15854" w:rsidRPr="00E87AF3" w:rsidRDefault="00F15854" w:rsidP="00F1585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1373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15854" w:rsidRPr="00E87AF3" w:rsidRDefault="00F15854" w:rsidP="00F1585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1392</w:t>
            </w:r>
          </w:p>
        </w:tc>
      </w:tr>
      <w:tr w:rsidR="00F15854" w:rsidRPr="004B4C25" w:rsidTr="005D08EF">
        <w:trPr>
          <w:trHeight w:val="265"/>
          <w:jc w:val="center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15854" w:rsidRPr="004B4C25" w:rsidRDefault="00F15854" w:rsidP="00F15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л</w:t>
            </w:r>
            <w:r w:rsidRPr="004B4C25">
              <w:rPr>
                <w:sz w:val="22"/>
                <w:szCs w:val="22"/>
              </w:rPr>
              <w:t>аборанти</w:t>
            </w:r>
            <w:r w:rsidRPr="004B4C25">
              <w:rPr>
                <w:sz w:val="22"/>
                <w:szCs w:val="22"/>
                <w:lang w:val="bg-BG"/>
              </w:rPr>
              <w:t xml:space="preserve"> </w:t>
            </w:r>
            <w:r w:rsidRPr="004B4C25">
              <w:rPr>
                <w:sz w:val="22"/>
                <w:szCs w:val="22"/>
              </w:rPr>
              <w:t>(</w:t>
            </w:r>
            <w:r w:rsidR="00EF2ED1">
              <w:rPr>
                <w:sz w:val="22"/>
                <w:szCs w:val="22"/>
                <w:lang w:val="bg-BG"/>
              </w:rPr>
              <w:t>медицински</w:t>
            </w:r>
            <w:r w:rsidRPr="004B4C25">
              <w:rPr>
                <w:sz w:val="22"/>
                <w:szCs w:val="22"/>
              </w:rPr>
              <w:t xml:space="preserve"> и рентгенови)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15854" w:rsidRPr="00EF2ED1" w:rsidRDefault="00EF2ED1" w:rsidP="00F15854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333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15854" w:rsidRPr="00E87AF3" w:rsidRDefault="00F15854" w:rsidP="00F1585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15854" w:rsidRPr="00E87AF3" w:rsidRDefault="00F15854" w:rsidP="00F1585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332</w:t>
            </w:r>
          </w:p>
        </w:tc>
      </w:tr>
      <w:tr w:rsidR="00EF2ED1" w:rsidRPr="004B4C25" w:rsidTr="005D08EF">
        <w:trPr>
          <w:trHeight w:val="265"/>
          <w:jc w:val="center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F2ED1" w:rsidRDefault="00EF2ED1" w:rsidP="00F15854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рехабилитатори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F2ED1" w:rsidRPr="00EF2ED1" w:rsidRDefault="00EF2ED1" w:rsidP="00F15854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F2ED1" w:rsidRPr="00EF2ED1" w:rsidRDefault="00EF2ED1" w:rsidP="00F15854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F2ED1" w:rsidRPr="00EF2ED1" w:rsidRDefault="00EF2ED1" w:rsidP="00F15854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88</w:t>
            </w:r>
          </w:p>
        </w:tc>
      </w:tr>
      <w:tr w:rsidR="00F15854" w:rsidRPr="004B4C25" w:rsidTr="005D08EF">
        <w:trPr>
          <w:trHeight w:val="265"/>
          <w:jc w:val="center"/>
        </w:trPr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15854" w:rsidRPr="00EF2ED1" w:rsidRDefault="00EF2ED1" w:rsidP="00F15854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санитарни инспектори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15854" w:rsidRPr="00EF2ED1" w:rsidRDefault="00EF2ED1" w:rsidP="00F15854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15854" w:rsidRPr="00EF2ED1" w:rsidRDefault="00EF2ED1" w:rsidP="00F15854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15854" w:rsidRPr="00EF2ED1" w:rsidRDefault="00EF2ED1" w:rsidP="00F15854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17</w:t>
            </w:r>
          </w:p>
        </w:tc>
      </w:tr>
      <w:tr w:rsidR="00EF2ED1" w:rsidRPr="004B4C25" w:rsidTr="005D08EF">
        <w:trPr>
          <w:trHeight w:val="265"/>
          <w:jc w:val="center"/>
        </w:trPr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F2ED1" w:rsidRDefault="00EF2ED1" w:rsidP="00F15854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зъботехници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F2ED1" w:rsidRPr="00EF2ED1" w:rsidRDefault="00EF2ED1" w:rsidP="00F15854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F2ED1" w:rsidRPr="00EF2ED1" w:rsidRDefault="00EF2ED1" w:rsidP="00F15854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F2ED1" w:rsidRPr="00EF2ED1" w:rsidRDefault="00EF2ED1" w:rsidP="00F15854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29</w:t>
            </w:r>
          </w:p>
        </w:tc>
      </w:tr>
      <w:tr w:rsidR="00F15854" w:rsidRPr="004B4C25" w:rsidTr="005D08EF">
        <w:trPr>
          <w:trHeight w:val="265"/>
          <w:jc w:val="center"/>
        </w:trPr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15854" w:rsidRPr="004B4C25" w:rsidRDefault="00F15854" w:rsidP="00F15854">
            <w:pPr>
              <w:rPr>
                <w:sz w:val="22"/>
                <w:szCs w:val="22"/>
              </w:rPr>
            </w:pPr>
            <w:r w:rsidRPr="004B4C25">
              <w:rPr>
                <w:sz w:val="22"/>
                <w:szCs w:val="22"/>
              </w:rPr>
              <w:t>Друг</w:t>
            </w:r>
            <w:r w:rsidRPr="004B4C25">
              <w:rPr>
                <w:sz w:val="22"/>
                <w:szCs w:val="22"/>
                <w:lang w:val="bg-BG"/>
              </w:rPr>
              <w:t xml:space="preserve"> </w:t>
            </w:r>
            <w:r w:rsidRPr="004B4C25">
              <w:rPr>
                <w:sz w:val="22"/>
                <w:szCs w:val="22"/>
              </w:rPr>
              <w:t>персонал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15854" w:rsidRPr="004B4C25" w:rsidRDefault="001A18A6" w:rsidP="00F1585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15854" w:rsidRPr="004B4C25" w:rsidRDefault="00F15854" w:rsidP="00F1585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15854" w:rsidRPr="004B4C25" w:rsidRDefault="00F15854" w:rsidP="00F1585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1907</w:t>
            </w:r>
          </w:p>
        </w:tc>
      </w:tr>
    </w:tbl>
    <w:p w:rsidR="0019033C" w:rsidRDefault="0019033C" w:rsidP="00D65132">
      <w:pPr>
        <w:tabs>
          <w:tab w:val="num" w:pos="0"/>
        </w:tabs>
        <w:rPr>
          <w:b/>
          <w:bCs/>
          <w:sz w:val="24"/>
          <w:szCs w:val="24"/>
          <w:lang w:val="bg-BG"/>
        </w:rPr>
      </w:pPr>
    </w:p>
    <w:p w:rsidR="00762996" w:rsidRDefault="00762996" w:rsidP="0019033C">
      <w:pPr>
        <w:tabs>
          <w:tab w:val="num" w:pos="0"/>
        </w:tabs>
        <w:jc w:val="center"/>
        <w:rPr>
          <w:b/>
          <w:bCs/>
          <w:sz w:val="24"/>
          <w:szCs w:val="24"/>
          <w:lang w:val="en-US"/>
        </w:rPr>
      </w:pPr>
    </w:p>
    <w:p w:rsidR="00EC5DE3" w:rsidRDefault="00EC5DE3" w:rsidP="0019033C">
      <w:pPr>
        <w:tabs>
          <w:tab w:val="num" w:pos="0"/>
        </w:tabs>
        <w:jc w:val="center"/>
        <w:rPr>
          <w:b/>
          <w:bCs/>
          <w:sz w:val="24"/>
          <w:szCs w:val="24"/>
          <w:lang w:val="en-US"/>
        </w:rPr>
      </w:pPr>
    </w:p>
    <w:p w:rsidR="00D65132" w:rsidRPr="00D65132" w:rsidRDefault="00D65132" w:rsidP="0019033C">
      <w:pPr>
        <w:tabs>
          <w:tab w:val="num" w:pos="0"/>
        </w:tabs>
        <w:jc w:val="center"/>
        <w:rPr>
          <w:b/>
          <w:bCs/>
          <w:sz w:val="24"/>
          <w:szCs w:val="24"/>
          <w:lang w:val="bg-BG"/>
        </w:rPr>
      </w:pPr>
      <w:r w:rsidRPr="00D65132">
        <w:rPr>
          <w:b/>
          <w:bCs/>
          <w:sz w:val="24"/>
          <w:szCs w:val="24"/>
          <w:lang w:val="bg-BG"/>
        </w:rPr>
        <w:t>Лекари по специалности - общо</w:t>
      </w:r>
    </w:p>
    <w:p w:rsidR="00D65132" w:rsidRPr="00D65132" w:rsidRDefault="00D65132" w:rsidP="00D65132">
      <w:pPr>
        <w:rPr>
          <w:sz w:val="12"/>
          <w:szCs w:val="12"/>
          <w:lang w:val="bg-BG"/>
        </w:rPr>
      </w:pPr>
    </w:p>
    <w:tbl>
      <w:tblPr>
        <w:tblW w:w="10373" w:type="dxa"/>
        <w:jc w:val="center"/>
        <w:tblLayout w:type="fixed"/>
        <w:tblCellMar>
          <w:left w:w="72" w:type="dxa"/>
          <w:right w:w="72" w:type="dxa"/>
        </w:tblCellMar>
        <w:tblLook w:val="00A0" w:firstRow="1" w:lastRow="0" w:firstColumn="1" w:lastColumn="0" w:noHBand="0" w:noVBand="0"/>
      </w:tblPr>
      <w:tblGrid>
        <w:gridCol w:w="2493"/>
        <w:gridCol w:w="1314"/>
        <w:gridCol w:w="1314"/>
        <w:gridCol w:w="1313"/>
        <w:gridCol w:w="1313"/>
        <w:gridCol w:w="1313"/>
        <w:gridCol w:w="1313"/>
      </w:tblGrid>
      <w:tr w:rsidR="00D65132" w:rsidRPr="00D65132">
        <w:trPr>
          <w:jc w:val="center"/>
        </w:trPr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D65132" w:rsidRPr="00D65132" w:rsidRDefault="00D65132" w:rsidP="00383B08">
            <w:pPr>
              <w:jc w:val="center"/>
              <w:rPr>
                <w:sz w:val="20"/>
              </w:rPr>
            </w:pPr>
            <w:r w:rsidRPr="00D65132">
              <w:rPr>
                <w:sz w:val="20"/>
              </w:rPr>
              <w:t>Видове специалности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D65132" w:rsidRPr="00D65132" w:rsidRDefault="001E7DB4" w:rsidP="00162371">
            <w:pPr>
              <w:jc w:val="center"/>
              <w:rPr>
                <w:sz w:val="20"/>
              </w:rPr>
            </w:pPr>
            <w:r>
              <w:rPr>
                <w:sz w:val="20"/>
                <w:lang w:val="bg-BG"/>
              </w:rPr>
              <w:t>20</w:t>
            </w:r>
            <w:r w:rsidR="00F434F0">
              <w:rPr>
                <w:sz w:val="20"/>
                <w:lang w:val="bg-BG"/>
              </w:rPr>
              <w:t>20</w:t>
            </w:r>
            <w:r>
              <w:rPr>
                <w:sz w:val="20"/>
                <w:lang w:val="bg-BG"/>
              </w:rPr>
              <w:t xml:space="preserve"> </w:t>
            </w:r>
            <w:r w:rsidR="00D65132" w:rsidRPr="00D65132">
              <w:rPr>
                <w:sz w:val="20"/>
              </w:rPr>
              <w:t>Г.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D65132" w:rsidRPr="00D65132" w:rsidRDefault="004A7ACC" w:rsidP="00162371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201</w:t>
            </w:r>
            <w:r w:rsidR="00F434F0">
              <w:rPr>
                <w:sz w:val="20"/>
                <w:lang w:val="bg-BG"/>
              </w:rPr>
              <w:t>9</w:t>
            </w:r>
            <w:r w:rsidR="001E7DB4">
              <w:rPr>
                <w:sz w:val="20"/>
                <w:lang w:val="bg-BG"/>
              </w:rPr>
              <w:t xml:space="preserve"> </w:t>
            </w:r>
            <w:r w:rsidR="00D65132" w:rsidRPr="00D65132">
              <w:rPr>
                <w:sz w:val="20"/>
              </w:rPr>
              <w:t>Г.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D65132" w:rsidRPr="00D65132" w:rsidRDefault="001E7DB4" w:rsidP="00162371">
            <w:pPr>
              <w:jc w:val="center"/>
              <w:rPr>
                <w:sz w:val="20"/>
              </w:rPr>
            </w:pPr>
            <w:r>
              <w:rPr>
                <w:sz w:val="20"/>
                <w:lang w:val="bg-BG"/>
              </w:rPr>
              <w:t>20</w:t>
            </w:r>
            <w:r w:rsidR="008E5539">
              <w:rPr>
                <w:sz w:val="20"/>
                <w:lang w:val="en-US"/>
              </w:rPr>
              <w:t>1</w:t>
            </w:r>
            <w:r w:rsidR="00F434F0">
              <w:rPr>
                <w:sz w:val="20"/>
                <w:lang w:val="bg-BG"/>
              </w:rPr>
              <w:t>8</w:t>
            </w:r>
            <w:r>
              <w:rPr>
                <w:sz w:val="20"/>
                <w:lang w:val="bg-BG"/>
              </w:rPr>
              <w:t xml:space="preserve"> </w:t>
            </w:r>
            <w:r w:rsidR="00D65132" w:rsidRPr="00D65132">
              <w:rPr>
                <w:sz w:val="20"/>
              </w:rPr>
              <w:t>Г.</w:t>
            </w:r>
          </w:p>
        </w:tc>
      </w:tr>
      <w:tr w:rsidR="00D65132" w:rsidRPr="00D65132">
        <w:trPr>
          <w:jc w:val="center"/>
        </w:trPr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5132" w:rsidRPr="00D65132" w:rsidRDefault="00D65132" w:rsidP="00383B08">
            <w:pPr>
              <w:rPr>
                <w:sz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65132" w:rsidRPr="00D65132" w:rsidRDefault="00D65132" w:rsidP="00383B08">
            <w:pPr>
              <w:jc w:val="center"/>
              <w:rPr>
                <w:sz w:val="20"/>
              </w:rPr>
            </w:pPr>
            <w:r w:rsidRPr="00D65132">
              <w:rPr>
                <w:sz w:val="20"/>
              </w:rPr>
              <w:t>брой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65132" w:rsidRPr="00D65132" w:rsidRDefault="00D65132" w:rsidP="00383B08">
            <w:pPr>
              <w:jc w:val="center"/>
              <w:rPr>
                <w:sz w:val="20"/>
              </w:rPr>
            </w:pPr>
            <w:r w:rsidRPr="00D65132">
              <w:rPr>
                <w:sz w:val="20"/>
              </w:rPr>
              <w:t>на 10000 от населението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65132" w:rsidRPr="00D65132" w:rsidRDefault="00D65132" w:rsidP="00383B08">
            <w:pPr>
              <w:jc w:val="center"/>
              <w:rPr>
                <w:sz w:val="20"/>
              </w:rPr>
            </w:pPr>
            <w:r w:rsidRPr="00D65132">
              <w:rPr>
                <w:sz w:val="20"/>
              </w:rPr>
              <w:t>брой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D65132" w:rsidRPr="00D65132" w:rsidRDefault="00D65132" w:rsidP="00383B08">
            <w:pPr>
              <w:jc w:val="center"/>
              <w:rPr>
                <w:sz w:val="20"/>
              </w:rPr>
            </w:pPr>
            <w:r w:rsidRPr="00D65132">
              <w:rPr>
                <w:sz w:val="20"/>
              </w:rPr>
              <w:t>на 10000 от населението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" w:type="dxa"/>
              <w:bottom w:w="0" w:type="dxa"/>
            </w:tcMar>
            <w:vAlign w:val="center"/>
          </w:tcPr>
          <w:p w:rsidR="00D65132" w:rsidRPr="00D65132" w:rsidRDefault="00D65132" w:rsidP="00383B08">
            <w:pPr>
              <w:jc w:val="center"/>
              <w:rPr>
                <w:sz w:val="20"/>
              </w:rPr>
            </w:pPr>
            <w:r w:rsidRPr="00D65132">
              <w:rPr>
                <w:sz w:val="20"/>
              </w:rPr>
              <w:t>брой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" w:type="dxa"/>
            </w:tcMar>
            <w:vAlign w:val="center"/>
          </w:tcPr>
          <w:p w:rsidR="00D65132" w:rsidRPr="00D65132" w:rsidRDefault="00D65132" w:rsidP="00383B08">
            <w:pPr>
              <w:jc w:val="center"/>
              <w:rPr>
                <w:sz w:val="20"/>
              </w:rPr>
            </w:pPr>
            <w:r w:rsidRPr="00D65132">
              <w:rPr>
                <w:sz w:val="20"/>
              </w:rPr>
              <w:t>на 10000 от населението</w:t>
            </w:r>
          </w:p>
        </w:tc>
      </w:tr>
      <w:tr w:rsidR="00AE0A46" w:rsidRPr="004B4C25" w:rsidTr="0027073F">
        <w:trPr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AE0A46" w:rsidRPr="004B4C25" w:rsidRDefault="00AE0A46" w:rsidP="00AE0A46">
            <w:pPr>
              <w:rPr>
                <w:b/>
                <w:bCs/>
                <w:sz w:val="22"/>
                <w:szCs w:val="22"/>
              </w:rPr>
            </w:pPr>
            <w:r w:rsidRPr="004B4C25">
              <w:rPr>
                <w:b/>
                <w:bCs/>
                <w:sz w:val="22"/>
                <w:szCs w:val="22"/>
              </w:rPr>
              <w:t xml:space="preserve">Лекари - всичко 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AE0A46" w:rsidRPr="000D4438" w:rsidRDefault="00AE0A46" w:rsidP="00AE0A46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1425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E0A46" w:rsidRPr="004B3AFA" w:rsidRDefault="00AE0A46" w:rsidP="00AE0A46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B3AF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60.7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AE0A46" w:rsidRPr="004B3AFA" w:rsidRDefault="00AE0A46" w:rsidP="00AE0A46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4B3AFA">
              <w:rPr>
                <w:b/>
                <w:bCs/>
                <w:sz w:val="22"/>
                <w:szCs w:val="22"/>
                <w:lang w:val="en-US"/>
              </w:rPr>
              <w:t>1431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E0A46" w:rsidRPr="004B3AFA" w:rsidRDefault="00AE0A46" w:rsidP="00AE0A46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  <w:lang w:val="bg-BG"/>
              </w:rPr>
            </w:pPr>
            <w:r w:rsidRPr="004B3AF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60.0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AE0A46" w:rsidRPr="004B3AFA" w:rsidRDefault="00AE0A46" w:rsidP="00AE0A46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4B3AFA">
              <w:rPr>
                <w:b/>
                <w:bCs/>
                <w:sz w:val="22"/>
                <w:szCs w:val="22"/>
                <w:lang w:val="en-US"/>
              </w:rPr>
              <w:t>1439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E0A46" w:rsidRPr="004B3AFA" w:rsidRDefault="00AE0A46" w:rsidP="00AE0A4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B3AFA">
              <w:rPr>
                <w:rFonts w:ascii="Calibri" w:hAnsi="Calibri"/>
                <w:b/>
                <w:color w:val="000000"/>
                <w:sz w:val="22"/>
                <w:szCs w:val="22"/>
              </w:rPr>
              <w:t>59.4</w:t>
            </w:r>
          </w:p>
        </w:tc>
      </w:tr>
      <w:tr w:rsidR="00AE0A46" w:rsidRPr="004B4C25" w:rsidTr="0027073F">
        <w:trPr>
          <w:trHeight w:val="307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AE0A46" w:rsidRPr="004B4C25" w:rsidRDefault="00AE0A46" w:rsidP="00AE0A46">
            <w:pPr>
              <w:rPr>
                <w:sz w:val="22"/>
                <w:szCs w:val="22"/>
              </w:rPr>
            </w:pPr>
            <w:r w:rsidRPr="004B4C25">
              <w:rPr>
                <w:sz w:val="22"/>
                <w:szCs w:val="22"/>
              </w:rPr>
              <w:t>в т.ч. интернисти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AE0A46" w:rsidRPr="00E2526D" w:rsidRDefault="00AE0A46" w:rsidP="00AE0A46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281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E0A46" w:rsidRPr="00E2526D" w:rsidRDefault="00AE0A46" w:rsidP="00AE0A4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AE0A46" w:rsidRPr="00E2526D" w:rsidRDefault="00AE0A46" w:rsidP="00AE0A46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E0A46" w:rsidRPr="00E2526D" w:rsidRDefault="00AE0A46" w:rsidP="00AE0A4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AE0A46" w:rsidRPr="00E92556" w:rsidRDefault="00AE0A46" w:rsidP="00AE0A46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E0A46" w:rsidRPr="00E92556" w:rsidRDefault="00AE0A46" w:rsidP="00AE0A4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5</w:t>
            </w:r>
          </w:p>
        </w:tc>
      </w:tr>
      <w:tr w:rsidR="00AE0A46" w:rsidRPr="004B4C25" w:rsidTr="0027073F">
        <w:trPr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AE0A46" w:rsidRPr="004B4C25" w:rsidRDefault="00AE0A46" w:rsidP="00AE0A46">
            <w:pPr>
              <w:rPr>
                <w:sz w:val="22"/>
                <w:szCs w:val="22"/>
              </w:rPr>
            </w:pPr>
            <w:r w:rsidRPr="004B4C25">
              <w:rPr>
                <w:sz w:val="22"/>
                <w:szCs w:val="22"/>
                <w:lang w:val="bg-BG"/>
              </w:rPr>
              <w:t>х</w:t>
            </w:r>
            <w:r w:rsidRPr="004B4C25">
              <w:rPr>
                <w:sz w:val="22"/>
                <w:szCs w:val="22"/>
              </w:rPr>
              <w:t>ирурзи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AE0A46" w:rsidRPr="00653E2D" w:rsidRDefault="00AE0A46" w:rsidP="00AE0A46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E0A46" w:rsidRDefault="00AE0A46" w:rsidP="00AE0A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AE0A46" w:rsidRPr="000D4438" w:rsidRDefault="00AE0A46" w:rsidP="00AE0A46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E0A46" w:rsidRDefault="00AE0A46" w:rsidP="00AE0A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AE0A46" w:rsidRPr="000D4438" w:rsidRDefault="00AE0A46" w:rsidP="00AE0A46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E0A46" w:rsidRDefault="00AE0A46" w:rsidP="00AE0A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2.2</w:t>
            </w:r>
          </w:p>
        </w:tc>
      </w:tr>
      <w:tr w:rsidR="00AE0A46" w:rsidRPr="004B4C25" w:rsidTr="0027073F">
        <w:trPr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AE0A46" w:rsidRPr="004B4C25" w:rsidRDefault="00AE0A46" w:rsidP="00AE0A46">
            <w:pPr>
              <w:rPr>
                <w:sz w:val="22"/>
                <w:szCs w:val="22"/>
              </w:rPr>
            </w:pPr>
            <w:r w:rsidRPr="004B4C25">
              <w:rPr>
                <w:sz w:val="22"/>
                <w:szCs w:val="22"/>
              </w:rPr>
              <w:t>акушер-гинеколози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AE0A46" w:rsidRPr="00653E2D" w:rsidRDefault="00AE0A46" w:rsidP="00AE0A46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80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E0A46" w:rsidRDefault="00AE0A46" w:rsidP="00AE0A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AE0A46" w:rsidRPr="000D4438" w:rsidRDefault="00AE0A46" w:rsidP="00AE0A46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E0A46" w:rsidRPr="00AE0A46" w:rsidRDefault="00AE0A46" w:rsidP="00AE0A4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AE0A46" w:rsidRPr="000D4438" w:rsidRDefault="00AE0A46" w:rsidP="00AE0A46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E0A46" w:rsidRDefault="00AE0A46" w:rsidP="00AE0A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3.5</w:t>
            </w:r>
          </w:p>
        </w:tc>
      </w:tr>
      <w:tr w:rsidR="00AE0A46" w:rsidRPr="004B4C25" w:rsidTr="0027073F">
        <w:trPr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AE0A46" w:rsidRPr="004B4C25" w:rsidRDefault="00AE0A46" w:rsidP="00AE0A46">
            <w:pPr>
              <w:rPr>
                <w:sz w:val="22"/>
                <w:szCs w:val="22"/>
              </w:rPr>
            </w:pPr>
            <w:r w:rsidRPr="004B4C25">
              <w:rPr>
                <w:sz w:val="22"/>
                <w:szCs w:val="22"/>
                <w:lang w:val="bg-BG"/>
              </w:rPr>
              <w:t>п</w:t>
            </w:r>
            <w:r w:rsidRPr="004B4C25">
              <w:rPr>
                <w:sz w:val="22"/>
                <w:szCs w:val="22"/>
              </w:rPr>
              <w:t>едиатри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AE0A46" w:rsidRPr="00653E2D" w:rsidRDefault="00AE0A46" w:rsidP="00AE0A46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E0A46" w:rsidRDefault="00AE0A46" w:rsidP="00AE0A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AE0A46" w:rsidRPr="000D4438" w:rsidRDefault="00AE0A46" w:rsidP="00AE0A46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E0A46" w:rsidRDefault="00AE0A46" w:rsidP="00AE0A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AE0A46" w:rsidRPr="000D4438" w:rsidRDefault="00AE0A46" w:rsidP="00AE0A46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E0A46" w:rsidRDefault="00AE0A46" w:rsidP="00AE0A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3.1</w:t>
            </w:r>
          </w:p>
        </w:tc>
      </w:tr>
      <w:tr w:rsidR="00AE0A46" w:rsidRPr="004B4C25" w:rsidTr="0027073F">
        <w:trPr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AE0A46" w:rsidRPr="004B4C25" w:rsidRDefault="00AE0A46" w:rsidP="00AE0A46">
            <w:pPr>
              <w:rPr>
                <w:sz w:val="22"/>
                <w:szCs w:val="22"/>
              </w:rPr>
            </w:pPr>
            <w:r w:rsidRPr="004B4C25">
              <w:rPr>
                <w:sz w:val="22"/>
                <w:szCs w:val="22"/>
              </w:rPr>
              <w:t>офталмолози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AE0A46" w:rsidRPr="00653E2D" w:rsidRDefault="00AE0A46" w:rsidP="00AE0A46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E0A46" w:rsidRDefault="00AE0A46" w:rsidP="00AE0A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AE0A46" w:rsidRPr="000D4438" w:rsidRDefault="00AE0A46" w:rsidP="00AE0A46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E0A46" w:rsidRDefault="00AE0A46" w:rsidP="00AE0A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AE0A46" w:rsidRPr="000D4438" w:rsidRDefault="00AE0A46" w:rsidP="00AE0A46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E0A46" w:rsidRDefault="00AE0A46" w:rsidP="00AE0A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</w:t>
            </w:r>
          </w:p>
        </w:tc>
      </w:tr>
      <w:tr w:rsidR="00AE0A46" w:rsidRPr="004B4C25" w:rsidTr="0027073F">
        <w:trPr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AE0A46" w:rsidRPr="004B4C25" w:rsidRDefault="00AE0A46" w:rsidP="00AE0A46">
            <w:pPr>
              <w:rPr>
                <w:sz w:val="22"/>
                <w:szCs w:val="22"/>
              </w:rPr>
            </w:pPr>
            <w:r w:rsidRPr="004B4C25">
              <w:rPr>
                <w:sz w:val="22"/>
                <w:szCs w:val="22"/>
              </w:rPr>
              <w:t>оториноларинголози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AE0A46" w:rsidRPr="00653E2D" w:rsidRDefault="00AE0A46" w:rsidP="00AE0A46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E0A46" w:rsidRDefault="00AE0A46" w:rsidP="00AE0A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AE0A46" w:rsidRPr="000D4438" w:rsidRDefault="00AE0A46" w:rsidP="00AE0A46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E0A46" w:rsidRDefault="00AE0A46" w:rsidP="00AE0A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AE0A46" w:rsidRPr="000D4438" w:rsidRDefault="00AE0A46" w:rsidP="00AE0A46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E0A46" w:rsidRDefault="00AE0A46" w:rsidP="00AE0A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</w:t>
            </w:r>
          </w:p>
        </w:tc>
      </w:tr>
      <w:tr w:rsidR="00AE0A46" w:rsidRPr="004B4C25" w:rsidTr="0027073F">
        <w:trPr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AE0A46" w:rsidRPr="004B4C25" w:rsidRDefault="00AE0A46" w:rsidP="00AE0A46">
            <w:pPr>
              <w:rPr>
                <w:sz w:val="22"/>
                <w:szCs w:val="22"/>
              </w:rPr>
            </w:pPr>
            <w:r w:rsidRPr="004B4C25">
              <w:rPr>
                <w:sz w:val="22"/>
                <w:szCs w:val="22"/>
                <w:lang w:val="bg-BG"/>
              </w:rPr>
              <w:t>н</w:t>
            </w:r>
            <w:r w:rsidRPr="004B4C25">
              <w:rPr>
                <w:sz w:val="22"/>
                <w:szCs w:val="22"/>
              </w:rPr>
              <w:t>евролози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AE0A46" w:rsidRPr="00653E2D" w:rsidRDefault="00AE0A46" w:rsidP="00AE0A46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E0A46" w:rsidRDefault="00AE0A46" w:rsidP="00AE0A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AE0A46" w:rsidRPr="000D4438" w:rsidRDefault="00AE0A46" w:rsidP="00AE0A46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E0A46" w:rsidRDefault="00AE0A46" w:rsidP="00AE0A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AE0A46" w:rsidRPr="000D4438" w:rsidRDefault="00AE0A46" w:rsidP="00AE0A46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E0A46" w:rsidRDefault="00AE0A46" w:rsidP="00AE0A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2.5</w:t>
            </w:r>
          </w:p>
        </w:tc>
      </w:tr>
      <w:tr w:rsidR="00AE0A46" w:rsidRPr="004B4C25" w:rsidTr="0027073F">
        <w:trPr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AE0A46" w:rsidRPr="004B4C25" w:rsidRDefault="00AE0A46" w:rsidP="00AE0A46">
            <w:pPr>
              <w:rPr>
                <w:sz w:val="22"/>
                <w:szCs w:val="22"/>
              </w:rPr>
            </w:pPr>
            <w:r w:rsidRPr="004B4C25">
              <w:rPr>
                <w:sz w:val="22"/>
                <w:szCs w:val="22"/>
                <w:lang w:val="bg-BG"/>
              </w:rPr>
              <w:t>п</w:t>
            </w:r>
            <w:r w:rsidRPr="004B4C25">
              <w:rPr>
                <w:sz w:val="22"/>
                <w:szCs w:val="22"/>
              </w:rPr>
              <w:t>сихиатри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AE0A46" w:rsidRPr="00653E2D" w:rsidRDefault="00AE0A46" w:rsidP="00AE0A46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E0A46" w:rsidRDefault="00AE0A46" w:rsidP="00AE0A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AE0A46" w:rsidRPr="000D4438" w:rsidRDefault="00AE0A46" w:rsidP="00AE0A46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E0A46" w:rsidRDefault="00AE0A46" w:rsidP="00AE0A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AE0A46" w:rsidRPr="000D4438" w:rsidRDefault="00AE0A46" w:rsidP="00AE0A46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E0A46" w:rsidRDefault="00AE0A46" w:rsidP="00AE0A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1.4</w:t>
            </w:r>
          </w:p>
        </w:tc>
      </w:tr>
      <w:tr w:rsidR="00AE0A46" w:rsidRPr="004B4C25" w:rsidTr="0027073F">
        <w:trPr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AE0A46" w:rsidRPr="004B4C25" w:rsidRDefault="00AE0A46" w:rsidP="00AE0A46">
            <w:pPr>
              <w:rPr>
                <w:sz w:val="22"/>
                <w:szCs w:val="22"/>
              </w:rPr>
            </w:pPr>
            <w:r w:rsidRPr="004B4C25">
              <w:rPr>
                <w:sz w:val="22"/>
                <w:szCs w:val="22"/>
              </w:rPr>
              <w:t>дерматовенеролози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AE0A46" w:rsidRPr="00653E2D" w:rsidRDefault="00AE0A46" w:rsidP="00AE0A46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E0A46" w:rsidRDefault="00AE0A46" w:rsidP="00AE0A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AE0A46" w:rsidRPr="000D4438" w:rsidRDefault="00AE0A46" w:rsidP="00AE0A46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E0A46" w:rsidRDefault="00AE0A46" w:rsidP="00AE0A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AE0A46" w:rsidRPr="000D4438" w:rsidRDefault="00AE0A46" w:rsidP="00AE0A46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E0A46" w:rsidRDefault="00AE0A46" w:rsidP="00AE0A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</w:t>
            </w:r>
          </w:p>
        </w:tc>
      </w:tr>
      <w:tr w:rsidR="00AE0A46" w:rsidRPr="004B4C25" w:rsidTr="0027073F">
        <w:trPr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AE0A46" w:rsidRPr="004B4C25" w:rsidRDefault="00AE0A46" w:rsidP="00AE0A46">
            <w:pPr>
              <w:rPr>
                <w:sz w:val="22"/>
                <w:szCs w:val="22"/>
              </w:rPr>
            </w:pPr>
            <w:r w:rsidRPr="004B4C25">
              <w:rPr>
                <w:sz w:val="22"/>
                <w:szCs w:val="22"/>
              </w:rPr>
              <w:t>рентгенолози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AE0A46" w:rsidRPr="00653E2D" w:rsidRDefault="00AE0A46" w:rsidP="00AE0A46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E0A46" w:rsidRDefault="00AE0A46" w:rsidP="00AE0A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AE0A46" w:rsidRPr="000D4438" w:rsidRDefault="00AE0A46" w:rsidP="00AE0A46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E0A46" w:rsidRDefault="00AE0A46" w:rsidP="00AE0A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AE0A46" w:rsidRPr="000D4438" w:rsidRDefault="00AE0A46" w:rsidP="00AE0A46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E0A46" w:rsidRDefault="00AE0A46" w:rsidP="00AE0A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1.9</w:t>
            </w:r>
          </w:p>
        </w:tc>
      </w:tr>
      <w:tr w:rsidR="00AE0A46" w:rsidRPr="004B4C25" w:rsidTr="0027073F">
        <w:trPr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AE0A46" w:rsidRPr="004B4C25" w:rsidRDefault="00AE0A46" w:rsidP="00AE0A46">
            <w:pPr>
              <w:rPr>
                <w:sz w:val="22"/>
                <w:szCs w:val="22"/>
              </w:rPr>
            </w:pPr>
            <w:r w:rsidRPr="004B4C25">
              <w:rPr>
                <w:sz w:val="22"/>
                <w:szCs w:val="22"/>
              </w:rPr>
              <w:t>физиотерапевти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AE0A46" w:rsidRPr="00653E2D" w:rsidRDefault="00AE0A46" w:rsidP="00AE0A46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E0A46" w:rsidRDefault="00AE0A46" w:rsidP="00AE0A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AE0A46" w:rsidRPr="000D4438" w:rsidRDefault="00AE0A46" w:rsidP="00AE0A46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E0A46" w:rsidRDefault="00AE0A46" w:rsidP="00AE0A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AE0A46" w:rsidRPr="000D4438" w:rsidRDefault="00AE0A46" w:rsidP="00AE0A46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E0A46" w:rsidRDefault="00AE0A46" w:rsidP="00AE0A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</w:t>
            </w:r>
          </w:p>
        </w:tc>
      </w:tr>
      <w:tr w:rsidR="00AE0A46" w:rsidRPr="004B4C25" w:rsidTr="0027073F">
        <w:trPr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AE0A46" w:rsidRPr="004B4C25" w:rsidRDefault="00AE0A46" w:rsidP="00AE0A46">
            <w:pPr>
              <w:rPr>
                <w:sz w:val="22"/>
                <w:szCs w:val="22"/>
              </w:rPr>
            </w:pPr>
            <w:r w:rsidRPr="004B4C25">
              <w:rPr>
                <w:sz w:val="22"/>
                <w:szCs w:val="22"/>
              </w:rPr>
              <w:t>лабораторни лекари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AE0A46" w:rsidRPr="00653E2D" w:rsidRDefault="00AE0A46" w:rsidP="00AE0A46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E0A46" w:rsidRDefault="00AE0A46" w:rsidP="00AE0A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AE0A46" w:rsidRPr="000D4438" w:rsidRDefault="00AE0A46" w:rsidP="00AE0A46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E0A46" w:rsidRDefault="00AE0A46" w:rsidP="00AE0A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AE0A46" w:rsidRPr="000D4438" w:rsidRDefault="00AE0A46" w:rsidP="00AE0A46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E0A46" w:rsidRDefault="00AE0A46" w:rsidP="00AE0A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1.5</w:t>
            </w:r>
          </w:p>
        </w:tc>
      </w:tr>
    </w:tbl>
    <w:p w:rsidR="00D65132" w:rsidRDefault="00D65132" w:rsidP="00D65132">
      <w:pPr>
        <w:ind w:left="360"/>
        <w:jc w:val="both"/>
        <w:rPr>
          <w:sz w:val="24"/>
          <w:szCs w:val="24"/>
          <w:lang w:val="bg-BG"/>
        </w:rPr>
      </w:pPr>
    </w:p>
    <w:p w:rsidR="00B712BB" w:rsidRPr="00E74286" w:rsidRDefault="00B712BB" w:rsidP="00D65132">
      <w:pPr>
        <w:ind w:left="360"/>
        <w:jc w:val="both"/>
        <w:rPr>
          <w:sz w:val="24"/>
          <w:szCs w:val="24"/>
          <w:lang w:val="bg-BG"/>
        </w:rPr>
      </w:pPr>
      <w:r w:rsidRPr="00B712BB">
        <w:rPr>
          <w:b/>
          <w:sz w:val="24"/>
          <w:szCs w:val="24"/>
          <w:lang w:val="bg-BG"/>
        </w:rPr>
        <w:t>Заб</w:t>
      </w:r>
      <w:r>
        <w:rPr>
          <w:sz w:val="24"/>
          <w:szCs w:val="24"/>
          <w:lang w:val="bg-BG"/>
        </w:rPr>
        <w:t xml:space="preserve">. В реда интернисти влизат </w:t>
      </w:r>
      <w:r w:rsidR="00E6352A">
        <w:rPr>
          <w:sz w:val="24"/>
          <w:szCs w:val="24"/>
          <w:lang w:val="bg-BG"/>
        </w:rPr>
        <w:t xml:space="preserve">лекари със специалност </w:t>
      </w:r>
      <w:r>
        <w:rPr>
          <w:sz w:val="24"/>
          <w:szCs w:val="24"/>
          <w:lang w:val="bg-BG"/>
        </w:rPr>
        <w:t>вътрешни болести, гастроентерол</w:t>
      </w:r>
      <w:r w:rsidR="002C683B">
        <w:rPr>
          <w:sz w:val="24"/>
          <w:szCs w:val="24"/>
          <w:lang w:val="bg-BG"/>
        </w:rPr>
        <w:t>о</w:t>
      </w:r>
      <w:r w:rsidR="00E6352A">
        <w:rPr>
          <w:sz w:val="24"/>
          <w:szCs w:val="24"/>
          <w:lang w:val="bg-BG"/>
        </w:rPr>
        <w:t>гия</w:t>
      </w:r>
      <w:r w:rsidR="002C683B">
        <w:rPr>
          <w:sz w:val="24"/>
          <w:szCs w:val="24"/>
          <w:lang w:val="bg-BG"/>
        </w:rPr>
        <w:t>, ендокриноло</w:t>
      </w:r>
      <w:r w:rsidR="00E6352A">
        <w:rPr>
          <w:sz w:val="24"/>
          <w:szCs w:val="24"/>
          <w:lang w:val="bg-BG"/>
        </w:rPr>
        <w:t>гия</w:t>
      </w:r>
      <w:r w:rsidR="002C683B">
        <w:rPr>
          <w:sz w:val="24"/>
          <w:szCs w:val="24"/>
          <w:lang w:val="bg-BG"/>
        </w:rPr>
        <w:t>, кардиоло</w:t>
      </w:r>
      <w:r w:rsidR="00E6352A">
        <w:rPr>
          <w:sz w:val="24"/>
          <w:szCs w:val="24"/>
          <w:lang w:val="bg-BG"/>
        </w:rPr>
        <w:t>гия</w:t>
      </w:r>
      <w:r w:rsidR="002C683B">
        <w:rPr>
          <w:sz w:val="24"/>
          <w:szCs w:val="24"/>
          <w:lang w:val="bg-BG"/>
        </w:rPr>
        <w:t>,</w:t>
      </w:r>
      <w:r w:rsidR="00653E2D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пневмо</w:t>
      </w:r>
      <w:r w:rsidR="00E6352A">
        <w:rPr>
          <w:sz w:val="24"/>
          <w:szCs w:val="24"/>
          <w:lang w:val="bg-BG"/>
        </w:rPr>
        <w:t>логия</w:t>
      </w:r>
      <w:r w:rsidR="00E74286" w:rsidRPr="00E74286">
        <w:rPr>
          <w:sz w:val="24"/>
          <w:szCs w:val="24"/>
          <w:lang w:val="ru-RU"/>
        </w:rPr>
        <w:t>,</w:t>
      </w:r>
      <w:r w:rsidR="00E6352A">
        <w:rPr>
          <w:sz w:val="24"/>
          <w:szCs w:val="24"/>
          <w:lang w:val="ru-RU"/>
        </w:rPr>
        <w:t xml:space="preserve"> </w:t>
      </w:r>
      <w:r w:rsidR="002C683B">
        <w:rPr>
          <w:sz w:val="24"/>
          <w:szCs w:val="24"/>
          <w:lang w:val="bg-BG"/>
        </w:rPr>
        <w:t>нефроло</w:t>
      </w:r>
      <w:r w:rsidR="00E6352A">
        <w:rPr>
          <w:sz w:val="24"/>
          <w:szCs w:val="24"/>
          <w:lang w:val="bg-BG"/>
        </w:rPr>
        <w:t>гия</w:t>
      </w:r>
      <w:r w:rsidR="00E74286" w:rsidRPr="00E74286">
        <w:rPr>
          <w:sz w:val="24"/>
          <w:szCs w:val="24"/>
          <w:lang w:val="ru-RU"/>
        </w:rPr>
        <w:t>,</w:t>
      </w:r>
      <w:r w:rsidR="00E6352A">
        <w:rPr>
          <w:sz w:val="24"/>
          <w:szCs w:val="24"/>
          <w:lang w:val="ru-RU"/>
        </w:rPr>
        <w:t xml:space="preserve"> ревма-тология,</w:t>
      </w:r>
      <w:r w:rsidR="00653E2D">
        <w:rPr>
          <w:sz w:val="24"/>
          <w:szCs w:val="24"/>
          <w:lang w:val="ru-RU"/>
        </w:rPr>
        <w:t xml:space="preserve"> </w:t>
      </w:r>
      <w:r w:rsidR="00E6352A">
        <w:rPr>
          <w:sz w:val="24"/>
          <w:szCs w:val="24"/>
          <w:lang w:val="bg-BG"/>
        </w:rPr>
        <w:t>хематология,</w:t>
      </w:r>
      <w:r w:rsidR="00E74286">
        <w:rPr>
          <w:sz w:val="24"/>
          <w:szCs w:val="24"/>
          <w:lang w:val="bg-BG"/>
        </w:rPr>
        <w:t xml:space="preserve"> алерголо</w:t>
      </w:r>
      <w:r w:rsidR="00E6352A">
        <w:rPr>
          <w:sz w:val="24"/>
          <w:szCs w:val="24"/>
          <w:lang w:val="bg-BG"/>
        </w:rPr>
        <w:t>гия, имунология, инфекциозни болести и медицинска онкология</w:t>
      </w:r>
      <w:r w:rsidR="00653E2D">
        <w:rPr>
          <w:sz w:val="24"/>
          <w:szCs w:val="24"/>
          <w:lang w:val="bg-BG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7"/>
      </w:tblGrid>
      <w:tr w:rsidR="00865C46" w:rsidRPr="00383B08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:rsidR="006C30BB" w:rsidRDefault="006C30BB" w:rsidP="00B712BB">
            <w:pPr>
              <w:ind w:firstLine="560"/>
              <w:jc w:val="both"/>
              <w:rPr>
                <w:sz w:val="24"/>
                <w:szCs w:val="24"/>
                <w:lang w:val="bg-BG"/>
              </w:rPr>
            </w:pPr>
          </w:p>
          <w:p w:rsidR="00B712BB" w:rsidRDefault="00B712BB" w:rsidP="00B712BB">
            <w:pPr>
              <w:ind w:firstLine="560"/>
              <w:jc w:val="both"/>
              <w:rPr>
                <w:sz w:val="24"/>
                <w:szCs w:val="24"/>
                <w:lang w:val="bg-BG"/>
              </w:rPr>
            </w:pPr>
            <w:r w:rsidRPr="00D549AB">
              <w:rPr>
                <w:sz w:val="24"/>
                <w:szCs w:val="24"/>
                <w:lang w:val="bg-BG"/>
              </w:rPr>
              <w:t>През 20</w:t>
            </w:r>
            <w:r w:rsidR="00EC5DE3">
              <w:rPr>
                <w:sz w:val="24"/>
                <w:szCs w:val="24"/>
                <w:lang w:val="bg-BG"/>
              </w:rPr>
              <w:t>20</w:t>
            </w:r>
            <w:r w:rsidRPr="00D549AB">
              <w:rPr>
                <w:sz w:val="24"/>
                <w:szCs w:val="24"/>
                <w:lang w:val="bg-BG"/>
              </w:rPr>
              <w:t xml:space="preserve"> г. най-висока е осигуреността в </w:t>
            </w:r>
            <w:r>
              <w:rPr>
                <w:sz w:val="24"/>
                <w:szCs w:val="24"/>
                <w:lang w:val="bg-BG"/>
              </w:rPr>
              <w:t>областта</w:t>
            </w:r>
            <w:r w:rsidRPr="00D549AB">
              <w:rPr>
                <w:sz w:val="24"/>
                <w:szCs w:val="24"/>
                <w:lang w:val="bg-BG"/>
              </w:rPr>
              <w:t xml:space="preserve"> със </w:t>
            </w:r>
            <w:r>
              <w:rPr>
                <w:sz w:val="24"/>
                <w:szCs w:val="24"/>
                <w:lang w:val="bg-BG"/>
              </w:rPr>
              <w:t>интернисти</w:t>
            </w:r>
            <w:r w:rsidRPr="00D549AB">
              <w:rPr>
                <w:sz w:val="24"/>
                <w:szCs w:val="24"/>
                <w:lang w:val="bg-BG"/>
              </w:rPr>
              <w:t xml:space="preserve"> (</w:t>
            </w:r>
            <w:r w:rsidR="00EC5DE3">
              <w:rPr>
                <w:sz w:val="24"/>
                <w:szCs w:val="24"/>
                <w:lang w:val="bg-BG"/>
              </w:rPr>
              <w:t>12.0</w:t>
            </w:r>
            <w:r w:rsidRPr="00D549AB">
              <w:rPr>
                <w:sz w:val="24"/>
                <w:szCs w:val="24"/>
                <w:lang w:val="bg-BG"/>
              </w:rPr>
              <w:t xml:space="preserve"> на 10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D549AB">
              <w:rPr>
                <w:sz w:val="24"/>
                <w:szCs w:val="24"/>
                <w:lang w:val="bg-BG"/>
              </w:rPr>
              <w:t xml:space="preserve">000). </w:t>
            </w:r>
          </w:p>
          <w:p w:rsidR="00865C46" w:rsidRPr="00383B08" w:rsidRDefault="00F70E1A" w:rsidP="00B731F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</w:t>
            </w:r>
            <w:r w:rsidR="00DC67D6">
              <w:rPr>
                <w:sz w:val="24"/>
                <w:szCs w:val="24"/>
                <w:lang w:val="bg-BG"/>
              </w:rPr>
              <w:t>о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="00DC67D6">
              <w:rPr>
                <w:sz w:val="24"/>
                <w:szCs w:val="24"/>
                <w:lang w:val="bg-BG"/>
              </w:rPr>
              <w:t>с</w:t>
            </w:r>
            <w:r>
              <w:rPr>
                <w:sz w:val="24"/>
                <w:szCs w:val="24"/>
                <w:lang w:val="bg-BG"/>
              </w:rPr>
              <w:t>пециалности показателите спрямо предходните години са приблизително еднакви.</w:t>
            </w:r>
            <w:r w:rsidR="000A5AB9">
              <w:rPr>
                <w:sz w:val="24"/>
                <w:szCs w:val="24"/>
                <w:lang w:val="bg-BG"/>
              </w:rPr>
              <w:t xml:space="preserve"> Лекарите за първична медицинска помощ са 2</w:t>
            </w:r>
            <w:r w:rsidR="008341FA">
              <w:rPr>
                <w:sz w:val="24"/>
                <w:szCs w:val="24"/>
                <w:lang w:val="en-US"/>
              </w:rPr>
              <w:t>0</w:t>
            </w:r>
            <w:r w:rsidR="0001373C">
              <w:rPr>
                <w:sz w:val="24"/>
                <w:szCs w:val="24"/>
                <w:lang w:val="bg-BG"/>
              </w:rPr>
              <w:t>3</w:t>
            </w:r>
            <w:r w:rsidR="000A5AB9">
              <w:rPr>
                <w:sz w:val="24"/>
                <w:szCs w:val="24"/>
                <w:lang w:val="bg-BG"/>
              </w:rPr>
              <w:t xml:space="preserve"> – около </w:t>
            </w:r>
            <w:r w:rsidR="00DC67D6">
              <w:rPr>
                <w:sz w:val="24"/>
                <w:szCs w:val="24"/>
                <w:lang w:val="bg-BG"/>
              </w:rPr>
              <w:t>1</w:t>
            </w:r>
            <w:r w:rsidR="0001373C">
              <w:rPr>
                <w:sz w:val="24"/>
                <w:szCs w:val="24"/>
                <w:lang w:val="bg-BG"/>
              </w:rPr>
              <w:t>4.3</w:t>
            </w:r>
            <w:r w:rsidR="000A5AB9">
              <w:rPr>
                <w:sz w:val="24"/>
                <w:szCs w:val="24"/>
                <w:lang w:val="bg-BG"/>
              </w:rPr>
              <w:t xml:space="preserve"> % от всички на територията на областта.</w:t>
            </w:r>
            <w:r w:rsidR="004B3AFA">
              <w:rPr>
                <w:sz w:val="24"/>
                <w:szCs w:val="24"/>
                <w:lang w:val="bg-BG"/>
              </w:rPr>
              <w:t>От тях 124 са със специалност Обща медицина, а 22 са зачислени.</w:t>
            </w:r>
          </w:p>
        </w:tc>
      </w:tr>
      <w:tr w:rsidR="00B712BB" w:rsidRPr="00383B08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:rsidR="00B712BB" w:rsidRPr="00D549AB" w:rsidRDefault="00B712BB" w:rsidP="00B712BB">
            <w:pPr>
              <w:ind w:firstLine="560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B712BB" w:rsidRPr="00383B08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:rsidR="00B712BB" w:rsidRPr="00D549AB" w:rsidRDefault="00B712BB" w:rsidP="00B712BB">
            <w:pPr>
              <w:ind w:firstLine="560"/>
              <w:jc w:val="both"/>
              <w:rPr>
                <w:sz w:val="24"/>
                <w:szCs w:val="24"/>
                <w:lang w:val="bg-BG"/>
              </w:rPr>
            </w:pPr>
          </w:p>
        </w:tc>
      </w:tr>
    </w:tbl>
    <w:p w:rsidR="00CF4FE1" w:rsidRDefault="00A12263" w:rsidP="00A12263">
      <w:pPr>
        <w:ind w:firstLine="567"/>
        <w:jc w:val="center"/>
        <w:rPr>
          <w:b/>
          <w:sz w:val="24"/>
          <w:szCs w:val="24"/>
          <w:lang w:val="en-US"/>
        </w:rPr>
      </w:pPr>
      <w:r w:rsidRPr="00A12263">
        <w:rPr>
          <w:b/>
          <w:sz w:val="24"/>
          <w:szCs w:val="24"/>
          <w:lang w:val="bg-BG"/>
        </w:rPr>
        <w:t xml:space="preserve">Лекари (физически лица) на основен трудов договор </w:t>
      </w:r>
      <w:r w:rsidR="00E65743">
        <w:rPr>
          <w:b/>
          <w:sz w:val="24"/>
          <w:szCs w:val="24"/>
          <w:lang w:val="bg-BG"/>
        </w:rPr>
        <w:t xml:space="preserve">по </w:t>
      </w:r>
      <w:r w:rsidRPr="00A12263">
        <w:rPr>
          <w:b/>
          <w:sz w:val="24"/>
          <w:szCs w:val="24"/>
          <w:lang w:val="bg-BG"/>
        </w:rPr>
        <w:t xml:space="preserve">възрастови групи към </w:t>
      </w:r>
      <w:r w:rsidRPr="00594E4D">
        <w:rPr>
          <w:b/>
          <w:sz w:val="24"/>
          <w:szCs w:val="24"/>
          <w:lang w:val="bg-BG"/>
        </w:rPr>
        <w:t>31.12.20</w:t>
      </w:r>
      <w:r w:rsidR="00594E4D">
        <w:rPr>
          <w:b/>
          <w:sz w:val="24"/>
          <w:szCs w:val="24"/>
          <w:lang w:val="en-US"/>
        </w:rPr>
        <w:t>20</w:t>
      </w:r>
      <w:r w:rsidRPr="00A12263">
        <w:rPr>
          <w:b/>
          <w:sz w:val="24"/>
          <w:szCs w:val="24"/>
          <w:lang w:val="bg-BG"/>
        </w:rPr>
        <w:t xml:space="preserve"> година по видове заведения</w:t>
      </w:r>
    </w:p>
    <w:p w:rsidR="00A12263" w:rsidRPr="00A12263" w:rsidRDefault="00A12263" w:rsidP="00A12263">
      <w:pPr>
        <w:ind w:firstLine="567"/>
        <w:rPr>
          <w:b/>
          <w:sz w:val="24"/>
          <w:szCs w:val="24"/>
          <w:lang w:val="en-US"/>
        </w:rPr>
      </w:pPr>
    </w:p>
    <w:tbl>
      <w:tblPr>
        <w:tblW w:w="7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940"/>
        <w:gridCol w:w="1660"/>
        <w:gridCol w:w="1660"/>
        <w:gridCol w:w="1660"/>
      </w:tblGrid>
      <w:tr w:rsidR="00A12263" w:rsidRPr="00A12263" w:rsidTr="00A12263">
        <w:trPr>
          <w:trHeight w:val="705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3" w:rsidRPr="00A12263" w:rsidRDefault="00A12263" w:rsidP="00A12263">
            <w:pPr>
              <w:rPr>
                <w:b/>
                <w:bCs/>
                <w:sz w:val="20"/>
                <w:lang w:val="bg-BG" w:eastAsia="bg-BG"/>
              </w:rPr>
            </w:pPr>
            <w:r w:rsidRPr="00A12263">
              <w:rPr>
                <w:b/>
                <w:bCs/>
                <w:sz w:val="20"/>
                <w:lang w:val="bg-BG" w:eastAsia="bg-BG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3" w:rsidRPr="00A12263" w:rsidRDefault="00A12263" w:rsidP="00A12263">
            <w:pPr>
              <w:jc w:val="center"/>
              <w:rPr>
                <w:b/>
                <w:bCs/>
                <w:sz w:val="20"/>
                <w:lang w:val="bg-BG" w:eastAsia="bg-BG"/>
              </w:rPr>
            </w:pPr>
            <w:r w:rsidRPr="00A12263">
              <w:rPr>
                <w:b/>
                <w:bCs/>
                <w:sz w:val="20"/>
                <w:lang w:val="bg-BG" w:eastAsia="bg-BG"/>
              </w:rPr>
              <w:t>Общо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3" w:rsidRPr="00A12263" w:rsidRDefault="00A12263" w:rsidP="00A12263">
            <w:pPr>
              <w:jc w:val="center"/>
              <w:rPr>
                <w:b/>
                <w:bCs/>
                <w:sz w:val="20"/>
                <w:lang w:val="bg-BG" w:eastAsia="bg-BG"/>
              </w:rPr>
            </w:pPr>
            <w:r w:rsidRPr="00A12263">
              <w:rPr>
                <w:b/>
                <w:bCs/>
                <w:sz w:val="20"/>
                <w:lang w:val="bg-BG" w:eastAsia="bg-BG"/>
              </w:rPr>
              <w:t xml:space="preserve">В заведения за болнична помощ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3" w:rsidRPr="00A12263" w:rsidRDefault="00A12263" w:rsidP="00A12263">
            <w:pPr>
              <w:jc w:val="center"/>
              <w:rPr>
                <w:b/>
                <w:bCs/>
                <w:sz w:val="20"/>
                <w:lang w:val="bg-BG" w:eastAsia="bg-BG"/>
              </w:rPr>
            </w:pPr>
            <w:r w:rsidRPr="00A12263">
              <w:rPr>
                <w:b/>
                <w:bCs/>
                <w:sz w:val="20"/>
                <w:lang w:val="bg-BG" w:eastAsia="bg-BG"/>
              </w:rPr>
              <w:t>В заведения за извънболнична помощ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3" w:rsidRPr="00A12263" w:rsidRDefault="00A12263" w:rsidP="00A12263">
            <w:pPr>
              <w:jc w:val="center"/>
              <w:rPr>
                <w:b/>
                <w:bCs/>
                <w:sz w:val="20"/>
                <w:lang w:val="bg-BG" w:eastAsia="bg-BG"/>
              </w:rPr>
            </w:pPr>
            <w:r w:rsidRPr="00A12263">
              <w:rPr>
                <w:b/>
                <w:bCs/>
                <w:sz w:val="20"/>
                <w:lang w:val="bg-BG" w:eastAsia="bg-BG"/>
              </w:rPr>
              <w:t>Други здравни заведения</w:t>
            </w:r>
          </w:p>
        </w:tc>
      </w:tr>
      <w:tr w:rsidR="005470F3" w:rsidRPr="00A12263" w:rsidTr="00594E4D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F3" w:rsidRPr="00A12263" w:rsidRDefault="005470F3" w:rsidP="00A12263">
            <w:pPr>
              <w:rPr>
                <w:b/>
                <w:bCs/>
                <w:sz w:val="20"/>
                <w:lang w:val="bg-BG" w:eastAsia="bg-BG"/>
              </w:rPr>
            </w:pPr>
            <w:r w:rsidRPr="00A12263">
              <w:rPr>
                <w:b/>
                <w:bCs/>
                <w:sz w:val="20"/>
                <w:lang w:val="bg-BG" w:eastAsia="bg-BG"/>
              </w:rPr>
              <w:t>ЛЕКАРИ - ОБЩО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0F3" w:rsidRPr="00594E4D" w:rsidRDefault="00594E4D" w:rsidP="00B731F6">
            <w:pPr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1425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0F3" w:rsidRPr="00594E4D" w:rsidRDefault="00594E4D" w:rsidP="00B731F6">
            <w:pPr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872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0F3" w:rsidRPr="00594E4D" w:rsidRDefault="00594E4D" w:rsidP="00B731F6">
            <w:pPr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0F3" w:rsidRPr="00594E4D" w:rsidRDefault="00594E4D" w:rsidP="00333C6E">
            <w:pPr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211</w:t>
            </w:r>
          </w:p>
        </w:tc>
      </w:tr>
      <w:tr w:rsidR="005470F3" w:rsidRPr="00A12263" w:rsidTr="00594E4D">
        <w:trPr>
          <w:trHeight w:val="300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F3" w:rsidRPr="00A12263" w:rsidRDefault="005470F3" w:rsidP="00A12263">
            <w:pPr>
              <w:rPr>
                <w:sz w:val="20"/>
                <w:lang w:val="bg-BG" w:eastAsia="bg-BG"/>
              </w:rPr>
            </w:pPr>
            <w:r w:rsidRPr="00A12263">
              <w:rPr>
                <w:sz w:val="20"/>
                <w:lang w:val="bg-BG" w:eastAsia="bg-BG"/>
              </w:rPr>
              <w:t>до 35 години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0F3" w:rsidRPr="00594E4D" w:rsidRDefault="00594E4D" w:rsidP="00B731F6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0F3" w:rsidRPr="00594E4D" w:rsidRDefault="00594E4D" w:rsidP="00B731F6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0F3" w:rsidRPr="00594E4D" w:rsidRDefault="00594E4D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0F3" w:rsidRPr="005470F3" w:rsidRDefault="00594E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5470F3" w:rsidRPr="00A12263" w:rsidTr="00594E4D">
        <w:trPr>
          <w:trHeight w:val="300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F3" w:rsidRPr="00A12263" w:rsidRDefault="005470F3" w:rsidP="00A12263">
            <w:pPr>
              <w:rPr>
                <w:sz w:val="20"/>
                <w:lang w:val="bg-BG" w:eastAsia="bg-BG"/>
              </w:rPr>
            </w:pPr>
            <w:r w:rsidRPr="00A12263">
              <w:rPr>
                <w:sz w:val="20"/>
                <w:lang w:val="bg-BG" w:eastAsia="bg-BG"/>
              </w:rPr>
              <w:t>35 - 44 години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0F3" w:rsidRPr="00594E4D" w:rsidRDefault="00594E4D" w:rsidP="00B731F6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0F3" w:rsidRPr="00594E4D" w:rsidRDefault="00594E4D" w:rsidP="00B731F6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0F3" w:rsidRPr="005470F3" w:rsidRDefault="00594E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0F3" w:rsidRPr="00594E4D" w:rsidRDefault="00594E4D" w:rsidP="00333C6E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</w:tr>
      <w:tr w:rsidR="005470F3" w:rsidRPr="00A12263" w:rsidTr="00594E4D">
        <w:trPr>
          <w:trHeight w:val="300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F3" w:rsidRPr="00A12263" w:rsidRDefault="005470F3" w:rsidP="00A12263">
            <w:pPr>
              <w:rPr>
                <w:sz w:val="20"/>
                <w:lang w:val="bg-BG" w:eastAsia="bg-BG"/>
              </w:rPr>
            </w:pPr>
            <w:r w:rsidRPr="00A12263">
              <w:rPr>
                <w:sz w:val="20"/>
                <w:lang w:val="bg-BG" w:eastAsia="bg-BG"/>
              </w:rPr>
              <w:t>45 - 54 години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0F3" w:rsidRPr="00594E4D" w:rsidRDefault="00594E4D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0F3" w:rsidRPr="00594E4D" w:rsidRDefault="00594E4D" w:rsidP="00B731F6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0F3" w:rsidRPr="00594E4D" w:rsidRDefault="00594E4D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0F3" w:rsidRPr="00594E4D" w:rsidRDefault="00594E4D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53</w:t>
            </w:r>
          </w:p>
        </w:tc>
      </w:tr>
      <w:tr w:rsidR="005470F3" w:rsidRPr="00A12263" w:rsidTr="00594E4D">
        <w:trPr>
          <w:trHeight w:val="300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F3" w:rsidRPr="00A12263" w:rsidRDefault="005470F3" w:rsidP="00A12263">
            <w:pPr>
              <w:rPr>
                <w:sz w:val="20"/>
                <w:lang w:val="bg-BG" w:eastAsia="bg-BG"/>
              </w:rPr>
            </w:pPr>
            <w:r w:rsidRPr="00A12263">
              <w:rPr>
                <w:sz w:val="20"/>
                <w:lang w:val="bg-BG" w:eastAsia="bg-BG"/>
              </w:rPr>
              <w:t>55 - 64 години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0F3" w:rsidRPr="00594E4D" w:rsidRDefault="00594E4D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0F3" w:rsidRPr="005470F3" w:rsidRDefault="00594E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0F3" w:rsidRPr="00594E4D" w:rsidRDefault="00594E4D" w:rsidP="00333C6E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0F3" w:rsidRPr="00594E4D" w:rsidRDefault="00594E4D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94</w:t>
            </w:r>
          </w:p>
        </w:tc>
      </w:tr>
      <w:tr w:rsidR="005470F3" w:rsidRPr="00A12263" w:rsidTr="009A1771">
        <w:trPr>
          <w:trHeight w:val="300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F3" w:rsidRPr="00A12263" w:rsidRDefault="005470F3" w:rsidP="005470F3">
            <w:pPr>
              <w:rPr>
                <w:sz w:val="20"/>
                <w:lang w:val="bg-BG" w:eastAsia="bg-BG"/>
              </w:rPr>
            </w:pPr>
            <w:r w:rsidRPr="00A12263">
              <w:rPr>
                <w:sz w:val="20"/>
                <w:lang w:val="bg-BG" w:eastAsia="bg-BG"/>
              </w:rPr>
              <w:t xml:space="preserve">65 - </w:t>
            </w:r>
            <w:r>
              <w:rPr>
                <w:sz w:val="20"/>
                <w:lang w:val="en-US" w:eastAsia="bg-BG"/>
              </w:rPr>
              <w:t>74</w:t>
            </w:r>
            <w:r w:rsidRPr="00A12263">
              <w:rPr>
                <w:sz w:val="20"/>
                <w:lang w:val="bg-BG" w:eastAsia="bg-BG"/>
              </w:rPr>
              <w:t xml:space="preserve"> години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0F3" w:rsidRPr="00594E4D" w:rsidRDefault="00594E4D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0F3" w:rsidRPr="00594E4D" w:rsidRDefault="00594E4D" w:rsidP="00B731F6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0F3" w:rsidRPr="00594E4D" w:rsidRDefault="00594E4D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0F3" w:rsidRPr="00594E4D" w:rsidRDefault="00594E4D" w:rsidP="00333C6E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</w:t>
            </w:r>
          </w:p>
        </w:tc>
      </w:tr>
      <w:tr w:rsidR="005470F3" w:rsidRPr="00A12263" w:rsidTr="009A1771">
        <w:trPr>
          <w:trHeight w:val="300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F3" w:rsidRPr="00A12263" w:rsidRDefault="005470F3" w:rsidP="00A12263">
            <w:pPr>
              <w:rPr>
                <w:sz w:val="20"/>
                <w:lang w:val="bg-BG" w:eastAsia="bg-BG"/>
              </w:rPr>
            </w:pPr>
            <w:r w:rsidRPr="00A12263">
              <w:rPr>
                <w:sz w:val="20"/>
                <w:lang w:val="bg-BG" w:eastAsia="bg-BG"/>
              </w:rPr>
              <w:t>75 + години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0F3" w:rsidRPr="00594E4D" w:rsidRDefault="00594E4D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0F3" w:rsidRPr="00594E4D" w:rsidRDefault="00594E4D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0F3" w:rsidRPr="00594E4D" w:rsidRDefault="00594E4D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0F3" w:rsidRPr="005470F3" w:rsidRDefault="00594E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D508C7" w:rsidRDefault="00D508C7" w:rsidP="00476A32">
      <w:pPr>
        <w:spacing w:line="360" w:lineRule="auto"/>
        <w:rPr>
          <w:sz w:val="24"/>
          <w:szCs w:val="24"/>
          <w:lang w:val="bg-BG"/>
        </w:rPr>
      </w:pPr>
    </w:p>
    <w:p w:rsidR="00A12263" w:rsidRPr="00860F8E" w:rsidRDefault="00476A32" w:rsidP="00860F8E">
      <w:pPr>
        <w:ind w:firstLine="56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Р</w:t>
      </w:r>
      <w:r w:rsidR="00A12263" w:rsidRPr="00860F8E">
        <w:rPr>
          <w:sz w:val="24"/>
          <w:szCs w:val="24"/>
          <w:lang w:val="bg-BG"/>
        </w:rPr>
        <w:t xml:space="preserve">азпределението на практикуващите лекари </w:t>
      </w:r>
      <w:r>
        <w:rPr>
          <w:sz w:val="24"/>
          <w:szCs w:val="24"/>
          <w:lang w:val="bg-BG"/>
        </w:rPr>
        <w:t xml:space="preserve">в област Плевен </w:t>
      </w:r>
      <w:r w:rsidR="00A12263" w:rsidRPr="00860F8E">
        <w:rPr>
          <w:sz w:val="24"/>
          <w:szCs w:val="24"/>
          <w:lang w:val="bg-BG"/>
        </w:rPr>
        <w:t>по възраст е следното:</w:t>
      </w:r>
    </w:p>
    <w:p w:rsidR="00A12263" w:rsidRPr="00D41EA0" w:rsidRDefault="00476A32" w:rsidP="00860F8E">
      <w:pPr>
        <w:ind w:firstLine="56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</w:t>
      </w:r>
      <w:r w:rsidR="00A12263" w:rsidRPr="00860F8E">
        <w:rPr>
          <w:sz w:val="24"/>
          <w:szCs w:val="24"/>
          <w:lang w:val="bg-BG"/>
        </w:rPr>
        <w:t xml:space="preserve">– </w:t>
      </w:r>
      <w:r w:rsidR="00D508C7">
        <w:rPr>
          <w:sz w:val="24"/>
          <w:szCs w:val="24"/>
          <w:lang w:val="bg-BG"/>
        </w:rPr>
        <w:t xml:space="preserve"> </w:t>
      </w:r>
      <w:r w:rsidR="00404E04">
        <w:rPr>
          <w:sz w:val="24"/>
          <w:szCs w:val="24"/>
          <w:lang w:val="bg-BG"/>
        </w:rPr>
        <w:t>н</w:t>
      </w:r>
      <w:r w:rsidR="00A12263" w:rsidRPr="00860F8E">
        <w:rPr>
          <w:sz w:val="24"/>
          <w:szCs w:val="24"/>
          <w:lang w:val="bg-BG"/>
        </w:rPr>
        <w:t>ай-голям е делът на лекарите във възрастовата група 55 – 64 години –</w:t>
      </w:r>
      <w:r w:rsidR="00594E4D" w:rsidRPr="00860F8E">
        <w:rPr>
          <w:sz w:val="24"/>
          <w:szCs w:val="24"/>
          <w:lang w:val="bg-BG"/>
        </w:rPr>
        <w:t>494</w:t>
      </w:r>
      <w:r w:rsidR="00333C6E">
        <w:rPr>
          <w:sz w:val="24"/>
          <w:szCs w:val="24"/>
          <w:lang w:val="bg-BG"/>
        </w:rPr>
        <w:t xml:space="preserve"> </w:t>
      </w:r>
      <w:r w:rsidR="00D41EA0" w:rsidRPr="00860F8E">
        <w:rPr>
          <w:sz w:val="24"/>
          <w:szCs w:val="24"/>
          <w:lang w:val="bg-BG"/>
        </w:rPr>
        <w:t>/</w:t>
      </w:r>
      <w:r w:rsidR="00A12263" w:rsidRPr="00860F8E">
        <w:rPr>
          <w:sz w:val="24"/>
          <w:szCs w:val="24"/>
          <w:lang w:val="bg-BG"/>
        </w:rPr>
        <w:t xml:space="preserve"> 3</w:t>
      </w:r>
      <w:r w:rsidR="00594E4D" w:rsidRPr="00860F8E">
        <w:rPr>
          <w:sz w:val="24"/>
          <w:szCs w:val="24"/>
          <w:lang w:val="bg-BG"/>
        </w:rPr>
        <w:t>4</w:t>
      </w:r>
      <w:r w:rsidR="00A12263" w:rsidRPr="00860F8E">
        <w:rPr>
          <w:sz w:val="24"/>
          <w:szCs w:val="24"/>
          <w:lang w:val="bg-BG"/>
        </w:rPr>
        <w:t>.</w:t>
      </w:r>
      <w:r w:rsidR="00594E4D" w:rsidRPr="00860F8E">
        <w:rPr>
          <w:sz w:val="24"/>
          <w:szCs w:val="24"/>
          <w:lang w:val="bg-BG"/>
        </w:rPr>
        <w:t>6</w:t>
      </w:r>
      <w:r w:rsidR="00A12263" w:rsidRPr="00860F8E">
        <w:rPr>
          <w:sz w:val="24"/>
          <w:szCs w:val="24"/>
          <w:lang w:val="bg-BG"/>
        </w:rPr>
        <w:t>%</w:t>
      </w:r>
      <w:r w:rsidR="00D41EA0" w:rsidRPr="00860F8E">
        <w:rPr>
          <w:sz w:val="24"/>
          <w:szCs w:val="24"/>
          <w:lang w:val="bg-BG"/>
        </w:rPr>
        <w:t>/.</w:t>
      </w:r>
      <w:r w:rsidR="00D41EA0" w:rsidRPr="00D41EA0">
        <w:rPr>
          <w:sz w:val="24"/>
          <w:szCs w:val="24"/>
          <w:lang w:val="bg-BG"/>
        </w:rPr>
        <w:t xml:space="preserve"> </w:t>
      </w:r>
    </w:p>
    <w:p w:rsidR="00D41EA0" w:rsidRPr="00860F8E" w:rsidRDefault="00476A32" w:rsidP="00860F8E">
      <w:pPr>
        <w:ind w:firstLine="56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</w:t>
      </w:r>
      <w:r w:rsidR="00A12263" w:rsidRPr="00860F8E">
        <w:rPr>
          <w:sz w:val="24"/>
          <w:szCs w:val="24"/>
          <w:lang w:val="bg-BG"/>
        </w:rPr>
        <w:t xml:space="preserve">– </w:t>
      </w:r>
      <w:r>
        <w:rPr>
          <w:sz w:val="24"/>
          <w:szCs w:val="24"/>
          <w:lang w:val="bg-BG"/>
        </w:rPr>
        <w:t xml:space="preserve"> </w:t>
      </w:r>
      <w:r w:rsidR="00404E04">
        <w:rPr>
          <w:sz w:val="24"/>
          <w:szCs w:val="24"/>
          <w:lang w:val="bg-BG"/>
        </w:rPr>
        <w:t>м</w:t>
      </w:r>
      <w:r w:rsidR="00A12263" w:rsidRPr="00860F8E">
        <w:rPr>
          <w:sz w:val="24"/>
          <w:szCs w:val="24"/>
          <w:lang w:val="bg-BG"/>
        </w:rPr>
        <w:t xml:space="preserve">ладите </w:t>
      </w:r>
      <w:r>
        <w:rPr>
          <w:sz w:val="24"/>
          <w:szCs w:val="24"/>
          <w:lang w:val="bg-BG"/>
        </w:rPr>
        <w:t>генерации лекари</w:t>
      </w:r>
      <w:r w:rsidR="00A12263" w:rsidRPr="00860F8E">
        <w:rPr>
          <w:sz w:val="24"/>
          <w:szCs w:val="24"/>
          <w:lang w:val="bg-BG"/>
        </w:rPr>
        <w:t xml:space="preserve"> на възраст до 35 години са</w:t>
      </w:r>
      <w:r w:rsidR="00594E4D" w:rsidRPr="00860F8E">
        <w:rPr>
          <w:sz w:val="24"/>
          <w:szCs w:val="24"/>
          <w:lang w:val="bg-BG"/>
        </w:rPr>
        <w:t xml:space="preserve"> 299</w:t>
      </w:r>
      <w:r w:rsidR="00A12263" w:rsidRPr="00860F8E">
        <w:rPr>
          <w:sz w:val="24"/>
          <w:szCs w:val="24"/>
          <w:lang w:val="bg-BG"/>
        </w:rPr>
        <w:t xml:space="preserve"> </w:t>
      </w:r>
      <w:r w:rsidR="00594E4D" w:rsidRPr="00860F8E">
        <w:rPr>
          <w:sz w:val="24"/>
          <w:szCs w:val="24"/>
          <w:lang w:val="bg-BG"/>
        </w:rPr>
        <w:t>/ 21</w:t>
      </w:r>
      <w:r w:rsidR="00594E4D">
        <w:rPr>
          <w:sz w:val="24"/>
          <w:szCs w:val="24"/>
          <w:lang w:val="bg-BG"/>
        </w:rPr>
        <w:t xml:space="preserve"> </w:t>
      </w:r>
      <w:r w:rsidR="00594E4D" w:rsidRPr="00860F8E">
        <w:rPr>
          <w:sz w:val="24"/>
          <w:szCs w:val="24"/>
          <w:lang w:val="bg-BG"/>
        </w:rPr>
        <w:t xml:space="preserve">%/, </w:t>
      </w:r>
      <w:r w:rsidR="00594E4D">
        <w:rPr>
          <w:sz w:val="24"/>
          <w:szCs w:val="24"/>
          <w:lang w:val="bg-BG"/>
        </w:rPr>
        <w:t>за 2019 г.са били</w:t>
      </w:r>
      <w:r w:rsidR="00594E4D" w:rsidRPr="00D41EA0">
        <w:rPr>
          <w:sz w:val="24"/>
          <w:szCs w:val="24"/>
          <w:lang w:val="bg-BG"/>
        </w:rPr>
        <w:t xml:space="preserve"> </w:t>
      </w:r>
      <w:r w:rsidR="005470F3" w:rsidRPr="00860F8E">
        <w:rPr>
          <w:sz w:val="24"/>
          <w:szCs w:val="24"/>
          <w:lang w:val="bg-BG"/>
        </w:rPr>
        <w:t>2</w:t>
      </w:r>
      <w:r w:rsidR="00333C6E">
        <w:rPr>
          <w:sz w:val="24"/>
          <w:szCs w:val="24"/>
          <w:lang w:val="bg-BG"/>
        </w:rPr>
        <w:t>65</w:t>
      </w:r>
      <w:r w:rsidR="00D41EA0" w:rsidRPr="00860F8E">
        <w:rPr>
          <w:sz w:val="24"/>
          <w:szCs w:val="24"/>
          <w:lang w:val="bg-BG"/>
        </w:rPr>
        <w:t xml:space="preserve"> /</w:t>
      </w:r>
      <w:r w:rsidR="00A12263" w:rsidRPr="00860F8E">
        <w:rPr>
          <w:sz w:val="24"/>
          <w:szCs w:val="24"/>
          <w:lang w:val="bg-BG"/>
        </w:rPr>
        <w:t xml:space="preserve"> 1</w:t>
      </w:r>
      <w:r w:rsidR="00333C6E">
        <w:rPr>
          <w:sz w:val="24"/>
          <w:szCs w:val="24"/>
          <w:lang w:val="bg-BG"/>
        </w:rPr>
        <w:t>8</w:t>
      </w:r>
      <w:r w:rsidR="00A12263" w:rsidRPr="00860F8E">
        <w:rPr>
          <w:sz w:val="24"/>
          <w:szCs w:val="24"/>
          <w:lang w:val="bg-BG"/>
        </w:rPr>
        <w:t>.</w:t>
      </w:r>
      <w:r w:rsidR="00862903" w:rsidRPr="00860F8E">
        <w:rPr>
          <w:sz w:val="24"/>
          <w:szCs w:val="24"/>
          <w:lang w:val="bg-BG"/>
        </w:rPr>
        <w:t>5</w:t>
      </w:r>
      <w:r>
        <w:rPr>
          <w:sz w:val="24"/>
          <w:szCs w:val="24"/>
          <w:lang w:val="bg-BG"/>
        </w:rPr>
        <w:t xml:space="preserve"> </w:t>
      </w:r>
      <w:r w:rsidR="00A12263" w:rsidRPr="00860F8E">
        <w:rPr>
          <w:sz w:val="24"/>
          <w:szCs w:val="24"/>
          <w:lang w:val="bg-BG"/>
        </w:rPr>
        <w:t>%</w:t>
      </w:r>
      <w:r w:rsidR="00D41EA0" w:rsidRPr="00860F8E">
        <w:rPr>
          <w:sz w:val="24"/>
          <w:szCs w:val="24"/>
          <w:lang w:val="bg-BG"/>
        </w:rPr>
        <w:t>/</w:t>
      </w:r>
      <w:r w:rsidR="00D41EA0">
        <w:rPr>
          <w:sz w:val="24"/>
          <w:szCs w:val="24"/>
          <w:lang w:val="bg-BG"/>
        </w:rPr>
        <w:t>.</w:t>
      </w:r>
      <w:r w:rsidR="00D41EA0" w:rsidRPr="00D41EA0">
        <w:rPr>
          <w:sz w:val="24"/>
          <w:szCs w:val="24"/>
          <w:lang w:val="bg-BG"/>
        </w:rPr>
        <w:t xml:space="preserve"> </w:t>
      </w:r>
      <w:r w:rsidR="00D41EA0">
        <w:rPr>
          <w:sz w:val="24"/>
          <w:szCs w:val="24"/>
          <w:lang w:val="bg-BG"/>
        </w:rPr>
        <w:t xml:space="preserve">В заведенията за болнична помощ работят </w:t>
      </w:r>
      <w:r w:rsidR="00333C6E">
        <w:rPr>
          <w:sz w:val="24"/>
          <w:szCs w:val="24"/>
          <w:lang w:val="bg-BG"/>
        </w:rPr>
        <w:t xml:space="preserve"> </w:t>
      </w:r>
      <w:r w:rsidR="00D41EA0" w:rsidRPr="00860F8E">
        <w:rPr>
          <w:sz w:val="24"/>
          <w:szCs w:val="24"/>
          <w:lang w:val="bg-BG"/>
        </w:rPr>
        <w:t>9</w:t>
      </w:r>
      <w:r w:rsidR="00333C6E">
        <w:rPr>
          <w:sz w:val="24"/>
          <w:szCs w:val="24"/>
          <w:lang w:val="bg-BG"/>
        </w:rPr>
        <w:t>3</w:t>
      </w:r>
      <w:r w:rsidR="00D41EA0">
        <w:rPr>
          <w:sz w:val="24"/>
          <w:szCs w:val="24"/>
          <w:lang w:val="bg-BG"/>
        </w:rPr>
        <w:t xml:space="preserve"> % от тях</w:t>
      </w:r>
      <w:r w:rsidR="00594E4D">
        <w:rPr>
          <w:sz w:val="24"/>
          <w:szCs w:val="24"/>
          <w:lang w:val="bg-BG"/>
        </w:rPr>
        <w:t>.</w:t>
      </w:r>
    </w:p>
    <w:p w:rsidR="007A01FA" w:rsidRPr="00860F8E" w:rsidRDefault="00476A32" w:rsidP="00860F8E">
      <w:pPr>
        <w:ind w:firstLine="56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</w:t>
      </w:r>
      <w:r w:rsidR="00404E04" w:rsidRPr="00860F8E">
        <w:rPr>
          <w:sz w:val="24"/>
          <w:szCs w:val="24"/>
          <w:lang w:val="bg-BG"/>
        </w:rPr>
        <w:t xml:space="preserve">– </w:t>
      </w:r>
      <w:r w:rsidR="00404E04">
        <w:rPr>
          <w:sz w:val="24"/>
          <w:szCs w:val="24"/>
          <w:lang w:val="bg-BG"/>
        </w:rPr>
        <w:t xml:space="preserve"> </w:t>
      </w:r>
      <w:r w:rsidR="00962B80">
        <w:rPr>
          <w:sz w:val="24"/>
          <w:szCs w:val="24"/>
          <w:lang w:val="bg-BG"/>
        </w:rPr>
        <w:t>запазва се</w:t>
      </w:r>
      <w:r w:rsidR="00D41EA0">
        <w:rPr>
          <w:sz w:val="24"/>
          <w:szCs w:val="24"/>
          <w:lang w:val="bg-BG"/>
        </w:rPr>
        <w:t xml:space="preserve"> броят на </w:t>
      </w:r>
      <w:r w:rsidR="00404E04">
        <w:rPr>
          <w:sz w:val="24"/>
          <w:szCs w:val="24"/>
          <w:lang w:val="bg-BG"/>
        </w:rPr>
        <w:t>п</w:t>
      </w:r>
      <w:r>
        <w:rPr>
          <w:sz w:val="24"/>
          <w:szCs w:val="24"/>
          <w:lang w:val="bg-BG"/>
        </w:rPr>
        <w:t xml:space="preserve">рактикуващите лекари във възрастовата група </w:t>
      </w:r>
      <w:r w:rsidR="00A12263" w:rsidRPr="00860F8E">
        <w:rPr>
          <w:sz w:val="24"/>
          <w:szCs w:val="24"/>
          <w:lang w:val="bg-BG"/>
        </w:rPr>
        <w:t xml:space="preserve"> 65 и повече години</w:t>
      </w:r>
      <w:r>
        <w:rPr>
          <w:sz w:val="24"/>
          <w:szCs w:val="24"/>
          <w:lang w:val="bg-BG"/>
        </w:rPr>
        <w:t xml:space="preserve"> </w:t>
      </w:r>
      <w:r w:rsidR="00D41EA0">
        <w:rPr>
          <w:sz w:val="24"/>
          <w:szCs w:val="24"/>
          <w:lang w:val="bg-BG"/>
        </w:rPr>
        <w:t>-</w:t>
      </w:r>
      <w:r>
        <w:rPr>
          <w:sz w:val="24"/>
          <w:szCs w:val="24"/>
          <w:lang w:val="bg-BG"/>
        </w:rPr>
        <w:t xml:space="preserve"> 1</w:t>
      </w:r>
      <w:r w:rsidR="00333C6E">
        <w:rPr>
          <w:sz w:val="24"/>
          <w:szCs w:val="24"/>
          <w:lang w:val="bg-BG"/>
        </w:rPr>
        <w:t>8</w:t>
      </w:r>
      <w:r w:rsidR="00962B80">
        <w:rPr>
          <w:sz w:val="24"/>
          <w:szCs w:val="24"/>
          <w:lang w:val="bg-BG"/>
        </w:rPr>
        <w:t>6</w:t>
      </w:r>
      <w:r w:rsidR="00404E04">
        <w:rPr>
          <w:sz w:val="24"/>
          <w:szCs w:val="24"/>
          <w:lang w:val="bg-BG"/>
        </w:rPr>
        <w:t xml:space="preserve"> </w:t>
      </w:r>
      <w:r w:rsidR="007A01FA">
        <w:rPr>
          <w:sz w:val="24"/>
          <w:szCs w:val="24"/>
          <w:lang w:val="bg-BG"/>
        </w:rPr>
        <w:t xml:space="preserve">- </w:t>
      </w:r>
      <w:r w:rsidR="00862903" w:rsidRPr="00860F8E">
        <w:rPr>
          <w:sz w:val="24"/>
          <w:szCs w:val="24"/>
          <w:lang w:val="bg-BG"/>
        </w:rPr>
        <w:t>1</w:t>
      </w:r>
      <w:r w:rsidR="00333C6E">
        <w:rPr>
          <w:sz w:val="24"/>
          <w:szCs w:val="24"/>
          <w:lang w:val="bg-BG"/>
        </w:rPr>
        <w:t>3</w:t>
      </w:r>
      <w:r w:rsidR="00A12263" w:rsidRPr="00860F8E">
        <w:rPr>
          <w:sz w:val="24"/>
          <w:szCs w:val="24"/>
          <w:lang w:val="bg-BG"/>
        </w:rPr>
        <w:t>.</w:t>
      </w:r>
      <w:r w:rsidR="00962B80">
        <w:rPr>
          <w:sz w:val="24"/>
          <w:szCs w:val="24"/>
          <w:lang w:val="bg-BG"/>
        </w:rPr>
        <w:t>1</w:t>
      </w:r>
      <w:r w:rsidR="00404E04" w:rsidRPr="00860F8E">
        <w:rPr>
          <w:sz w:val="24"/>
          <w:szCs w:val="24"/>
          <w:lang w:val="bg-BG"/>
        </w:rPr>
        <w:t>%</w:t>
      </w:r>
      <w:r w:rsidR="00404E04">
        <w:rPr>
          <w:sz w:val="24"/>
          <w:szCs w:val="24"/>
          <w:lang w:val="bg-BG"/>
        </w:rPr>
        <w:t xml:space="preserve"> </w:t>
      </w:r>
      <w:r w:rsidR="007A01FA" w:rsidRPr="00860F8E">
        <w:rPr>
          <w:sz w:val="24"/>
          <w:szCs w:val="24"/>
          <w:lang w:val="bg-BG"/>
        </w:rPr>
        <w:t xml:space="preserve"> /</w:t>
      </w:r>
      <w:r w:rsidR="00333C6E">
        <w:rPr>
          <w:sz w:val="24"/>
          <w:szCs w:val="24"/>
          <w:lang w:val="bg-BG"/>
        </w:rPr>
        <w:t xml:space="preserve"> </w:t>
      </w:r>
      <w:r w:rsidR="00333C6E" w:rsidRPr="00860F8E">
        <w:rPr>
          <w:sz w:val="24"/>
          <w:szCs w:val="24"/>
          <w:lang w:val="bg-BG"/>
        </w:rPr>
        <w:t>1</w:t>
      </w:r>
      <w:r w:rsidR="00962B80">
        <w:rPr>
          <w:sz w:val="24"/>
          <w:szCs w:val="24"/>
          <w:lang w:val="bg-BG"/>
        </w:rPr>
        <w:t>3</w:t>
      </w:r>
      <w:r w:rsidR="00333C6E" w:rsidRPr="00860F8E">
        <w:rPr>
          <w:sz w:val="24"/>
          <w:szCs w:val="24"/>
          <w:lang w:val="bg-BG"/>
        </w:rPr>
        <w:t>.2%</w:t>
      </w:r>
      <w:r w:rsidR="00333C6E">
        <w:rPr>
          <w:sz w:val="24"/>
          <w:szCs w:val="24"/>
          <w:lang w:val="bg-BG"/>
        </w:rPr>
        <w:t xml:space="preserve"> </w:t>
      </w:r>
      <w:r w:rsidR="00333C6E" w:rsidRPr="00860F8E">
        <w:rPr>
          <w:sz w:val="24"/>
          <w:szCs w:val="24"/>
          <w:lang w:val="bg-BG"/>
        </w:rPr>
        <w:t xml:space="preserve"> </w:t>
      </w:r>
      <w:r w:rsidR="00333C6E">
        <w:rPr>
          <w:sz w:val="24"/>
          <w:szCs w:val="24"/>
          <w:lang w:val="bg-BG"/>
        </w:rPr>
        <w:t>за 201</w:t>
      </w:r>
      <w:r w:rsidR="00962B80">
        <w:rPr>
          <w:sz w:val="24"/>
          <w:szCs w:val="24"/>
          <w:lang w:val="bg-BG"/>
        </w:rPr>
        <w:t>9</w:t>
      </w:r>
      <w:r w:rsidR="00333C6E">
        <w:rPr>
          <w:sz w:val="24"/>
          <w:szCs w:val="24"/>
          <w:lang w:val="bg-BG"/>
        </w:rPr>
        <w:t xml:space="preserve">г. и </w:t>
      </w:r>
      <w:r w:rsidR="00962B80">
        <w:rPr>
          <w:sz w:val="24"/>
          <w:szCs w:val="24"/>
          <w:lang w:val="bg-BG"/>
        </w:rPr>
        <w:t>12</w:t>
      </w:r>
      <w:r w:rsidR="007A01FA" w:rsidRPr="00860F8E">
        <w:rPr>
          <w:sz w:val="24"/>
          <w:szCs w:val="24"/>
          <w:lang w:val="bg-BG"/>
        </w:rPr>
        <w:t>.</w:t>
      </w:r>
      <w:r w:rsidR="00962B80">
        <w:rPr>
          <w:sz w:val="24"/>
          <w:szCs w:val="24"/>
          <w:lang w:val="bg-BG"/>
        </w:rPr>
        <w:t>2</w:t>
      </w:r>
      <w:r w:rsidR="007A01FA" w:rsidRPr="00860F8E">
        <w:rPr>
          <w:sz w:val="24"/>
          <w:szCs w:val="24"/>
          <w:lang w:val="bg-BG"/>
        </w:rPr>
        <w:t xml:space="preserve">% </w:t>
      </w:r>
      <w:r w:rsidR="007A01FA">
        <w:rPr>
          <w:sz w:val="24"/>
          <w:szCs w:val="24"/>
          <w:lang w:val="bg-BG"/>
        </w:rPr>
        <w:t>за 201</w:t>
      </w:r>
      <w:r w:rsidR="00962B80">
        <w:rPr>
          <w:sz w:val="24"/>
          <w:szCs w:val="24"/>
          <w:lang w:val="bg-BG"/>
        </w:rPr>
        <w:t>8</w:t>
      </w:r>
      <w:r w:rsidR="007A01FA">
        <w:rPr>
          <w:sz w:val="24"/>
          <w:szCs w:val="24"/>
          <w:lang w:val="bg-BG"/>
        </w:rPr>
        <w:t xml:space="preserve">г. </w:t>
      </w:r>
      <w:r w:rsidR="007A01FA" w:rsidRPr="00860F8E">
        <w:rPr>
          <w:sz w:val="24"/>
          <w:szCs w:val="24"/>
          <w:lang w:val="bg-BG"/>
        </w:rPr>
        <w:t>/</w:t>
      </w:r>
    </w:p>
    <w:p w:rsidR="000A5D5F" w:rsidRDefault="000A5D5F" w:rsidP="00DD5D30">
      <w:pPr>
        <w:jc w:val="center"/>
        <w:rPr>
          <w:b/>
          <w:bCs/>
          <w:szCs w:val="28"/>
          <w:lang w:val="bg-BG"/>
        </w:rPr>
      </w:pPr>
    </w:p>
    <w:p w:rsidR="007C2FF3" w:rsidRPr="00C82446" w:rsidRDefault="007C2FF3" w:rsidP="00DD5D30">
      <w:pPr>
        <w:jc w:val="center"/>
        <w:rPr>
          <w:b/>
          <w:bCs/>
          <w:szCs w:val="28"/>
          <w:lang w:val="bg-BG"/>
        </w:rPr>
      </w:pPr>
      <w:r w:rsidRPr="00C82446">
        <w:rPr>
          <w:b/>
          <w:bCs/>
          <w:szCs w:val="28"/>
          <w:lang w:val="en-US"/>
        </w:rPr>
        <w:t>SWOT</w:t>
      </w:r>
      <w:r w:rsidRPr="00C82446">
        <w:rPr>
          <w:b/>
          <w:bCs/>
          <w:szCs w:val="28"/>
          <w:lang w:val="bg-BG"/>
        </w:rPr>
        <w:t xml:space="preserve"> анализ на състоянието на системата на здравеопазване в </w:t>
      </w:r>
      <w:proofErr w:type="gramStart"/>
      <w:r w:rsidRPr="00C82446">
        <w:rPr>
          <w:b/>
          <w:bCs/>
          <w:szCs w:val="28"/>
          <w:lang w:val="bg-BG"/>
        </w:rPr>
        <w:t xml:space="preserve">област </w:t>
      </w:r>
      <w:r w:rsidR="0028172E" w:rsidRPr="00C82446">
        <w:rPr>
          <w:b/>
          <w:bCs/>
          <w:szCs w:val="28"/>
          <w:lang w:val="bg-BG"/>
        </w:rPr>
        <w:t xml:space="preserve"> Плевен</w:t>
      </w:r>
      <w:proofErr w:type="gramEnd"/>
    </w:p>
    <w:p w:rsidR="007C5EDF" w:rsidRPr="00FA0FF0" w:rsidRDefault="007C5EDF" w:rsidP="007C2FF3">
      <w:pPr>
        <w:rPr>
          <w:bCs/>
          <w:sz w:val="24"/>
          <w:szCs w:val="24"/>
          <w:lang w:val="bg-BG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806F69" w:rsidRPr="00865C46">
        <w:trPr>
          <w:jc w:val="center"/>
        </w:trPr>
        <w:tc>
          <w:tcPr>
            <w:tcW w:w="4605" w:type="dxa"/>
            <w:tcMar>
              <w:left w:w="28" w:type="dxa"/>
              <w:right w:w="28" w:type="dxa"/>
            </w:tcMar>
            <w:vAlign w:val="center"/>
          </w:tcPr>
          <w:p w:rsidR="00806F69" w:rsidRPr="00E95694" w:rsidRDefault="00806F69" w:rsidP="00DB7A16">
            <w:pPr>
              <w:jc w:val="center"/>
              <w:rPr>
                <w:b/>
                <w:bCs/>
                <w:szCs w:val="28"/>
                <w:lang w:val="bg-BG"/>
              </w:rPr>
            </w:pPr>
            <w:r w:rsidRPr="00E95694">
              <w:rPr>
                <w:b/>
                <w:bCs/>
                <w:szCs w:val="28"/>
                <w:lang w:val="bg-BG"/>
              </w:rPr>
              <w:t>Силни страни</w:t>
            </w:r>
          </w:p>
        </w:tc>
        <w:tc>
          <w:tcPr>
            <w:tcW w:w="4605" w:type="dxa"/>
            <w:tcMar>
              <w:left w:w="28" w:type="dxa"/>
              <w:right w:w="28" w:type="dxa"/>
            </w:tcMar>
            <w:vAlign w:val="center"/>
          </w:tcPr>
          <w:p w:rsidR="00806F69" w:rsidRPr="00E95694" w:rsidRDefault="00806F69" w:rsidP="00DB7A16">
            <w:pPr>
              <w:jc w:val="center"/>
              <w:rPr>
                <w:b/>
                <w:bCs/>
                <w:szCs w:val="28"/>
                <w:lang w:val="bg-BG"/>
              </w:rPr>
            </w:pPr>
            <w:r w:rsidRPr="00E95694">
              <w:rPr>
                <w:b/>
                <w:bCs/>
                <w:szCs w:val="28"/>
                <w:lang w:val="bg-BG"/>
              </w:rPr>
              <w:t>Слаби страни</w:t>
            </w:r>
          </w:p>
        </w:tc>
      </w:tr>
      <w:tr w:rsidR="00806F69" w:rsidRPr="00865C46" w:rsidTr="00C777BA">
        <w:trPr>
          <w:trHeight w:val="1151"/>
          <w:jc w:val="center"/>
        </w:trPr>
        <w:tc>
          <w:tcPr>
            <w:tcW w:w="4605" w:type="dxa"/>
            <w:tcMar>
              <w:left w:w="28" w:type="dxa"/>
              <w:right w:w="28" w:type="dxa"/>
            </w:tcMar>
            <w:vAlign w:val="center"/>
          </w:tcPr>
          <w:p w:rsidR="00806F69" w:rsidRPr="00E95694" w:rsidRDefault="000A20C5" w:rsidP="003D31E8">
            <w:pPr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Осигуреност </w:t>
            </w:r>
            <w:r w:rsidRPr="003F59CD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bg-BG"/>
              </w:rPr>
              <w:t>първо място в страната</w:t>
            </w:r>
            <w:r w:rsidRPr="003F59CD">
              <w:rPr>
                <w:sz w:val="24"/>
                <w:szCs w:val="24"/>
                <w:lang w:val="ru-RU"/>
              </w:rPr>
              <w:t>)</w:t>
            </w:r>
            <w:r>
              <w:rPr>
                <w:sz w:val="24"/>
                <w:szCs w:val="24"/>
                <w:lang w:val="bg-BG"/>
              </w:rPr>
              <w:t xml:space="preserve"> с в</w:t>
            </w:r>
            <w:r w:rsidR="00806F69" w:rsidRPr="00E95694">
              <w:rPr>
                <w:sz w:val="24"/>
                <w:szCs w:val="24"/>
                <w:lang w:val="ru-RU"/>
              </w:rPr>
              <w:t>исококвалифициран медицински персонал с богат професионален опит и научни познания.</w:t>
            </w:r>
          </w:p>
        </w:tc>
        <w:tc>
          <w:tcPr>
            <w:tcW w:w="4605" w:type="dxa"/>
            <w:tcMar>
              <w:left w:w="28" w:type="dxa"/>
              <w:right w:w="28" w:type="dxa"/>
            </w:tcMar>
            <w:vAlign w:val="center"/>
          </w:tcPr>
          <w:p w:rsidR="00806F69" w:rsidRPr="00DA4079" w:rsidRDefault="00806F69" w:rsidP="00DA4079">
            <w:pPr>
              <w:autoSpaceDN w:val="0"/>
              <w:jc w:val="both"/>
              <w:rPr>
                <w:sz w:val="24"/>
                <w:szCs w:val="24"/>
                <w:lang w:val="en-US"/>
              </w:rPr>
            </w:pPr>
            <w:r w:rsidRPr="00E95694">
              <w:rPr>
                <w:sz w:val="24"/>
                <w:szCs w:val="24"/>
                <w:lang w:val="ru-RU"/>
              </w:rPr>
              <w:t>Липса на лечебни заведения за специализирана извънболнична помощ (МЦ и ДКЦ) в общините Левски</w:t>
            </w:r>
            <w:r w:rsidR="00DA4079">
              <w:rPr>
                <w:sz w:val="24"/>
                <w:szCs w:val="24"/>
                <w:lang w:val="ru-RU"/>
              </w:rPr>
              <w:t>, Кнежа, Искър и Пордим.</w:t>
            </w:r>
          </w:p>
        </w:tc>
      </w:tr>
      <w:tr w:rsidR="00806F69" w:rsidRPr="00865C46">
        <w:trPr>
          <w:jc w:val="center"/>
        </w:trPr>
        <w:tc>
          <w:tcPr>
            <w:tcW w:w="4605" w:type="dxa"/>
            <w:tcMar>
              <w:left w:w="28" w:type="dxa"/>
              <w:right w:w="28" w:type="dxa"/>
            </w:tcMar>
            <w:vAlign w:val="center"/>
          </w:tcPr>
          <w:p w:rsidR="00806F69" w:rsidRPr="00E95694" w:rsidRDefault="000A20C5" w:rsidP="003D31E8">
            <w:pPr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ru-RU"/>
              </w:rPr>
              <w:t xml:space="preserve">Добре развита здравна мрежа от </w:t>
            </w:r>
            <w:r w:rsidR="00806F69" w:rsidRPr="00E95694">
              <w:rPr>
                <w:sz w:val="24"/>
                <w:szCs w:val="24"/>
                <w:lang w:val="ru-RU"/>
              </w:rPr>
              <w:t>достатъчни по брой и вид лечебни заведения</w:t>
            </w:r>
          </w:p>
        </w:tc>
        <w:tc>
          <w:tcPr>
            <w:tcW w:w="4605" w:type="dxa"/>
            <w:tcMar>
              <w:left w:w="28" w:type="dxa"/>
              <w:right w:w="28" w:type="dxa"/>
            </w:tcMar>
            <w:vAlign w:val="center"/>
          </w:tcPr>
          <w:p w:rsidR="00806F69" w:rsidRPr="00781EB0" w:rsidRDefault="00781EB0" w:rsidP="00D006F5">
            <w:pPr>
              <w:rPr>
                <w:bCs/>
                <w:sz w:val="24"/>
                <w:szCs w:val="24"/>
                <w:lang w:val="bg-BG"/>
              </w:rPr>
            </w:pPr>
            <w:r w:rsidRPr="00781EB0">
              <w:rPr>
                <w:bCs/>
                <w:sz w:val="24"/>
                <w:szCs w:val="24"/>
                <w:lang w:val="bg-BG"/>
              </w:rPr>
              <w:t>Липс</w:t>
            </w:r>
            <w:r>
              <w:rPr>
                <w:bCs/>
                <w:sz w:val="24"/>
                <w:szCs w:val="24"/>
                <w:lang w:val="bg-BG"/>
              </w:rPr>
              <w:t>а на структури, осигуряващи спешна дентална помощ</w:t>
            </w:r>
          </w:p>
        </w:tc>
      </w:tr>
      <w:tr w:rsidR="00806F69" w:rsidRPr="00865C46">
        <w:trPr>
          <w:jc w:val="center"/>
        </w:trPr>
        <w:tc>
          <w:tcPr>
            <w:tcW w:w="4605" w:type="dxa"/>
            <w:tcMar>
              <w:left w:w="28" w:type="dxa"/>
              <w:right w:w="28" w:type="dxa"/>
            </w:tcMar>
            <w:vAlign w:val="center"/>
          </w:tcPr>
          <w:p w:rsidR="00806F69" w:rsidRPr="00E95694" w:rsidRDefault="00806F69" w:rsidP="00CA4630">
            <w:pPr>
              <w:autoSpaceDN w:val="0"/>
              <w:rPr>
                <w:b/>
                <w:bCs/>
                <w:sz w:val="24"/>
                <w:szCs w:val="24"/>
                <w:lang w:val="ru-RU"/>
              </w:rPr>
            </w:pPr>
            <w:r w:rsidRPr="00E95694">
              <w:rPr>
                <w:sz w:val="24"/>
                <w:szCs w:val="24"/>
                <w:lang w:val="ru-RU"/>
              </w:rPr>
              <w:t>Наличие на високотехнологичн</w:t>
            </w:r>
            <w:r w:rsidR="00CA4630">
              <w:rPr>
                <w:sz w:val="24"/>
                <w:szCs w:val="24"/>
                <w:lang w:val="ru-RU"/>
              </w:rPr>
              <w:t>а</w:t>
            </w:r>
            <w:r w:rsidRPr="00E95694">
              <w:rPr>
                <w:sz w:val="24"/>
                <w:szCs w:val="24"/>
                <w:lang w:val="ru-RU"/>
              </w:rPr>
              <w:t xml:space="preserve"> апарат</w:t>
            </w:r>
            <w:r w:rsidR="00CA4630">
              <w:rPr>
                <w:sz w:val="24"/>
                <w:szCs w:val="24"/>
                <w:lang w:val="ru-RU"/>
              </w:rPr>
              <w:t>ура</w:t>
            </w:r>
            <w:r w:rsidRPr="00E95694">
              <w:rPr>
                <w:sz w:val="24"/>
                <w:szCs w:val="24"/>
                <w:lang w:val="ru-RU"/>
              </w:rPr>
              <w:t xml:space="preserve"> </w:t>
            </w:r>
            <w:r w:rsidR="00CA4630">
              <w:rPr>
                <w:sz w:val="24"/>
                <w:szCs w:val="24"/>
                <w:lang w:val="ru-RU"/>
              </w:rPr>
              <w:t xml:space="preserve">и </w:t>
            </w:r>
            <w:r w:rsidR="00CA4630" w:rsidRPr="00E95694">
              <w:rPr>
                <w:sz w:val="24"/>
                <w:szCs w:val="24"/>
                <w:lang w:val="ru-RU"/>
              </w:rPr>
              <w:t xml:space="preserve">методики за диагностика и лечение </w:t>
            </w:r>
          </w:p>
        </w:tc>
        <w:tc>
          <w:tcPr>
            <w:tcW w:w="4605" w:type="dxa"/>
            <w:tcMar>
              <w:left w:w="28" w:type="dxa"/>
              <w:right w:w="28" w:type="dxa"/>
            </w:tcMar>
            <w:vAlign w:val="center"/>
          </w:tcPr>
          <w:p w:rsidR="00806F69" w:rsidRPr="00DA4079" w:rsidRDefault="00806F69" w:rsidP="00DA4079">
            <w:pPr>
              <w:autoSpaceDN w:val="0"/>
              <w:jc w:val="both"/>
              <w:rPr>
                <w:sz w:val="24"/>
                <w:szCs w:val="24"/>
                <w:lang w:val="en-US"/>
              </w:rPr>
            </w:pPr>
            <w:r w:rsidRPr="00E95694">
              <w:rPr>
                <w:sz w:val="24"/>
                <w:szCs w:val="24"/>
                <w:lang w:val="ru-RU"/>
              </w:rPr>
              <w:t xml:space="preserve">Относително амортизиран сграден фонд, не предоставящ битов комфорт на пациентите и работещите в някои МБАЛ и </w:t>
            </w:r>
            <w:r w:rsidR="00DB7A16">
              <w:rPr>
                <w:sz w:val="24"/>
                <w:szCs w:val="24"/>
                <w:lang w:val="ru-RU"/>
              </w:rPr>
              <w:t>«</w:t>
            </w:r>
            <w:r w:rsidRPr="00E95694">
              <w:rPr>
                <w:sz w:val="24"/>
                <w:szCs w:val="24"/>
                <w:lang w:val="ru-RU"/>
              </w:rPr>
              <w:t>УМБ</w:t>
            </w:r>
            <w:r w:rsidR="00DA4079">
              <w:rPr>
                <w:sz w:val="24"/>
                <w:szCs w:val="24"/>
                <w:lang w:val="ru-RU"/>
              </w:rPr>
              <w:t>АЛ – Д-р Г.Странски» ЕАД-Плевен</w:t>
            </w:r>
          </w:p>
        </w:tc>
      </w:tr>
      <w:tr w:rsidR="00806F69" w:rsidRPr="00865C46">
        <w:trPr>
          <w:jc w:val="center"/>
        </w:trPr>
        <w:tc>
          <w:tcPr>
            <w:tcW w:w="4605" w:type="dxa"/>
            <w:tcMar>
              <w:left w:w="28" w:type="dxa"/>
              <w:right w:w="28" w:type="dxa"/>
            </w:tcMar>
            <w:vAlign w:val="center"/>
          </w:tcPr>
          <w:p w:rsidR="00CA4630" w:rsidRPr="00E95694" w:rsidRDefault="00CA4630" w:rsidP="00CA4630">
            <w:pPr>
              <w:autoSpaceDN w:val="0"/>
              <w:rPr>
                <w:sz w:val="24"/>
                <w:szCs w:val="24"/>
                <w:lang w:val="ru-RU"/>
              </w:rPr>
            </w:pPr>
            <w:r w:rsidRPr="00E95694">
              <w:rPr>
                <w:sz w:val="24"/>
                <w:szCs w:val="24"/>
                <w:lang w:val="ru-RU"/>
              </w:rPr>
              <w:t>Синхронизирани възможности за кон</w:t>
            </w:r>
            <w:r>
              <w:rPr>
                <w:sz w:val="24"/>
                <w:szCs w:val="24"/>
                <w:lang w:val="ru-RU"/>
              </w:rPr>
              <w:t>-</w:t>
            </w:r>
            <w:r w:rsidRPr="00E95694">
              <w:rPr>
                <w:sz w:val="24"/>
                <w:szCs w:val="24"/>
                <w:lang w:val="ru-RU"/>
              </w:rPr>
              <w:t>султации на пациентите от областта във всички медицински профили.</w:t>
            </w:r>
          </w:p>
          <w:p w:rsidR="00806F69" w:rsidRPr="00E95694" w:rsidRDefault="00806F69" w:rsidP="003D31E8">
            <w:pPr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4605" w:type="dxa"/>
            <w:tcMar>
              <w:left w:w="28" w:type="dxa"/>
              <w:right w:w="28" w:type="dxa"/>
            </w:tcMar>
            <w:vAlign w:val="center"/>
          </w:tcPr>
          <w:p w:rsidR="00806F69" w:rsidRPr="00E95694" w:rsidRDefault="00DD53F7" w:rsidP="003D31E8">
            <w:pPr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Не добре организирана 24-часова неотложна помощ в ЛЗ за първична и специализирана извънболнична помощ и не</w:t>
            </w:r>
            <w:r w:rsidRPr="00397090">
              <w:rPr>
                <w:bCs/>
                <w:sz w:val="24"/>
                <w:szCs w:val="24"/>
                <w:lang w:val="bg-BG"/>
              </w:rPr>
              <w:t>ефективна координация между отделните структурни звена в системата</w:t>
            </w:r>
          </w:p>
        </w:tc>
      </w:tr>
      <w:tr w:rsidR="00806F69" w:rsidRPr="00865C46" w:rsidTr="003D31E8">
        <w:trPr>
          <w:trHeight w:val="800"/>
          <w:jc w:val="center"/>
        </w:trPr>
        <w:tc>
          <w:tcPr>
            <w:tcW w:w="4605" w:type="dxa"/>
            <w:tcMar>
              <w:left w:w="28" w:type="dxa"/>
              <w:right w:w="28" w:type="dxa"/>
            </w:tcMar>
            <w:vAlign w:val="center"/>
          </w:tcPr>
          <w:p w:rsidR="00806F69" w:rsidRPr="00455BDB" w:rsidRDefault="00CA4630" w:rsidP="00CA4630">
            <w:pPr>
              <w:autoSpaceDN w:val="0"/>
              <w:rPr>
                <w:sz w:val="24"/>
                <w:szCs w:val="24"/>
                <w:lang w:val="ru-RU"/>
              </w:rPr>
            </w:pPr>
            <w:r w:rsidRPr="00E95694">
              <w:rPr>
                <w:sz w:val="24"/>
                <w:szCs w:val="24"/>
                <w:lang w:val="ru-RU"/>
              </w:rPr>
              <w:t>Наличие на предпоставки за</w:t>
            </w:r>
            <w:r w:rsidR="00E54DD6">
              <w:rPr>
                <w:sz w:val="24"/>
                <w:szCs w:val="24"/>
                <w:lang w:val="ru-RU"/>
              </w:rPr>
              <w:t xml:space="preserve"> </w:t>
            </w:r>
            <w:r w:rsidRPr="00E95694">
              <w:rPr>
                <w:sz w:val="24"/>
                <w:szCs w:val="24"/>
                <w:lang w:val="ru-RU"/>
              </w:rPr>
              <w:t>своевременност, достатъчност и добро каче</w:t>
            </w:r>
            <w:r w:rsidR="00455BDB">
              <w:rPr>
                <w:sz w:val="24"/>
                <w:szCs w:val="24"/>
                <w:lang w:val="ru-RU"/>
              </w:rPr>
              <w:t>ство на медицинските услуги.</w:t>
            </w:r>
          </w:p>
        </w:tc>
        <w:tc>
          <w:tcPr>
            <w:tcW w:w="4605" w:type="dxa"/>
            <w:tcMar>
              <w:left w:w="28" w:type="dxa"/>
              <w:right w:w="28" w:type="dxa"/>
            </w:tcMar>
            <w:vAlign w:val="center"/>
          </w:tcPr>
          <w:p w:rsidR="00806F69" w:rsidRPr="00DD53F7" w:rsidRDefault="00455BDB" w:rsidP="003D31E8">
            <w:pPr>
              <w:rPr>
                <w:b/>
                <w:bCs/>
                <w:sz w:val="24"/>
                <w:szCs w:val="24"/>
                <w:lang w:val="bg-BG"/>
              </w:rPr>
            </w:pPr>
            <w:r w:rsidRPr="00397090">
              <w:rPr>
                <w:bCs/>
                <w:sz w:val="24"/>
                <w:szCs w:val="24"/>
                <w:lang w:val="bg-BG"/>
              </w:rPr>
              <w:t>Недостатъчна осигуреност с финансови средства</w:t>
            </w:r>
          </w:p>
        </w:tc>
      </w:tr>
      <w:tr w:rsidR="00806F69" w:rsidRPr="00865C46">
        <w:trPr>
          <w:jc w:val="center"/>
        </w:trPr>
        <w:tc>
          <w:tcPr>
            <w:tcW w:w="4605" w:type="dxa"/>
            <w:tcMar>
              <w:left w:w="28" w:type="dxa"/>
              <w:right w:w="28" w:type="dxa"/>
            </w:tcMar>
            <w:vAlign w:val="center"/>
          </w:tcPr>
          <w:p w:rsidR="00806F69" w:rsidRPr="00E95694" w:rsidRDefault="00CA4630" w:rsidP="00CA4630">
            <w:pPr>
              <w:autoSpaceDN w:val="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Развита система за спешна медицинска помощ</w:t>
            </w:r>
          </w:p>
        </w:tc>
        <w:tc>
          <w:tcPr>
            <w:tcW w:w="4605" w:type="dxa"/>
            <w:tcMar>
              <w:left w:w="28" w:type="dxa"/>
              <w:right w:w="28" w:type="dxa"/>
            </w:tcMar>
            <w:vAlign w:val="center"/>
          </w:tcPr>
          <w:p w:rsidR="00806F69" w:rsidRPr="000A20C5" w:rsidRDefault="00806F69" w:rsidP="00D006F5">
            <w:pPr>
              <w:rPr>
                <w:bCs/>
                <w:sz w:val="24"/>
                <w:szCs w:val="24"/>
                <w:lang w:val="bg-BG"/>
              </w:rPr>
            </w:pPr>
          </w:p>
        </w:tc>
      </w:tr>
      <w:tr w:rsidR="000A20C5" w:rsidRPr="00865C46">
        <w:trPr>
          <w:jc w:val="center"/>
        </w:trPr>
        <w:tc>
          <w:tcPr>
            <w:tcW w:w="4605" w:type="dxa"/>
            <w:tcMar>
              <w:left w:w="28" w:type="dxa"/>
              <w:right w:w="28" w:type="dxa"/>
            </w:tcMar>
            <w:vAlign w:val="center"/>
          </w:tcPr>
          <w:p w:rsidR="000A20C5" w:rsidRPr="00E95694" w:rsidRDefault="00CA4630" w:rsidP="00E54DD6">
            <w:pPr>
              <w:jc w:val="both"/>
              <w:rPr>
                <w:sz w:val="24"/>
                <w:szCs w:val="24"/>
                <w:lang w:val="ru-RU"/>
              </w:rPr>
            </w:pPr>
            <w:r w:rsidRPr="00E95694">
              <w:rPr>
                <w:sz w:val="24"/>
                <w:szCs w:val="24"/>
                <w:lang w:val="ru-RU"/>
              </w:rPr>
              <w:t xml:space="preserve">Наличие на клинични звена с диспансерни функции в </w:t>
            </w:r>
            <w:r>
              <w:rPr>
                <w:sz w:val="24"/>
                <w:szCs w:val="24"/>
                <w:lang w:val="ru-RU"/>
              </w:rPr>
              <w:t>«</w:t>
            </w:r>
            <w:r w:rsidRPr="00E95694">
              <w:rPr>
                <w:sz w:val="24"/>
                <w:szCs w:val="24"/>
                <w:lang w:val="ru-RU"/>
              </w:rPr>
              <w:t>УМБАЛ – Д-р Г.Странски» ЕАД-Плевен</w:t>
            </w:r>
          </w:p>
        </w:tc>
        <w:tc>
          <w:tcPr>
            <w:tcW w:w="4605" w:type="dxa"/>
            <w:tcMar>
              <w:left w:w="28" w:type="dxa"/>
              <w:right w:w="28" w:type="dxa"/>
            </w:tcMar>
            <w:vAlign w:val="center"/>
          </w:tcPr>
          <w:p w:rsidR="000A20C5" w:rsidRPr="00397090" w:rsidRDefault="000A20C5" w:rsidP="00781EB0">
            <w:pPr>
              <w:rPr>
                <w:bCs/>
                <w:sz w:val="24"/>
                <w:szCs w:val="24"/>
                <w:lang w:val="bg-BG"/>
              </w:rPr>
            </w:pPr>
          </w:p>
        </w:tc>
      </w:tr>
      <w:tr w:rsidR="00806F69" w:rsidRPr="00FA0FF0">
        <w:trPr>
          <w:jc w:val="center"/>
        </w:trPr>
        <w:tc>
          <w:tcPr>
            <w:tcW w:w="4605" w:type="dxa"/>
            <w:tcMar>
              <w:left w:w="28" w:type="dxa"/>
              <w:right w:w="28" w:type="dxa"/>
            </w:tcMar>
            <w:vAlign w:val="center"/>
          </w:tcPr>
          <w:p w:rsidR="00806F69" w:rsidRPr="00E95694" w:rsidRDefault="00806F69" w:rsidP="00D006F5">
            <w:pPr>
              <w:rPr>
                <w:b/>
                <w:bCs/>
                <w:szCs w:val="28"/>
                <w:lang w:val="bg-BG"/>
              </w:rPr>
            </w:pPr>
            <w:r w:rsidRPr="00E95694">
              <w:rPr>
                <w:b/>
                <w:bCs/>
                <w:szCs w:val="28"/>
                <w:lang w:val="bg-BG"/>
              </w:rPr>
              <w:t>Благоприятни възможности</w:t>
            </w:r>
          </w:p>
        </w:tc>
        <w:tc>
          <w:tcPr>
            <w:tcW w:w="4605" w:type="dxa"/>
            <w:tcMar>
              <w:left w:w="28" w:type="dxa"/>
              <w:right w:w="28" w:type="dxa"/>
            </w:tcMar>
            <w:vAlign w:val="center"/>
          </w:tcPr>
          <w:p w:rsidR="00806F69" w:rsidRPr="00E95694" w:rsidRDefault="00806F69" w:rsidP="00D006F5">
            <w:pPr>
              <w:rPr>
                <w:b/>
                <w:bCs/>
                <w:szCs w:val="28"/>
                <w:lang w:val="bg-BG"/>
              </w:rPr>
            </w:pPr>
            <w:r w:rsidRPr="00E95694">
              <w:rPr>
                <w:b/>
                <w:bCs/>
                <w:szCs w:val="28"/>
                <w:lang w:val="bg-BG"/>
              </w:rPr>
              <w:t xml:space="preserve">Заплахи </w:t>
            </w:r>
          </w:p>
        </w:tc>
      </w:tr>
      <w:tr w:rsidR="00806F69" w:rsidRPr="004513AB">
        <w:trPr>
          <w:jc w:val="center"/>
        </w:trPr>
        <w:tc>
          <w:tcPr>
            <w:tcW w:w="4605" w:type="dxa"/>
            <w:tcMar>
              <w:left w:w="28" w:type="dxa"/>
              <w:right w:w="28" w:type="dxa"/>
            </w:tcMar>
            <w:vAlign w:val="center"/>
          </w:tcPr>
          <w:p w:rsidR="00806F69" w:rsidRPr="00E95694" w:rsidRDefault="00806F69" w:rsidP="00E54DD6">
            <w:pPr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E95694">
              <w:rPr>
                <w:sz w:val="24"/>
                <w:szCs w:val="24"/>
                <w:lang w:val="ru-RU"/>
              </w:rPr>
              <w:t>Благоприятно географско разположение на о</w:t>
            </w:r>
            <w:r w:rsidR="006F0A6F">
              <w:rPr>
                <w:sz w:val="24"/>
                <w:szCs w:val="24"/>
                <w:lang w:val="ru-RU"/>
              </w:rPr>
              <w:t>бласт</w:t>
            </w:r>
            <w:r w:rsidRPr="00E95694">
              <w:rPr>
                <w:sz w:val="24"/>
                <w:szCs w:val="24"/>
                <w:lang w:val="ru-RU"/>
              </w:rPr>
              <w:t xml:space="preserve"> Плевен – разположена в централ</w:t>
            </w:r>
            <w:r w:rsidR="006F0A6F">
              <w:rPr>
                <w:sz w:val="24"/>
                <w:szCs w:val="24"/>
                <w:lang w:val="ru-RU"/>
              </w:rPr>
              <w:t xml:space="preserve">ната част на </w:t>
            </w:r>
            <w:r w:rsidRPr="00E95694">
              <w:rPr>
                <w:sz w:val="24"/>
                <w:szCs w:val="24"/>
                <w:lang w:val="ru-RU"/>
              </w:rPr>
              <w:t>северна България</w:t>
            </w:r>
          </w:p>
        </w:tc>
        <w:tc>
          <w:tcPr>
            <w:tcW w:w="4605" w:type="dxa"/>
            <w:tcMar>
              <w:left w:w="28" w:type="dxa"/>
              <w:right w:w="28" w:type="dxa"/>
            </w:tcMar>
            <w:vAlign w:val="center"/>
          </w:tcPr>
          <w:p w:rsidR="00806F69" w:rsidRPr="00397090" w:rsidRDefault="00397090" w:rsidP="00D006F5">
            <w:pPr>
              <w:rPr>
                <w:bCs/>
                <w:sz w:val="24"/>
                <w:szCs w:val="24"/>
                <w:lang w:val="bg-BG"/>
              </w:rPr>
            </w:pPr>
            <w:r w:rsidRPr="00397090">
              <w:rPr>
                <w:bCs/>
                <w:sz w:val="24"/>
                <w:szCs w:val="24"/>
                <w:lang w:val="bg-BG"/>
              </w:rPr>
              <w:t>Тенденция за застаряване на населението</w:t>
            </w:r>
          </w:p>
        </w:tc>
      </w:tr>
      <w:tr w:rsidR="00806F69" w:rsidRPr="004513AB">
        <w:trPr>
          <w:jc w:val="center"/>
        </w:trPr>
        <w:tc>
          <w:tcPr>
            <w:tcW w:w="4605" w:type="dxa"/>
            <w:tcMar>
              <w:left w:w="28" w:type="dxa"/>
              <w:right w:w="28" w:type="dxa"/>
            </w:tcMar>
            <w:vAlign w:val="center"/>
          </w:tcPr>
          <w:p w:rsidR="00806F69" w:rsidRPr="00E95694" w:rsidRDefault="00806F69" w:rsidP="00D006F5">
            <w:pPr>
              <w:autoSpaceDN w:val="0"/>
              <w:jc w:val="both"/>
              <w:rPr>
                <w:sz w:val="24"/>
                <w:szCs w:val="24"/>
                <w:lang w:val="ru-RU"/>
              </w:rPr>
            </w:pPr>
            <w:r w:rsidRPr="00E95694">
              <w:rPr>
                <w:sz w:val="24"/>
                <w:szCs w:val="24"/>
                <w:lang w:val="ru-RU"/>
              </w:rPr>
              <w:t>Наличие на добре развита инфраструктурна мрежа, позволяваща бърз достъп и комуникации между съседни общински лечебни заведения</w:t>
            </w:r>
          </w:p>
          <w:p w:rsidR="00806F69" w:rsidRPr="00E95694" w:rsidRDefault="00806F69" w:rsidP="00D006F5">
            <w:pPr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4605" w:type="dxa"/>
            <w:tcMar>
              <w:left w:w="28" w:type="dxa"/>
              <w:right w:w="28" w:type="dxa"/>
            </w:tcMar>
            <w:vAlign w:val="center"/>
          </w:tcPr>
          <w:p w:rsidR="00806F69" w:rsidRPr="00432E2A" w:rsidRDefault="00806F69" w:rsidP="00432E2A">
            <w:pPr>
              <w:autoSpaceDN w:val="0"/>
              <w:jc w:val="both"/>
              <w:rPr>
                <w:b/>
                <w:sz w:val="24"/>
                <w:szCs w:val="24"/>
                <w:lang w:val="en-US"/>
              </w:rPr>
            </w:pPr>
            <w:r w:rsidRPr="00E95694">
              <w:rPr>
                <w:sz w:val="24"/>
                <w:szCs w:val="24"/>
                <w:lang w:val="ru-RU"/>
              </w:rPr>
              <w:t xml:space="preserve">Неадекватно заплащане на медицинския труд, демотивиращо личния състав, </w:t>
            </w:r>
            <w:r w:rsidRPr="00E95694">
              <w:rPr>
                <w:color w:val="000000"/>
                <w:sz w:val="24"/>
                <w:szCs w:val="24"/>
                <w:lang w:val="ru-RU"/>
              </w:rPr>
              <w:t>миграция на специалисти по здравни грижи и отлив от професията на медицинската сестра</w:t>
            </w:r>
          </w:p>
        </w:tc>
      </w:tr>
      <w:tr w:rsidR="00397090" w:rsidRPr="004513AB">
        <w:trPr>
          <w:jc w:val="center"/>
        </w:trPr>
        <w:tc>
          <w:tcPr>
            <w:tcW w:w="4605" w:type="dxa"/>
            <w:tcMar>
              <w:left w:w="28" w:type="dxa"/>
              <w:right w:w="28" w:type="dxa"/>
            </w:tcMar>
            <w:vAlign w:val="center"/>
          </w:tcPr>
          <w:p w:rsidR="00397090" w:rsidRPr="00E95694" w:rsidRDefault="00397090" w:rsidP="00D006F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Повишаване информираността на ползващите здравни услуги</w:t>
            </w:r>
          </w:p>
        </w:tc>
        <w:tc>
          <w:tcPr>
            <w:tcW w:w="4605" w:type="dxa"/>
            <w:tcMar>
              <w:left w:w="28" w:type="dxa"/>
              <w:right w:w="28" w:type="dxa"/>
            </w:tcMar>
            <w:vAlign w:val="center"/>
          </w:tcPr>
          <w:p w:rsidR="00397090" w:rsidRPr="00E95694" w:rsidRDefault="00397090" w:rsidP="00D006F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Висока средна възраст на лекарите</w:t>
            </w:r>
          </w:p>
        </w:tc>
      </w:tr>
      <w:tr w:rsidR="00806F69" w:rsidRPr="004513AB">
        <w:trPr>
          <w:jc w:val="center"/>
        </w:trPr>
        <w:tc>
          <w:tcPr>
            <w:tcW w:w="4605" w:type="dxa"/>
            <w:tcMar>
              <w:left w:w="28" w:type="dxa"/>
              <w:right w:w="28" w:type="dxa"/>
            </w:tcMar>
            <w:vAlign w:val="center"/>
          </w:tcPr>
          <w:p w:rsidR="00806F69" w:rsidRPr="00E95694" w:rsidRDefault="00806F69" w:rsidP="00432E2A">
            <w:pPr>
              <w:rPr>
                <w:bCs/>
                <w:sz w:val="24"/>
                <w:szCs w:val="24"/>
                <w:lang w:val="bg-BG"/>
              </w:rPr>
            </w:pPr>
            <w:r w:rsidRPr="00E95694">
              <w:rPr>
                <w:sz w:val="24"/>
                <w:szCs w:val="24"/>
                <w:lang w:val="ru-RU"/>
              </w:rPr>
              <w:t>Положително отношение на органите на М</w:t>
            </w:r>
            <w:r w:rsidR="00432E2A">
              <w:rPr>
                <w:sz w:val="24"/>
                <w:szCs w:val="24"/>
                <w:lang w:val="bg-BG"/>
              </w:rPr>
              <w:t>З</w:t>
            </w:r>
            <w:r w:rsidRPr="00E95694">
              <w:rPr>
                <w:sz w:val="24"/>
                <w:szCs w:val="24"/>
                <w:lang w:val="ru-RU"/>
              </w:rPr>
              <w:t>, областната и общинските управи към проблемите на здравеопазването.</w:t>
            </w:r>
          </w:p>
        </w:tc>
        <w:tc>
          <w:tcPr>
            <w:tcW w:w="4605" w:type="dxa"/>
            <w:tcMar>
              <w:left w:w="28" w:type="dxa"/>
              <w:right w:w="28" w:type="dxa"/>
            </w:tcMar>
            <w:vAlign w:val="center"/>
          </w:tcPr>
          <w:p w:rsidR="00806F69" w:rsidRPr="00E95694" w:rsidRDefault="00806F69" w:rsidP="00D006F5">
            <w:pPr>
              <w:rPr>
                <w:bCs/>
                <w:sz w:val="24"/>
                <w:szCs w:val="24"/>
                <w:lang w:val="bg-BG"/>
              </w:rPr>
            </w:pPr>
            <w:r w:rsidRPr="00E95694">
              <w:rPr>
                <w:sz w:val="24"/>
                <w:szCs w:val="24"/>
                <w:lang w:val="ru-RU"/>
              </w:rPr>
              <w:t>Финансиране в рамките на възможното, а не на необходимото</w:t>
            </w:r>
          </w:p>
        </w:tc>
      </w:tr>
    </w:tbl>
    <w:p w:rsidR="00806F69" w:rsidRDefault="00806F69" w:rsidP="00806F69">
      <w:pPr>
        <w:rPr>
          <w:sz w:val="24"/>
          <w:szCs w:val="24"/>
          <w:lang w:val="bg-BG"/>
        </w:rPr>
      </w:pPr>
    </w:p>
    <w:p w:rsidR="00C076CB" w:rsidRDefault="00C076CB" w:rsidP="00DD5D30">
      <w:pPr>
        <w:jc w:val="center"/>
        <w:rPr>
          <w:b/>
          <w:szCs w:val="28"/>
          <w:lang w:val="bg-BG"/>
        </w:rPr>
      </w:pPr>
    </w:p>
    <w:p w:rsidR="00806F69" w:rsidRPr="00DD5D30" w:rsidRDefault="00806F69" w:rsidP="00DD5D30">
      <w:pPr>
        <w:jc w:val="center"/>
        <w:rPr>
          <w:b/>
          <w:sz w:val="24"/>
          <w:szCs w:val="24"/>
          <w:lang w:val="bg-BG"/>
        </w:rPr>
      </w:pPr>
      <w:r w:rsidRPr="00E95694">
        <w:rPr>
          <w:b/>
          <w:szCs w:val="28"/>
          <w:lang w:val="bg-BG"/>
        </w:rPr>
        <w:t>Основни недостатъци и проблеми на регионалната система за здравеопазване</w:t>
      </w:r>
      <w:r w:rsidRPr="00DD5D30">
        <w:rPr>
          <w:b/>
          <w:sz w:val="24"/>
          <w:szCs w:val="24"/>
          <w:lang w:val="bg-BG"/>
        </w:rPr>
        <w:t>:</w:t>
      </w:r>
    </w:p>
    <w:p w:rsidR="00806F69" w:rsidRPr="00FA0FF0" w:rsidRDefault="00806F69" w:rsidP="00806F69">
      <w:pPr>
        <w:ind w:left="360"/>
        <w:jc w:val="both"/>
        <w:rPr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7"/>
      </w:tblGrid>
      <w:tr w:rsidR="00806F69" w:rsidRPr="00FA0FF0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:rsidR="007C5EDF" w:rsidRPr="001B5767" w:rsidRDefault="007C5EDF" w:rsidP="001B5767">
            <w:pPr>
              <w:pStyle w:val="afa"/>
              <w:ind w:firstLine="567"/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5767">
              <w:rPr>
                <w:b w:val="0"/>
                <w:sz w:val="24"/>
                <w:szCs w:val="24"/>
                <w:lang w:val="bg-BG"/>
              </w:rPr>
              <w:t xml:space="preserve">   - въпреки наличието на голям брой специалисти, разпределението на лечебните заведения за извънболнична помощ е неравномерно /съсредоточено в областния център/  и води до неравнопоставеност на населението по отношение на достъпа до здравни услуги. Това важи в най-голяма ст</w:t>
            </w:r>
            <w:r w:rsidR="00AD4DBD" w:rsidRPr="001B5767">
              <w:rPr>
                <w:b w:val="0"/>
                <w:sz w:val="24"/>
                <w:szCs w:val="24"/>
                <w:lang w:val="bg-BG"/>
              </w:rPr>
              <w:t>епен за дентална</w:t>
            </w:r>
            <w:r w:rsidR="00AD2EFA" w:rsidRPr="001B5767">
              <w:rPr>
                <w:b w:val="0"/>
                <w:sz w:val="24"/>
                <w:szCs w:val="24"/>
                <w:lang w:val="bg-BG"/>
              </w:rPr>
              <w:t>та/специализирана и първична/</w:t>
            </w:r>
            <w:r w:rsidR="00AD4DBD" w:rsidRPr="001B5767">
              <w:rPr>
                <w:b w:val="0"/>
                <w:sz w:val="24"/>
                <w:szCs w:val="24"/>
                <w:lang w:val="bg-BG"/>
              </w:rPr>
              <w:t xml:space="preserve"> помощ;</w:t>
            </w:r>
          </w:p>
          <w:p w:rsidR="007C5EDF" w:rsidRPr="001B5767" w:rsidRDefault="007C5EDF" w:rsidP="001B5767">
            <w:pPr>
              <w:pStyle w:val="afa"/>
              <w:ind w:firstLine="567"/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5767">
              <w:rPr>
                <w:b w:val="0"/>
                <w:sz w:val="24"/>
                <w:szCs w:val="24"/>
                <w:lang w:val="bg-BG"/>
              </w:rPr>
              <w:t xml:space="preserve">   - липса на добре организирана 24-часова неотложна помощ в лечебните заведения за извънболнична помощ и зачестяващи пробл</w:t>
            </w:r>
            <w:r w:rsidR="00AD4DBD" w:rsidRPr="001B5767">
              <w:rPr>
                <w:b w:val="0"/>
                <w:sz w:val="24"/>
                <w:szCs w:val="24"/>
                <w:lang w:val="bg-BG"/>
              </w:rPr>
              <w:t>еми и пропуски при оказването й , свързани с липса на координация и взаимодействие с ФСМП особено в малките общини;</w:t>
            </w:r>
          </w:p>
          <w:p w:rsidR="007C5EDF" w:rsidRPr="001B5767" w:rsidRDefault="00AD4DBD" w:rsidP="001B5767">
            <w:pPr>
              <w:pStyle w:val="afa"/>
              <w:ind w:firstLine="567"/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5767">
              <w:rPr>
                <w:b w:val="0"/>
                <w:sz w:val="24"/>
                <w:szCs w:val="24"/>
                <w:lang w:val="bg-BG"/>
              </w:rPr>
              <w:t xml:space="preserve">   - </w:t>
            </w:r>
            <w:r w:rsidR="007C5EDF" w:rsidRPr="001B5767">
              <w:rPr>
                <w:b w:val="0"/>
                <w:sz w:val="24"/>
                <w:szCs w:val="24"/>
                <w:lang w:val="bg-BG"/>
              </w:rPr>
              <w:t xml:space="preserve">недостатъчна   дейност </w:t>
            </w:r>
            <w:r w:rsidR="00DD53F7" w:rsidRPr="001B5767">
              <w:rPr>
                <w:b w:val="0"/>
                <w:sz w:val="24"/>
                <w:szCs w:val="24"/>
                <w:lang w:val="bg-BG"/>
              </w:rPr>
              <w:t xml:space="preserve">от ЛЗ </w:t>
            </w:r>
            <w:r w:rsidR="007C5EDF" w:rsidRPr="001B5767">
              <w:rPr>
                <w:b w:val="0"/>
                <w:sz w:val="24"/>
                <w:szCs w:val="24"/>
                <w:lang w:val="bg-BG"/>
              </w:rPr>
              <w:t>по промоция на здравето, профилактика и скрининг на заболяванията, диспансеризация и т.н.;</w:t>
            </w:r>
          </w:p>
          <w:p w:rsidR="00AD4DBD" w:rsidRPr="001B5767" w:rsidRDefault="00DD53F7" w:rsidP="001B5767">
            <w:pPr>
              <w:pStyle w:val="afa"/>
              <w:ind w:firstLine="567"/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5767">
              <w:rPr>
                <w:b w:val="0"/>
                <w:sz w:val="24"/>
                <w:szCs w:val="24"/>
                <w:lang w:val="bg-BG"/>
              </w:rPr>
              <w:t xml:space="preserve">  </w:t>
            </w:r>
            <w:r w:rsidR="00AD4DBD" w:rsidRPr="001B5767">
              <w:rPr>
                <w:b w:val="0"/>
                <w:sz w:val="24"/>
                <w:szCs w:val="24"/>
                <w:lang w:val="bg-BG"/>
              </w:rPr>
              <w:t>- изкривяване на информацията за реалните потребности на населението от болнично лечение, което затруднява анализа и планирането на необходимите средства;</w:t>
            </w:r>
          </w:p>
          <w:p w:rsidR="00AD4DBD" w:rsidRPr="001B5767" w:rsidRDefault="00AD4DBD" w:rsidP="001B5767">
            <w:pPr>
              <w:pStyle w:val="afa"/>
              <w:ind w:firstLine="567"/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5767">
              <w:rPr>
                <w:b w:val="0"/>
                <w:sz w:val="24"/>
                <w:szCs w:val="24"/>
                <w:lang w:val="bg-BG"/>
              </w:rPr>
              <w:t xml:space="preserve">   -  недостатъчно финансиране на част от болничните дейности по клинични пътеки;</w:t>
            </w:r>
          </w:p>
          <w:p w:rsidR="00AD4DBD" w:rsidRPr="001B5767" w:rsidRDefault="00AD4DBD" w:rsidP="001B5767">
            <w:pPr>
              <w:pStyle w:val="afa"/>
              <w:ind w:firstLine="567"/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5767">
              <w:rPr>
                <w:b w:val="0"/>
                <w:sz w:val="24"/>
                <w:szCs w:val="24"/>
                <w:lang w:val="bg-BG"/>
              </w:rPr>
              <w:t xml:space="preserve">   - липса на развити структури, които да „освободят” болниците от някои дейности, които могат да се осъществяват извън тях – дневни центрове, еднодневна хирургия, хосписи, болници за долекуване и продължително лечение, медико-социални домове и др.</w:t>
            </w:r>
          </w:p>
          <w:p w:rsidR="00A17A51" w:rsidRPr="001B5767" w:rsidRDefault="00FB7389" w:rsidP="001B5767">
            <w:pPr>
              <w:pStyle w:val="afa"/>
              <w:ind w:firstLine="567"/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5767">
              <w:rPr>
                <w:b w:val="0"/>
                <w:sz w:val="24"/>
                <w:szCs w:val="24"/>
                <w:lang w:val="bg-BG"/>
              </w:rPr>
              <w:t xml:space="preserve">   </w:t>
            </w:r>
            <w:r w:rsidR="00AD4DBD" w:rsidRPr="001B5767">
              <w:rPr>
                <w:b w:val="0"/>
                <w:sz w:val="24"/>
                <w:szCs w:val="24"/>
                <w:lang w:val="bg-BG"/>
              </w:rPr>
              <w:t xml:space="preserve">- </w:t>
            </w:r>
            <w:r w:rsidRPr="001B5767">
              <w:rPr>
                <w:b w:val="0"/>
                <w:sz w:val="24"/>
                <w:szCs w:val="24"/>
                <w:lang w:val="bg-BG"/>
              </w:rPr>
              <w:t>н</w:t>
            </w:r>
            <w:r w:rsidR="00A17A51" w:rsidRPr="001B5767">
              <w:rPr>
                <w:b w:val="0"/>
                <w:sz w:val="24"/>
                <w:szCs w:val="24"/>
                <w:lang w:val="bg-BG"/>
              </w:rPr>
              <w:t>едостатъчното финансиране на клиничните пътеки води до финансови затруднения на Университетска болница, която  лекува най-тежките и усложнени случаи.</w:t>
            </w:r>
          </w:p>
          <w:p w:rsidR="00A17A51" w:rsidRPr="001B5767" w:rsidRDefault="00A17A51" w:rsidP="001B5767">
            <w:pPr>
              <w:pStyle w:val="afa"/>
              <w:ind w:firstLine="567"/>
              <w:jc w:val="both"/>
              <w:rPr>
                <w:b w:val="0"/>
                <w:sz w:val="24"/>
                <w:szCs w:val="24"/>
                <w:lang w:val="bg-BG"/>
              </w:rPr>
            </w:pPr>
            <w:r>
              <w:rPr>
                <w:b w:val="0"/>
                <w:sz w:val="24"/>
                <w:szCs w:val="24"/>
                <w:lang w:val="bg-BG"/>
              </w:rPr>
              <w:t xml:space="preserve">     -</w:t>
            </w:r>
            <w:r w:rsidRPr="001B5767">
              <w:rPr>
                <w:b w:val="0"/>
                <w:sz w:val="24"/>
                <w:szCs w:val="24"/>
                <w:lang w:val="bg-BG"/>
              </w:rPr>
              <w:t xml:space="preserve"> </w:t>
            </w:r>
            <w:r w:rsidR="006F0A6F" w:rsidRPr="001B5767">
              <w:rPr>
                <w:b w:val="0"/>
                <w:sz w:val="24"/>
                <w:szCs w:val="24"/>
                <w:lang w:val="bg-BG"/>
              </w:rPr>
              <w:t>н</w:t>
            </w:r>
            <w:r w:rsidRPr="001B5767">
              <w:rPr>
                <w:b w:val="0"/>
                <w:sz w:val="24"/>
                <w:szCs w:val="24"/>
                <w:lang w:val="bg-BG"/>
              </w:rPr>
              <w:t>еадекватно заплащане на медицинския труд, демотивиращо личния състав</w:t>
            </w:r>
            <w:r w:rsidR="00432E2A" w:rsidRPr="001B5767">
              <w:rPr>
                <w:b w:val="0"/>
                <w:sz w:val="24"/>
                <w:szCs w:val="24"/>
                <w:lang w:val="bg-BG"/>
              </w:rPr>
              <w:t xml:space="preserve"> и</w:t>
            </w:r>
            <w:r w:rsidRPr="001B5767">
              <w:rPr>
                <w:b w:val="0"/>
                <w:sz w:val="24"/>
                <w:szCs w:val="24"/>
                <w:lang w:val="bg-BG"/>
              </w:rPr>
              <w:t xml:space="preserve"> миграция на специалисти по здравни грижи . Това се дължи в голяма степен на монополното определяне на правилата и условията от страна на НЗОК.</w:t>
            </w:r>
          </w:p>
          <w:p w:rsidR="00A17A51" w:rsidRPr="001B5767" w:rsidRDefault="00A17A51" w:rsidP="001B5767">
            <w:pPr>
              <w:pStyle w:val="afa"/>
              <w:ind w:firstLine="567"/>
              <w:jc w:val="both"/>
              <w:rPr>
                <w:b w:val="0"/>
                <w:sz w:val="24"/>
                <w:szCs w:val="24"/>
                <w:lang w:val="bg-BG"/>
              </w:rPr>
            </w:pPr>
            <w:r>
              <w:rPr>
                <w:b w:val="0"/>
                <w:sz w:val="24"/>
                <w:szCs w:val="24"/>
                <w:lang w:val="bg-BG"/>
              </w:rPr>
              <w:t xml:space="preserve">     - </w:t>
            </w:r>
            <w:r w:rsidR="006F0A6F" w:rsidRPr="001B5767">
              <w:rPr>
                <w:b w:val="0"/>
                <w:sz w:val="24"/>
                <w:szCs w:val="24"/>
                <w:lang w:val="bg-BG"/>
              </w:rPr>
              <w:t>з</w:t>
            </w:r>
            <w:r w:rsidRPr="001B5767">
              <w:rPr>
                <w:b w:val="0"/>
                <w:sz w:val="24"/>
                <w:szCs w:val="24"/>
                <w:lang w:val="bg-BG"/>
              </w:rPr>
              <w:t>асилваща се неудовлетвореност на пациентите при нарастващи потребности, изисквания и очаквания.</w:t>
            </w:r>
          </w:p>
          <w:p w:rsidR="00806F69" w:rsidRPr="00FA0FF0" w:rsidRDefault="00806F69" w:rsidP="00DD5D30">
            <w:pPr>
              <w:ind w:firstLine="560"/>
              <w:jc w:val="both"/>
              <w:rPr>
                <w:sz w:val="24"/>
                <w:szCs w:val="24"/>
                <w:lang w:val="bg-BG"/>
              </w:rPr>
            </w:pPr>
          </w:p>
        </w:tc>
      </w:tr>
    </w:tbl>
    <w:p w:rsidR="00806F69" w:rsidRPr="00A17A51" w:rsidRDefault="00806F69" w:rsidP="00DD5D30">
      <w:pPr>
        <w:jc w:val="center"/>
        <w:rPr>
          <w:b/>
          <w:sz w:val="24"/>
          <w:szCs w:val="24"/>
          <w:lang w:val="bg-BG"/>
        </w:rPr>
      </w:pPr>
      <w:r w:rsidRPr="00A17A51">
        <w:rPr>
          <w:b/>
          <w:sz w:val="24"/>
          <w:szCs w:val="24"/>
          <w:lang w:val="bg-BG"/>
        </w:rPr>
        <w:t>Предложения за решаване на проблемите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7"/>
      </w:tblGrid>
      <w:tr w:rsidR="00806F69" w:rsidRPr="00FA0FF0">
        <w:tc>
          <w:tcPr>
            <w:tcW w:w="9778" w:type="dxa"/>
          </w:tcPr>
          <w:p w:rsidR="00806F69" w:rsidRPr="00FA0FF0" w:rsidRDefault="00806F69" w:rsidP="00D006F5">
            <w:pPr>
              <w:rPr>
                <w:sz w:val="24"/>
                <w:szCs w:val="24"/>
                <w:lang w:val="bg-BG"/>
              </w:rPr>
            </w:pPr>
          </w:p>
          <w:p w:rsidR="00A17A51" w:rsidRPr="001B5767" w:rsidRDefault="00DD5D30" w:rsidP="00DD5D30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1B5767">
              <w:rPr>
                <w:bCs/>
                <w:sz w:val="24"/>
                <w:szCs w:val="24"/>
                <w:lang w:val="bg-BG"/>
              </w:rPr>
              <w:t xml:space="preserve">           - </w:t>
            </w:r>
            <w:r w:rsidR="004B5AF0" w:rsidRPr="001B5767">
              <w:rPr>
                <w:bCs/>
                <w:sz w:val="24"/>
                <w:szCs w:val="24"/>
                <w:lang w:val="bg-BG"/>
              </w:rPr>
              <w:t xml:space="preserve"> </w:t>
            </w:r>
            <w:r w:rsidR="00A17A51" w:rsidRPr="001B5767">
              <w:rPr>
                <w:bCs/>
                <w:sz w:val="24"/>
                <w:szCs w:val="24"/>
                <w:lang w:val="bg-BG"/>
              </w:rPr>
              <w:t xml:space="preserve">Създаването на мрежа от лечебни заведения за долекуване, хосписи и социални домове, както и подобряването  на координацията между различните звена, което ще допринесе за повишаване ефективността на цялата здравна система. </w:t>
            </w:r>
          </w:p>
          <w:p w:rsidR="00DD5D30" w:rsidRPr="001B5767" w:rsidRDefault="00DD5D30" w:rsidP="00DD5D30">
            <w:pPr>
              <w:pStyle w:val="ad"/>
              <w:spacing w:after="0"/>
              <w:jc w:val="both"/>
              <w:rPr>
                <w:bCs/>
                <w:sz w:val="24"/>
                <w:szCs w:val="24"/>
                <w:lang w:val="bg-BG"/>
              </w:rPr>
            </w:pPr>
            <w:r w:rsidRPr="001B5767">
              <w:rPr>
                <w:bCs/>
                <w:sz w:val="24"/>
                <w:szCs w:val="24"/>
                <w:lang w:val="bg-BG"/>
              </w:rPr>
              <w:lastRenderedPageBreak/>
              <w:t xml:space="preserve">           - Ориентиране към дейности по профилактика и превенция на здравето на населението, с приоритет за деца, бременни, лица с онкологични заболявания, майки на деца до една година, лица с физически и психически разстройства и общности със здравни неблагополучия.</w:t>
            </w:r>
          </w:p>
          <w:p w:rsidR="00DD5D30" w:rsidRPr="001B5767" w:rsidRDefault="00DD5D30" w:rsidP="00DD5D30">
            <w:pPr>
              <w:pStyle w:val="ad"/>
              <w:spacing w:after="0"/>
              <w:jc w:val="both"/>
              <w:rPr>
                <w:bCs/>
                <w:sz w:val="24"/>
                <w:szCs w:val="24"/>
                <w:lang w:val="bg-BG"/>
              </w:rPr>
            </w:pPr>
            <w:r w:rsidRPr="001B5767">
              <w:rPr>
                <w:bCs/>
                <w:sz w:val="24"/>
                <w:szCs w:val="24"/>
                <w:lang w:val="bg-BG"/>
              </w:rPr>
              <w:t xml:space="preserve">         </w:t>
            </w:r>
            <w:r w:rsidR="004B5AF0" w:rsidRPr="001B5767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1B5767">
              <w:rPr>
                <w:bCs/>
                <w:sz w:val="24"/>
                <w:szCs w:val="24"/>
                <w:lang w:val="bg-BG"/>
              </w:rPr>
              <w:t xml:space="preserve"> - </w:t>
            </w:r>
            <w:r w:rsidR="004B5AF0" w:rsidRPr="001B5767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1B5767">
              <w:rPr>
                <w:bCs/>
                <w:sz w:val="24"/>
                <w:szCs w:val="24"/>
                <w:lang w:val="bg-BG"/>
              </w:rPr>
              <w:t>Осигуряване на възможности за взаимодействие и комуникации между отделните подсистеми (нива на оказване на медицинска помощ) и териториалното им разпределение, с цел по-висока ефективност при използване на ресурсите.</w:t>
            </w:r>
          </w:p>
          <w:p w:rsidR="00A17A51" w:rsidRDefault="00A17A51" w:rsidP="00D006F5">
            <w:pPr>
              <w:rPr>
                <w:sz w:val="24"/>
                <w:szCs w:val="24"/>
                <w:lang w:val="bg-BG"/>
              </w:rPr>
            </w:pPr>
          </w:p>
          <w:p w:rsidR="00A17A51" w:rsidRDefault="00A17A51" w:rsidP="00D006F5">
            <w:pPr>
              <w:rPr>
                <w:sz w:val="24"/>
                <w:szCs w:val="24"/>
                <w:lang w:val="bg-BG"/>
              </w:rPr>
            </w:pPr>
          </w:p>
          <w:p w:rsidR="00A17A51" w:rsidRDefault="00A17A51" w:rsidP="00D006F5">
            <w:pPr>
              <w:rPr>
                <w:sz w:val="24"/>
                <w:szCs w:val="24"/>
                <w:lang w:val="bg-BG"/>
              </w:rPr>
            </w:pPr>
          </w:p>
          <w:p w:rsidR="00A17A51" w:rsidRDefault="00A17A51" w:rsidP="00D006F5">
            <w:pPr>
              <w:rPr>
                <w:sz w:val="24"/>
                <w:szCs w:val="24"/>
                <w:lang w:val="bg-BG"/>
              </w:rPr>
            </w:pPr>
          </w:p>
          <w:p w:rsidR="00A17A51" w:rsidRDefault="00A17A51" w:rsidP="00D006F5">
            <w:pPr>
              <w:rPr>
                <w:sz w:val="24"/>
                <w:szCs w:val="24"/>
                <w:lang w:val="bg-BG"/>
              </w:rPr>
            </w:pPr>
          </w:p>
          <w:p w:rsidR="00A17A51" w:rsidRDefault="00A17A51" w:rsidP="00D006F5">
            <w:pPr>
              <w:rPr>
                <w:sz w:val="24"/>
                <w:szCs w:val="24"/>
                <w:lang w:val="bg-BG"/>
              </w:rPr>
            </w:pPr>
          </w:p>
          <w:p w:rsidR="00806F69" w:rsidRPr="00FA0FF0" w:rsidRDefault="00806F69" w:rsidP="00D006F5">
            <w:pPr>
              <w:rPr>
                <w:sz w:val="24"/>
                <w:szCs w:val="24"/>
                <w:lang w:val="bg-BG"/>
              </w:rPr>
            </w:pPr>
          </w:p>
          <w:p w:rsidR="00806F69" w:rsidRPr="00FA0FF0" w:rsidRDefault="00806F69" w:rsidP="00D006F5">
            <w:pPr>
              <w:rPr>
                <w:sz w:val="24"/>
                <w:szCs w:val="24"/>
                <w:lang w:val="bg-BG"/>
              </w:rPr>
            </w:pPr>
          </w:p>
          <w:p w:rsidR="00806F69" w:rsidRPr="00FA0FF0" w:rsidRDefault="00806F69" w:rsidP="00D006F5">
            <w:pPr>
              <w:rPr>
                <w:sz w:val="24"/>
                <w:szCs w:val="24"/>
                <w:lang w:val="bg-BG"/>
              </w:rPr>
            </w:pPr>
          </w:p>
          <w:p w:rsidR="00806F69" w:rsidRPr="00FA0FF0" w:rsidRDefault="00806F69" w:rsidP="00D006F5">
            <w:pPr>
              <w:rPr>
                <w:sz w:val="24"/>
                <w:szCs w:val="24"/>
                <w:lang w:val="bg-BG"/>
              </w:rPr>
            </w:pPr>
          </w:p>
          <w:p w:rsidR="00806F69" w:rsidRPr="00FA0FF0" w:rsidRDefault="00806F69" w:rsidP="00D006F5">
            <w:pPr>
              <w:rPr>
                <w:sz w:val="24"/>
                <w:szCs w:val="24"/>
                <w:lang w:val="bg-BG"/>
              </w:rPr>
            </w:pPr>
          </w:p>
          <w:p w:rsidR="00806F69" w:rsidRPr="00FA0FF0" w:rsidRDefault="00806F69" w:rsidP="00D006F5">
            <w:pPr>
              <w:rPr>
                <w:sz w:val="24"/>
                <w:szCs w:val="24"/>
                <w:lang w:val="bg-BG"/>
              </w:rPr>
            </w:pPr>
          </w:p>
          <w:p w:rsidR="00806F69" w:rsidRPr="00FA0FF0" w:rsidRDefault="00806F69" w:rsidP="00D006F5">
            <w:pPr>
              <w:rPr>
                <w:sz w:val="24"/>
                <w:szCs w:val="24"/>
                <w:lang w:val="bg-BG"/>
              </w:rPr>
            </w:pPr>
          </w:p>
          <w:p w:rsidR="00806F69" w:rsidRPr="00FA0FF0" w:rsidRDefault="00806F69" w:rsidP="00D006F5">
            <w:pPr>
              <w:rPr>
                <w:sz w:val="24"/>
                <w:szCs w:val="24"/>
                <w:lang w:val="bg-BG"/>
              </w:rPr>
            </w:pPr>
          </w:p>
          <w:p w:rsidR="00806F69" w:rsidRPr="00FA0FF0" w:rsidRDefault="00806F69" w:rsidP="00D006F5">
            <w:pPr>
              <w:rPr>
                <w:sz w:val="24"/>
                <w:szCs w:val="24"/>
                <w:lang w:val="bg-BG"/>
              </w:rPr>
            </w:pPr>
          </w:p>
          <w:p w:rsidR="00806F69" w:rsidRPr="00FA0FF0" w:rsidRDefault="00806F69" w:rsidP="00D006F5">
            <w:pPr>
              <w:rPr>
                <w:sz w:val="24"/>
                <w:szCs w:val="24"/>
                <w:lang w:val="bg-BG"/>
              </w:rPr>
            </w:pPr>
          </w:p>
          <w:p w:rsidR="00806F69" w:rsidRPr="00FA0FF0" w:rsidRDefault="00806F69" w:rsidP="00D006F5">
            <w:pPr>
              <w:rPr>
                <w:sz w:val="24"/>
                <w:szCs w:val="24"/>
                <w:lang w:val="bg-BG"/>
              </w:rPr>
            </w:pPr>
          </w:p>
        </w:tc>
      </w:tr>
    </w:tbl>
    <w:p w:rsidR="00806F69" w:rsidRDefault="00806F69" w:rsidP="00806F69">
      <w:pPr>
        <w:rPr>
          <w:sz w:val="24"/>
          <w:szCs w:val="24"/>
          <w:lang w:val="bg-BG"/>
        </w:rPr>
      </w:pPr>
    </w:p>
    <w:p w:rsidR="007C2FF3" w:rsidRPr="00FA0FF0" w:rsidRDefault="007C2FF3" w:rsidP="007C2FF3">
      <w:pPr>
        <w:rPr>
          <w:bCs/>
          <w:sz w:val="24"/>
          <w:szCs w:val="24"/>
          <w:lang w:val="bg-BG"/>
        </w:rPr>
      </w:pPr>
    </w:p>
    <w:p w:rsidR="005B53D3" w:rsidRPr="005B53D3" w:rsidRDefault="005B53D3" w:rsidP="00C56041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</w:p>
    <w:sectPr w:rsidR="005B53D3" w:rsidRPr="005B53D3" w:rsidSect="00B344C7">
      <w:footerReference w:type="even" r:id="rId18"/>
      <w:footerReference w:type="default" r:id="rId19"/>
      <w:pgSz w:w="11906" w:h="16838" w:code="9"/>
      <w:pgMar w:top="1134" w:right="851" w:bottom="737" w:left="1418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906" w:rsidRDefault="002A1906" w:rsidP="00E169D1">
      <w:r>
        <w:separator/>
      </w:r>
    </w:p>
  </w:endnote>
  <w:endnote w:type="continuationSeparator" w:id="0">
    <w:p w:rsidR="002A1906" w:rsidRDefault="002A1906" w:rsidP="00E16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793" w:rsidRDefault="00B04793" w:rsidP="007E463F">
    <w:pPr>
      <w:pStyle w:val="af3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B04793" w:rsidRDefault="00B04793" w:rsidP="00F34FE8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793" w:rsidRDefault="00B04793" w:rsidP="007E463F">
    <w:pPr>
      <w:pStyle w:val="af3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6D28A9">
      <w:rPr>
        <w:rStyle w:val="af9"/>
        <w:noProof/>
      </w:rPr>
      <w:t>28</w:t>
    </w:r>
    <w:r>
      <w:rPr>
        <w:rStyle w:val="af9"/>
      </w:rPr>
      <w:fldChar w:fldCharType="end"/>
    </w:r>
  </w:p>
  <w:p w:rsidR="00B04793" w:rsidRDefault="00B04793" w:rsidP="00F34FE8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906" w:rsidRDefault="002A1906" w:rsidP="00E169D1">
      <w:r>
        <w:separator/>
      </w:r>
    </w:p>
  </w:footnote>
  <w:footnote w:type="continuationSeparator" w:id="0">
    <w:p w:rsidR="002A1906" w:rsidRDefault="002A1906" w:rsidP="00E16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5228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F06D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E4F4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5C8B2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3601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CEE9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3436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4A07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FC0F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7E64A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A847DB"/>
    <w:multiLevelType w:val="hybridMultilevel"/>
    <w:tmpl w:val="E3ACF7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2F4C39"/>
    <w:multiLevelType w:val="hybridMultilevel"/>
    <w:tmpl w:val="E330592A"/>
    <w:lvl w:ilvl="0" w:tplc="B07CFB90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53135CD"/>
    <w:multiLevelType w:val="hybridMultilevel"/>
    <w:tmpl w:val="65283CBA"/>
    <w:lvl w:ilvl="0" w:tplc="AE404F14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7615CDD"/>
    <w:multiLevelType w:val="hybridMultilevel"/>
    <w:tmpl w:val="B3E03780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030CE"/>
    <w:multiLevelType w:val="multilevel"/>
    <w:tmpl w:val="3EF231F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5" w15:restartNumberingAfterBreak="0">
    <w:nsid w:val="3BDC33AE"/>
    <w:multiLevelType w:val="hybridMultilevel"/>
    <w:tmpl w:val="A02653F0"/>
    <w:lvl w:ilvl="0" w:tplc="B07CFB9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AD5C58"/>
    <w:multiLevelType w:val="hybridMultilevel"/>
    <w:tmpl w:val="F154A770"/>
    <w:lvl w:ilvl="0" w:tplc="AE404F1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E02D5E"/>
    <w:multiLevelType w:val="hybridMultilevel"/>
    <w:tmpl w:val="ECA656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DB48C6"/>
    <w:multiLevelType w:val="hybridMultilevel"/>
    <w:tmpl w:val="53C6507E"/>
    <w:lvl w:ilvl="0" w:tplc="AE404F1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5326B8"/>
    <w:multiLevelType w:val="multilevel"/>
    <w:tmpl w:val="EB6C466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0" w15:restartNumberingAfterBreak="0">
    <w:nsid w:val="4D6D0A2E"/>
    <w:multiLevelType w:val="hybridMultilevel"/>
    <w:tmpl w:val="249E2290"/>
    <w:lvl w:ilvl="0" w:tplc="5DB08668">
      <w:start w:val="1"/>
      <w:numFmt w:val="decimal"/>
      <w:lvlText w:val="%1."/>
      <w:lvlJc w:val="left"/>
      <w:pPr>
        <w:ind w:left="1680" w:hanging="360"/>
      </w:pPr>
      <w:rPr>
        <w:rFonts w:hint="default"/>
        <w:b/>
        <w:bCs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2400" w:hanging="360"/>
      </w:pPr>
    </w:lvl>
    <w:lvl w:ilvl="2" w:tplc="0402001B" w:tentative="1">
      <w:start w:val="1"/>
      <w:numFmt w:val="lowerRoman"/>
      <w:lvlText w:val="%3."/>
      <w:lvlJc w:val="right"/>
      <w:pPr>
        <w:ind w:left="3120" w:hanging="180"/>
      </w:pPr>
    </w:lvl>
    <w:lvl w:ilvl="3" w:tplc="0402000F" w:tentative="1">
      <w:start w:val="1"/>
      <w:numFmt w:val="decimal"/>
      <w:lvlText w:val="%4."/>
      <w:lvlJc w:val="left"/>
      <w:pPr>
        <w:ind w:left="3840" w:hanging="360"/>
      </w:pPr>
    </w:lvl>
    <w:lvl w:ilvl="4" w:tplc="04020019" w:tentative="1">
      <w:start w:val="1"/>
      <w:numFmt w:val="lowerLetter"/>
      <w:lvlText w:val="%5."/>
      <w:lvlJc w:val="left"/>
      <w:pPr>
        <w:ind w:left="4560" w:hanging="360"/>
      </w:pPr>
    </w:lvl>
    <w:lvl w:ilvl="5" w:tplc="0402001B" w:tentative="1">
      <w:start w:val="1"/>
      <w:numFmt w:val="lowerRoman"/>
      <w:lvlText w:val="%6."/>
      <w:lvlJc w:val="right"/>
      <w:pPr>
        <w:ind w:left="5280" w:hanging="180"/>
      </w:pPr>
    </w:lvl>
    <w:lvl w:ilvl="6" w:tplc="0402000F" w:tentative="1">
      <w:start w:val="1"/>
      <w:numFmt w:val="decimal"/>
      <w:lvlText w:val="%7."/>
      <w:lvlJc w:val="left"/>
      <w:pPr>
        <w:ind w:left="6000" w:hanging="360"/>
      </w:pPr>
    </w:lvl>
    <w:lvl w:ilvl="7" w:tplc="04020019" w:tentative="1">
      <w:start w:val="1"/>
      <w:numFmt w:val="lowerLetter"/>
      <w:lvlText w:val="%8."/>
      <w:lvlJc w:val="left"/>
      <w:pPr>
        <w:ind w:left="6720" w:hanging="360"/>
      </w:pPr>
    </w:lvl>
    <w:lvl w:ilvl="8" w:tplc="0402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1" w15:restartNumberingAfterBreak="0">
    <w:nsid w:val="5919639C"/>
    <w:multiLevelType w:val="hybridMultilevel"/>
    <w:tmpl w:val="286C10A2"/>
    <w:lvl w:ilvl="0" w:tplc="B07CFB90">
      <w:start w:val="1"/>
      <w:numFmt w:val="bullet"/>
      <w:lvlText w:val=""/>
      <w:lvlJc w:val="left"/>
      <w:pPr>
        <w:ind w:left="1497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2" w15:restartNumberingAfterBreak="0">
    <w:nsid w:val="5E855D07"/>
    <w:multiLevelType w:val="hybridMultilevel"/>
    <w:tmpl w:val="43822F34"/>
    <w:lvl w:ilvl="0" w:tplc="A0B4CA80">
      <w:start w:val="3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Arial Narrow" w:eastAsia="Times New Roman" w:hAnsi="Arial Narrow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23" w15:restartNumberingAfterBreak="0">
    <w:nsid w:val="60FF4FF5"/>
    <w:multiLevelType w:val="hybridMultilevel"/>
    <w:tmpl w:val="1C7C365E"/>
    <w:lvl w:ilvl="0" w:tplc="32241A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0571A"/>
    <w:multiLevelType w:val="hybridMultilevel"/>
    <w:tmpl w:val="5D3C2D4E"/>
    <w:lvl w:ilvl="0" w:tplc="EA70700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B6C6A7B"/>
    <w:multiLevelType w:val="hybridMultilevel"/>
    <w:tmpl w:val="6C36D426"/>
    <w:lvl w:ilvl="0" w:tplc="B07CFB90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6CA6DE8"/>
    <w:multiLevelType w:val="hybridMultilevel"/>
    <w:tmpl w:val="E6A277C4"/>
    <w:lvl w:ilvl="0" w:tplc="1C74E9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4C60E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D1251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8D4BB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900CB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AE2E3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890CB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C12AF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AE4F7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 w15:restartNumberingAfterBreak="0">
    <w:nsid w:val="77E443BB"/>
    <w:multiLevelType w:val="hybridMultilevel"/>
    <w:tmpl w:val="E6420638"/>
    <w:lvl w:ilvl="0" w:tplc="00F28618">
      <w:numFmt w:val="bullet"/>
      <w:lvlText w:val="–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8" w15:restartNumberingAfterBreak="0">
    <w:nsid w:val="7A9335A8"/>
    <w:multiLevelType w:val="hybridMultilevel"/>
    <w:tmpl w:val="8CEA652A"/>
    <w:lvl w:ilvl="0" w:tplc="7F660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26"/>
  </w:num>
  <w:num w:numId="4">
    <w:abstractNumId w:val="28"/>
  </w:num>
  <w:num w:numId="5">
    <w:abstractNumId w:val="9"/>
  </w:num>
  <w:num w:numId="6">
    <w:abstractNumId w:val="22"/>
  </w:num>
  <w:num w:numId="7">
    <w:abstractNumId w:val="17"/>
  </w:num>
  <w:num w:numId="8">
    <w:abstractNumId w:val="21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23"/>
  </w:num>
  <w:num w:numId="19">
    <w:abstractNumId w:val="25"/>
  </w:num>
  <w:num w:numId="20">
    <w:abstractNumId w:val="15"/>
  </w:num>
  <w:num w:numId="21">
    <w:abstractNumId w:val="18"/>
  </w:num>
  <w:num w:numId="22">
    <w:abstractNumId w:val="16"/>
  </w:num>
  <w:num w:numId="23">
    <w:abstractNumId w:val="12"/>
  </w:num>
  <w:num w:numId="24">
    <w:abstractNumId w:val="11"/>
  </w:num>
  <w:num w:numId="25">
    <w:abstractNumId w:val="27"/>
  </w:num>
  <w:num w:numId="26">
    <w:abstractNumId w:val="10"/>
  </w:num>
  <w:num w:numId="27">
    <w:abstractNumId w:val="24"/>
  </w:num>
  <w:num w:numId="28">
    <w:abstractNumId w:val="20"/>
  </w:num>
  <w:num w:numId="29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0"/>
  <w:activeWritingStyle w:appName="MSWord" w:lang="ru-RU" w:vendorID="64" w:dllVersion="0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DB9"/>
    <w:rsid w:val="00000753"/>
    <w:rsid w:val="00001B68"/>
    <w:rsid w:val="00002051"/>
    <w:rsid w:val="00002B18"/>
    <w:rsid w:val="00002D5D"/>
    <w:rsid w:val="00003067"/>
    <w:rsid w:val="00004CF0"/>
    <w:rsid w:val="00004EC7"/>
    <w:rsid w:val="00005685"/>
    <w:rsid w:val="00006A25"/>
    <w:rsid w:val="00006AC1"/>
    <w:rsid w:val="00006C60"/>
    <w:rsid w:val="00007092"/>
    <w:rsid w:val="00007992"/>
    <w:rsid w:val="00007CD9"/>
    <w:rsid w:val="000110C8"/>
    <w:rsid w:val="0001131E"/>
    <w:rsid w:val="00012633"/>
    <w:rsid w:val="000126F7"/>
    <w:rsid w:val="00012D7B"/>
    <w:rsid w:val="0001373C"/>
    <w:rsid w:val="00013E83"/>
    <w:rsid w:val="00013EF3"/>
    <w:rsid w:val="0001529D"/>
    <w:rsid w:val="00015430"/>
    <w:rsid w:val="0001649C"/>
    <w:rsid w:val="000177A7"/>
    <w:rsid w:val="00017ADF"/>
    <w:rsid w:val="00017F1A"/>
    <w:rsid w:val="0002003B"/>
    <w:rsid w:val="0002008A"/>
    <w:rsid w:val="00021168"/>
    <w:rsid w:val="00022945"/>
    <w:rsid w:val="00023195"/>
    <w:rsid w:val="000246D3"/>
    <w:rsid w:val="000246F2"/>
    <w:rsid w:val="00024A89"/>
    <w:rsid w:val="00025A14"/>
    <w:rsid w:val="00026029"/>
    <w:rsid w:val="00026084"/>
    <w:rsid w:val="00026665"/>
    <w:rsid w:val="00026686"/>
    <w:rsid w:val="000303E4"/>
    <w:rsid w:val="0003077A"/>
    <w:rsid w:val="00031003"/>
    <w:rsid w:val="00031265"/>
    <w:rsid w:val="0003164A"/>
    <w:rsid w:val="000319F2"/>
    <w:rsid w:val="00032F77"/>
    <w:rsid w:val="0003359A"/>
    <w:rsid w:val="000337E6"/>
    <w:rsid w:val="000343C7"/>
    <w:rsid w:val="00034D97"/>
    <w:rsid w:val="000355C6"/>
    <w:rsid w:val="00035F11"/>
    <w:rsid w:val="000362D6"/>
    <w:rsid w:val="00036A37"/>
    <w:rsid w:val="00036FF2"/>
    <w:rsid w:val="00037428"/>
    <w:rsid w:val="000401FB"/>
    <w:rsid w:val="00041455"/>
    <w:rsid w:val="0004152C"/>
    <w:rsid w:val="00041EED"/>
    <w:rsid w:val="00041F58"/>
    <w:rsid w:val="00042080"/>
    <w:rsid w:val="000422FB"/>
    <w:rsid w:val="000424BE"/>
    <w:rsid w:val="00043D07"/>
    <w:rsid w:val="00043D7F"/>
    <w:rsid w:val="0004413F"/>
    <w:rsid w:val="00044331"/>
    <w:rsid w:val="000446B3"/>
    <w:rsid w:val="0004510F"/>
    <w:rsid w:val="000458DA"/>
    <w:rsid w:val="000464B1"/>
    <w:rsid w:val="000469D2"/>
    <w:rsid w:val="0005020C"/>
    <w:rsid w:val="00054749"/>
    <w:rsid w:val="00054D09"/>
    <w:rsid w:val="00055C7E"/>
    <w:rsid w:val="00057809"/>
    <w:rsid w:val="00057ED1"/>
    <w:rsid w:val="00060868"/>
    <w:rsid w:val="00061391"/>
    <w:rsid w:val="000616CE"/>
    <w:rsid w:val="0006299C"/>
    <w:rsid w:val="00062B85"/>
    <w:rsid w:val="00063488"/>
    <w:rsid w:val="00063BBF"/>
    <w:rsid w:val="00063E97"/>
    <w:rsid w:val="00065FF6"/>
    <w:rsid w:val="00066CAC"/>
    <w:rsid w:val="00067F64"/>
    <w:rsid w:val="00070C08"/>
    <w:rsid w:val="00073160"/>
    <w:rsid w:val="00073458"/>
    <w:rsid w:val="00075453"/>
    <w:rsid w:val="000755A9"/>
    <w:rsid w:val="00075E2F"/>
    <w:rsid w:val="00077291"/>
    <w:rsid w:val="0007760E"/>
    <w:rsid w:val="00081694"/>
    <w:rsid w:val="00081848"/>
    <w:rsid w:val="00081A6C"/>
    <w:rsid w:val="00082109"/>
    <w:rsid w:val="000821DF"/>
    <w:rsid w:val="000827A0"/>
    <w:rsid w:val="00082C0C"/>
    <w:rsid w:val="00083A28"/>
    <w:rsid w:val="00083D5A"/>
    <w:rsid w:val="00085F69"/>
    <w:rsid w:val="00086C47"/>
    <w:rsid w:val="00087FF6"/>
    <w:rsid w:val="00090B16"/>
    <w:rsid w:val="00090D0E"/>
    <w:rsid w:val="00091236"/>
    <w:rsid w:val="00091ADE"/>
    <w:rsid w:val="00091BBC"/>
    <w:rsid w:val="000935D7"/>
    <w:rsid w:val="0009419D"/>
    <w:rsid w:val="000948D2"/>
    <w:rsid w:val="00096E62"/>
    <w:rsid w:val="0009710D"/>
    <w:rsid w:val="00097B47"/>
    <w:rsid w:val="000A04DD"/>
    <w:rsid w:val="000A07DF"/>
    <w:rsid w:val="000A0A5E"/>
    <w:rsid w:val="000A14B5"/>
    <w:rsid w:val="000A20C5"/>
    <w:rsid w:val="000A24D0"/>
    <w:rsid w:val="000A25D8"/>
    <w:rsid w:val="000A2A88"/>
    <w:rsid w:val="000A30EA"/>
    <w:rsid w:val="000A3535"/>
    <w:rsid w:val="000A3711"/>
    <w:rsid w:val="000A4089"/>
    <w:rsid w:val="000A46A3"/>
    <w:rsid w:val="000A4D54"/>
    <w:rsid w:val="000A5712"/>
    <w:rsid w:val="000A58AA"/>
    <w:rsid w:val="000A5971"/>
    <w:rsid w:val="000A5AB9"/>
    <w:rsid w:val="000A5D5F"/>
    <w:rsid w:val="000A5D95"/>
    <w:rsid w:val="000A7D3D"/>
    <w:rsid w:val="000B0158"/>
    <w:rsid w:val="000B02A4"/>
    <w:rsid w:val="000B05B1"/>
    <w:rsid w:val="000B1BCB"/>
    <w:rsid w:val="000B1F1E"/>
    <w:rsid w:val="000B2615"/>
    <w:rsid w:val="000B264C"/>
    <w:rsid w:val="000B2C13"/>
    <w:rsid w:val="000B3A57"/>
    <w:rsid w:val="000B4257"/>
    <w:rsid w:val="000B4341"/>
    <w:rsid w:val="000B4721"/>
    <w:rsid w:val="000B5A09"/>
    <w:rsid w:val="000B70A2"/>
    <w:rsid w:val="000B78DA"/>
    <w:rsid w:val="000B78E0"/>
    <w:rsid w:val="000B7AC5"/>
    <w:rsid w:val="000B7E2B"/>
    <w:rsid w:val="000C1288"/>
    <w:rsid w:val="000C2899"/>
    <w:rsid w:val="000C2E57"/>
    <w:rsid w:val="000C2EF2"/>
    <w:rsid w:val="000C32F7"/>
    <w:rsid w:val="000C350A"/>
    <w:rsid w:val="000C3C3C"/>
    <w:rsid w:val="000C680D"/>
    <w:rsid w:val="000C7F0B"/>
    <w:rsid w:val="000D0065"/>
    <w:rsid w:val="000D0255"/>
    <w:rsid w:val="000D1536"/>
    <w:rsid w:val="000D2068"/>
    <w:rsid w:val="000D23FC"/>
    <w:rsid w:val="000D2808"/>
    <w:rsid w:val="000D2D73"/>
    <w:rsid w:val="000D2E21"/>
    <w:rsid w:val="000D2FFB"/>
    <w:rsid w:val="000D388C"/>
    <w:rsid w:val="000D3A43"/>
    <w:rsid w:val="000D4438"/>
    <w:rsid w:val="000D4EE7"/>
    <w:rsid w:val="000D5C6E"/>
    <w:rsid w:val="000D607D"/>
    <w:rsid w:val="000D62C6"/>
    <w:rsid w:val="000D67CB"/>
    <w:rsid w:val="000D68BB"/>
    <w:rsid w:val="000D728A"/>
    <w:rsid w:val="000E0753"/>
    <w:rsid w:val="000E12FD"/>
    <w:rsid w:val="000E1714"/>
    <w:rsid w:val="000E1CDB"/>
    <w:rsid w:val="000E2C66"/>
    <w:rsid w:val="000E2CE2"/>
    <w:rsid w:val="000E2E35"/>
    <w:rsid w:val="000E318E"/>
    <w:rsid w:val="000E3C5E"/>
    <w:rsid w:val="000E3E28"/>
    <w:rsid w:val="000E4AE2"/>
    <w:rsid w:val="000E4D73"/>
    <w:rsid w:val="000E60E6"/>
    <w:rsid w:val="000E65D2"/>
    <w:rsid w:val="000E6631"/>
    <w:rsid w:val="000E66AF"/>
    <w:rsid w:val="000E6C80"/>
    <w:rsid w:val="000E6D44"/>
    <w:rsid w:val="000E78A3"/>
    <w:rsid w:val="000E7A45"/>
    <w:rsid w:val="000E7B86"/>
    <w:rsid w:val="000F058C"/>
    <w:rsid w:val="000F05EB"/>
    <w:rsid w:val="000F10CC"/>
    <w:rsid w:val="000F15F9"/>
    <w:rsid w:val="000F228D"/>
    <w:rsid w:val="000F2340"/>
    <w:rsid w:val="000F2BE1"/>
    <w:rsid w:val="000F33B3"/>
    <w:rsid w:val="000F44F6"/>
    <w:rsid w:val="000F4840"/>
    <w:rsid w:val="000F49CC"/>
    <w:rsid w:val="000F4CB4"/>
    <w:rsid w:val="000F4F1C"/>
    <w:rsid w:val="000F6574"/>
    <w:rsid w:val="000F6636"/>
    <w:rsid w:val="000F6ED6"/>
    <w:rsid w:val="000F7517"/>
    <w:rsid w:val="000F7E38"/>
    <w:rsid w:val="000F7ED3"/>
    <w:rsid w:val="00101A44"/>
    <w:rsid w:val="00101E1F"/>
    <w:rsid w:val="00102573"/>
    <w:rsid w:val="00102A35"/>
    <w:rsid w:val="00102CA4"/>
    <w:rsid w:val="00103444"/>
    <w:rsid w:val="00103944"/>
    <w:rsid w:val="00103F62"/>
    <w:rsid w:val="0010419C"/>
    <w:rsid w:val="001042A1"/>
    <w:rsid w:val="00104BED"/>
    <w:rsid w:val="00104D8F"/>
    <w:rsid w:val="001059BB"/>
    <w:rsid w:val="00105D24"/>
    <w:rsid w:val="00106908"/>
    <w:rsid w:val="00106D7A"/>
    <w:rsid w:val="0010703E"/>
    <w:rsid w:val="001070BF"/>
    <w:rsid w:val="00107436"/>
    <w:rsid w:val="00107BCF"/>
    <w:rsid w:val="00107D95"/>
    <w:rsid w:val="001101AE"/>
    <w:rsid w:val="001101F4"/>
    <w:rsid w:val="0011043B"/>
    <w:rsid w:val="001118E2"/>
    <w:rsid w:val="00111D01"/>
    <w:rsid w:val="00111FE3"/>
    <w:rsid w:val="0011376D"/>
    <w:rsid w:val="00113C5D"/>
    <w:rsid w:val="00114460"/>
    <w:rsid w:val="001146EF"/>
    <w:rsid w:val="00115DF0"/>
    <w:rsid w:val="00117ACA"/>
    <w:rsid w:val="0012036C"/>
    <w:rsid w:val="001208DE"/>
    <w:rsid w:val="00120F6F"/>
    <w:rsid w:val="0012133D"/>
    <w:rsid w:val="0012218E"/>
    <w:rsid w:val="00122BA0"/>
    <w:rsid w:val="00122ED5"/>
    <w:rsid w:val="00123282"/>
    <w:rsid w:val="00124B20"/>
    <w:rsid w:val="00124D9C"/>
    <w:rsid w:val="00124DAD"/>
    <w:rsid w:val="00125D5A"/>
    <w:rsid w:val="00126B68"/>
    <w:rsid w:val="00126C03"/>
    <w:rsid w:val="00126C46"/>
    <w:rsid w:val="0013072F"/>
    <w:rsid w:val="00130AC6"/>
    <w:rsid w:val="00131F8C"/>
    <w:rsid w:val="001323AB"/>
    <w:rsid w:val="00133124"/>
    <w:rsid w:val="001332A5"/>
    <w:rsid w:val="00133516"/>
    <w:rsid w:val="00134B37"/>
    <w:rsid w:val="00135828"/>
    <w:rsid w:val="00135DC8"/>
    <w:rsid w:val="001361D6"/>
    <w:rsid w:val="00136E46"/>
    <w:rsid w:val="0013709B"/>
    <w:rsid w:val="00137C87"/>
    <w:rsid w:val="001407A8"/>
    <w:rsid w:val="00140D63"/>
    <w:rsid w:val="00142428"/>
    <w:rsid w:val="00143128"/>
    <w:rsid w:val="00143A82"/>
    <w:rsid w:val="00143E34"/>
    <w:rsid w:val="001442CD"/>
    <w:rsid w:val="0014581C"/>
    <w:rsid w:val="00145A92"/>
    <w:rsid w:val="00146005"/>
    <w:rsid w:val="001460DA"/>
    <w:rsid w:val="00146E66"/>
    <w:rsid w:val="00147108"/>
    <w:rsid w:val="00147847"/>
    <w:rsid w:val="00147922"/>
    <w:rsid w:val="00150AB5"/>
    <w:rsid w:val="00150C38"/>
    <w:rsid w:val="00150F68"/>
    <w:rsid w:val="0015271F"/>
    <w:rsid w:val="00152AF4"/>
    <w:rsid w:val="0015305B"/>
    <w:rsid w:val="001531CC"/>
    <w:rsid w:val="00153CE7"/>
    <w:rsid w:val="00154735"/>
    <w:rsid w:val="001556C3"/>
    <w:rsid w:val="00156A78"/>
    <w:rsid w:val="001617E7"/>
    <w:rsid w:val="00162371"/>
    <w:rsid w:val="001624EA"/>
    <w:rsid w:val="00162DFE"/>
    <w:rsid w:val="0016321E"/>
    <w:rsid w:val="00164055"/>
    <w:rsid w:val="001653EE"/>
    <w:rsid w:val="001673A1"/>
    <w:rsid w:val="00167B39"/>
    <w:rsid w:val="00167C7A"/>
    <w:rsid w:val="00170526"/>
    <w:rsid w:val="001706A7"/>
    <w:rsid w:val="00170B50"/>
    <w:rsid w:val="00170BC4"/>
    <w:rsid w:val="00171322"/>
    <w:rsid w:val="001713D4"/>
    <w:rsid w:val="001722EC"/>
    <w:rsid w:val="001728CB"/>
    <w:rsid w:val="001736EA"/>
    <w:rsid w:val="001747DB"/>
    <w:rsid w:val="00174A28"/>
    <w:rsid w:val="00174E71"/>
    <w:rsid w:val="00175594"/>
    <w:rsid w:val="001758A6"/>
    <w:rsid w:val="001758D1"/>
    <w:rsid w:val="00175A88"/>
    <w:rsid w:val="00175ED4"/>
    <w:rsid w:val="001761DA"/>
    <w:rsid w:val="001765F6"/>
    <w:rsid w:val="001772C9"/>
    <w:rsid w:val="00180F61"/>
    <w:rsid w:val="00181F00"/>
    <w:rsid w:val="00182714"/>
    <w:rsid w:val="001828E3"/>
    <w:rsid w:val="00182C3F"/>
    <w:rsid w:val="00182FFA"/>
    <w:rsid w:val="001837E3"/>
    <w:rsid w:val="00183B62"/>
    <w:rsid w:val="001858D1"/>
    <w:rsid w:val="00185C68"/>
    <w:rsid w:val="0018610F"/>
    <w:rsid w:val="00186296"/>
    <w:rsid w:val="0018644A"/>
    <w:rsid w:val="00190263"/>
    <w:rsid w:val="0019033C"/>
    <w:rsid w:val="0019044A"/>
    <w:rsid w:val="001906B3"/>
    <w:rsid w:val="00190B41"/>
    <w:rsid w:val="0019119E"/>
    <w:rsid w:val="00192F63"/>
    <w:rsid w:val="00194AEF"/>
    <w:rsid w:val="00195605"/>
    <w:rsid w:val="00196043"/>
    <w:rsid w:val="001961A8"/>
    <w:rsid w:val="00196720"/>
    <w:rsid w:val="00196910"/>
    <w:rsid w:val="00197F2B"/>
    <w:rsid w:val="001A0298"/>
    <w:rsid w:val="001A137E"/>
    <w:rsid w:val="001A18A6"/>
    <w:rsid w:val="001A1B1E"/>
    <w:rsid w:val="001A1BCA"/>
    <w:rsid w:val="001A2A05"/>
    <w:rsid w:val="001A2A1E"/>
    <w:rsid w:val="001A4434"/>
    <w:rsid w:val="001A4F68"/>
    <w:rsid w:val="001A60AB"/>
    <w:rsid w:val="001A6DA7"/>
    <w:rsid w:val="001A7E64"/>
    <w:rsid w:val="001B013D"/>
    <w:rsid w:val="001B0ADD"/>
    <w:rsid w:val="001B107A"/>
    <w:rsid w:val="001B120E"/>
    <w:rsid w:val="001B1535"/>
    <w:rsid w:val="001B1666"/>
    <w:rsid w:val="001B1842"/>
    <w:rsid w:val="001B2A3F"/>
    <w:rsid w:val="001B2D19"/>
    <w:rsid w:val="001B2E7E"/>
    <w:rsid w:val="001B3060"/>
    <w:rsid w:val="001B3106"/>
    <w:rsid w:val="001B3640"/>
    <w:rsid w:val="001B3C89"/>
    <w:rsid w:val="001B3FFC"/>
    <w:rsid w:val="001B5767"/>
    <w:rsid w:val="001B58D9"/>
    <w:rsid w:val="001B5C71"/>
    <w:rsid w:val="001B60B9"/>
    <w:rsid w:val="001B60BB"/>
    <w:rsid w:val="001B6DD8"/>
    <w:rsid w:val="001C046F"/>
    <w:rsid w:val="001C0652"/>
    <w:rsid w:val="001C0A57"/>
    <w:rsid w:val="001C123E"/>
    <w:rsid w:val="001C2059"/>
    <w:rsid w:val="001C26EF"/>
    <w:rsid w:val="001C2751"/>
    <w:rsid w:val="001C462A"/>
    <w:rsid w:val="001C554E"/>
    <w:rsid w:val="001C5E11"/>
    <w:rsid w:val="001C6E1F"/>
    <w:rsid w:val="001D128A"/>
    <w:rsid w:val="001D14D2"/>
    <w:rsid w:val="001D24B8"/>
    <w:rsid w:val="001D4715"/>
    <w:rsid w:val="001D4DBB"/>
    <w:rsid w:val="001D66D4"/>
    <w:rsid w:val="001D6762"/>
    <w:rsid w:val="001D7B32"/>
    <w:rsid w:val="001D7D04"/>
    <w:rsid w:val="001E0722"/>
    <w:rsid w:val="001E08C3"/>
    <w:rsid w:val="001E1342"/>
    <w:rsid w:val="001E2C40"/>
    <w:rsid w:val="001E3447"/>
    <w:rsid w:val="001E3B3A"/>
    <w:rsid w:val="001E3BBC"/>
    <w:rsid w:val="001E3D9A"/>
    <w:rsid w:val="001E6316"/>
    <w:rsid w:val="001E6BBB"/>
    <w:rsid w:val="001E7251"/>
    <w:rsid w:val="001E7AAE"/>
    <w:rsid w:val="001E7DB4"/>
    <w:rsid w:val="001F09A4"/>
    <w:rsid w:val="001F09C9"/>
    <w:rsid w:val="001F0B46"/>
    <w:rsid w:val="001F0F26"/>
    <w:rsid w:val="001F148F"/>
    <w:rsid w:val="001F167F"/>
    <w:rsid w:val="001F303A"/>
    <w:rsid w:val="001F3187"/>
    <w:rsid w:val="001F4213"/>
    <w:rsid w:val="001F5070"/>
    <w:rsid w:val="001F507D"/>
    <w:rsid w:val="001F52EC"/>
    <w:rsid w:val="001F5415"/>
    <w:rsid w:val="001F5707"/>
    <w:rsid w:val="001F68AF"/>
    <w:rsid w:val="001F6D82"/>
    <w:rsid w:val="001F7474"/>
    <w:rsid w:val="001F7BF7"/>
    <w:rsid w:val="001F7EDA"/>
    <w:rsid w:val="0020013C"/>
    <w:rsid w:val="0020037D"/>
    <w:rsid w:val="00200BBD"/>
    <w:rsid w:val="002019FB"/>
    <w:rsid w:val="002025D3"/>
    <w:rsid w:val="0020429D"/>
    <w:rsid w:val="0020467B"/>
    <w:rsid w:val="00204F65"/>
    <w:rsid w:val="0020536A"/>
    <w:rsid w:val="00205C54"/>
    <w:rsid w:val="002060E2"/>
    <w:rsid w:val="00206120"/>
    <w:rsid w:val="0020669E"/>
    <w:rsid w:val="00206A15"/>
    <w:rsid w:val="00206F99"/>
    <w:rsid w:val="00207C0A"/>
    <w:rsid w:val="002108D9"/>
    <w:rsid w:val="0021094F"/>
    <w:rsid w:val="002109F8"/>
    <w:rsid w:val="00210F9E"/>
    <w:rsid w:val="002115AA"/>
    <w:rsid w:val="00211AA8"/>
    <w:rsid w:val="002122C9"/>
    <w:rsid w:val="0021487A"/>
    <w:rsid w:val="0021510F"/>
    <w:rsid w:val="00215EC1"/>
    <w:rsid w:val="00216400"/>
    <w:rsid w:val="00216584"/>
    <w:rsid w:val="00217507"/>
    <w:rsid w:val="002201D2"/>
    <w:rsid w:val="002204C2"/>
    <w:rsid w:val="00220E0C"/>
    <w:rsid w:val="0022101D"/>
    <w:rsid w:val="002218FA"/>
    <w:rsid w:val="002221DC"/>
    <w:rsid w:val="002222B6"/>
    <w:rsid w:val="00222325"/>
    <w:rsid w:val="00223829"/>
    <w:rsid w:val="00223BFD"/>
    <w:rsid w:val="00225777"/>
    <w:rsid w:val="00226687"/>
    <w:rsid w:val="002266BA"/>
    <w:rsid w:val="00227ED0"/>
    <w:rsid w:val="002301AB"/>
    <w:rsid w:val="0023133C"/>
    <w:rsid w:val="00231C68"/>
    <w:rsid w:val="00231CA2"/>
    <w:rsid w:val="00232304"/>
    <w:rsid w:val="00232C60"/>
    <w:rsid w:val="0023343E"/>
    <w:rsid w:val="002339A1"/>
    <w:rsid w:val="00233D18"/>
    <w:rsid w:val="002343B4"/>
    <w:rsid w:val="002344B8"/>
    <w:rsid w:val="00235474"/>
    <w:rsid w:val="00236145"/>
    <w:rsid w:val="002365BB"/>
    <w:rsid w:val="002377E9"/>
    <w:rsid w:val="002402FA"/>
    <w:rsid w:val="002405D6"/>
    <w:rsid w:val="002408EA"/>
    <w:rsid w:val="00241C20"/>
    <w:rsid w:val="0024371C"/>
    <w:rsid w:val="00243D32"/>
    <w:rsid w:val="002442CF"/>
    <w:rsid w:val="00244EB2"/>
    <w:rsid w:val="00245CCB"/>
    <w:rsid w:val="00245D43"/>
    <w:rsid w:val="00246091"/>
    <w:rsid w:val="002460D1"/>
    <w:rsid w:val="002461F8"/>
    <w:rsid w:val="00246529"/>
    <w:rsid w:val="0024658A"/>
    <w:rsid w:val="00247470"/>
    <w:rsid w:val="00247B71"/>
    <w:rsid w:val="00247EFB"/>
    <w:rsid w:val="002503F9"/>
    <w:rsid w:val="00250957"/>
    <w:rsid w:val="00250993"/>
    <w:rsid w:val="00251A54"/>
    <w:rsid w:val="00253943"/>
    <w:rsid w:val="00253DA0"/>
    <w:rsid w:val="00253F15"/>
    <w:rsid w:val="00254D71"/>
    <w:rsid w:val="002554A0"/>
    <w:rsid w:val="00260FB7"/>
    <w:rsid w:val="00261AA9"/>
    <w:rsid w:val="00261B01"/>
    <w:rsid w:val="00261F28"/>
    <w:rsid w:val="00262105"/>
    <w:rsid w:val="00264418"/>
    <w:rsid w:val="00265EBD"/>
    <w:rsid w:val="00266512"/>
    <w:rsid w:val="00266548"/>
    <w:rsid w:val="0026672B"/>
    <w:rsid w:val="00266D40"/>
    <w:rsid w:val="00267065"/>
    <w:rsid w:val="00267CA4"/>
    <w:rsid w:val="0027073F"/>
    <w:rsid w:val="00270C1E"/>
    <w:rsid w:val="002713B0"/>
    <w:rsid w:val="0027199E"/>
    <w:rsid w:val="00271CC7"/>
    <w:rsid w:val="00272129"/>
    <w:rsid w:val="00272A14"/>
    <w:rsid w:val="00272ADA"/>
    <w:rsid w:val="00273068"/>
    <w:rsid w:val="00273CBF"/>
    <w:rsid w:val="002741C6"/>
    <w:rsid w:val="002742D0"/>
    <w:rsid w:val="00274689"/>
    <w:rsid w:val="00275215"/>
    <w:rsid w:val="002752D1"/>
    <w:rsid w:val="00275A0C"/>
    <w:rsid w:val="00275E3B"/>
    <w:rsid w:val="002763FB"/>
    <w:rsid w:val="00276E18"/>
    <w:rsid w:val="00277068"/>
    <w:rsid w:val="002770F8"/>
    <w:rsid w:val="002776D9"/>
    <w:rsid w:val="002777A0"/>
    <w:rsid w:val="00277DE7"/>
    <w:rsid w:val="00280BF4"/>
    <w:rsid w:val="00280DCD"/>
    <w:rsid w:val="00281417"/>
    <w:rsid w:val="0028172E"/>
    <w:rsid w:val="00283FE2"/>
    <w:rsid w:val="0028487E"/>
    <w:rsid w:val="002848D5"/>
    <w:rsid w:val="00284E88"/>
    <w:rsid w:val="0028513E"/>
    <w:rsid w:val="0028515C"/>
    <w:rsid w:val="002851F9"/>
    <w:rsid w:val="00285382"/>
    <w:rsid w:val="002858F8"/>
    <w:rsid w:val="00285B4F"/>
    <w:rsid w:val="00286E81"/>
    <w:rsid w:val="002873A3"/>
    <w:rsid w:val="00287A56"/>
    <w:rsid w:val="00291153"/>
    <w:rsid w:val="00291C91"/>
    <w:rsid w:val="00292E09"/>
    <w:rsid w:val="00293648"/>
    <w:rsid w:val="00293CC0"/>
    <w:rsid w:val="00294A2D"/>
    <w:rsid w:val="00295029"/>
    <w:rsid w:val="00295FE8"/>
    <w:rsid w:val="00296A09"/>
    <w:rsid w:val="002A05B0"/>
    <w:rsid w:val="002A09A8"/>
    <w:rsid w:val="002A0C8E"/>
    <w:rsid w:val="002A1133"/>
    <w:rsid w:val="002A17AA"/>
    <w:rsid w:val="002A1906"/>
    <w:rsid w:val="002A248B"/>
    <w:rsid w:val="002A3162"/>
    <w:rsid w:val="002A3EE2"/>
    <w:rsid w:val="002A5713"/>
    <w:rsid w:val="002A606F"/>
    <w:rsid w:val="002A61D0"/>
    <w:rsid w:val="002A68BA"/>
    <w:rsid w:val="002A6DE5"/>
    <w:rsid w:val="002A70A6"/>
    <w:rsid w:val="002A737D"/>
    <w:rsid w:val="002B0346"/>
    <w:rsid w:val="002B1449"/>
    <w:rsid w:val="002B191E"/>
    <w:rsid w:val="002B3223"/>
    <w:rsid w:val="002B5EF2"/>
    <w:rsid w:val="002B668D"/>
    <w:rsid w:val="002B7E8E"/>
    <w:rsid w:val="002C0138"/>
    <w:rsid w:val="002C0E89"/>
    <w:rsid w:val="002C345D"/>
    <w:rsid w:val="002C4605"/>
    <w:rsid w:val="002C4F4F"/>
    <w:rsid w:val="002C62FA"/>
    <w:rsid w:val="002C683B"/>
    <w:rsid w:val="002C6ABF"/>
    <w:rsid w:val="002C779B"/>
    <w:rsid w:val="002C7C51"/>
    <w:rsid w:val="002D01B6"/>
    <w:rsid w:val="002D0AE9"/>
    <w:rsid w:val="002D0E54"/>
    <w:rsid w:val="002D1168"/>
    <w:rsid w:val="002D3379"/>
    <w:rsid w:val="002D4C41"/>
    <w:rsid w:val="002D5532"/>
    <w:rsid w:val="002D5A4F"/>
    <w:rsid w:val="002D5C7A"/>
    <w:rsid w:val="002D5D0C"/>
    <w:rsid w:val="002D5D80"/>
    <w:rsid w:val="002D5FB9"/>
    <w:rsid w:val="002D60FC"/>
    <w:rsid w:val="002D6574"/>
    <w:rsid w:val="002D664D"/>
    <w:rsid w:val="002D6FFC"/>
    <w:rsid w:val="002D7295"/>
    <w:rsid w:val="002D7711"/>
    <w:rsid w:val="002E0B5A"/>
    <w:rsid w:val="002E456C"/>
    <w:rsid w:val="002E537A"/>
    <w:rsid w:val="002E7D70"/>
    <w:rsid w:val="002E7E30"/>
    <w:rsid w:val="002F09C9"/>
    <w:rsid w:val="002F1235"/>
    <w:rsid w:val="002F1C24"/>
    <w:rsid w:val="002F1C29"/>
    <w:rsid w:val="002F1C5A"/>
    <w:rsid w:val="002F2209"/>
    <w:rsid w:val="002F37AA"/>
    <w:rsid w:val="002F485E"/>
    <w:rsid w:val="002F5723"/>
    <w:rsid w:val="002F6397"/>
    <w:rsid w:val="002F68B2"/>
    <w:rsid w:val="002F79CB"/>
    <w:rsid w:val="002F79CC"/>
    <w:rsid w:val="002F7A2F"/>
    <w:rsid w:val="00301345"/>
    <w:rsid w:val="00302E6F"/>
    <w:rsid w:val="00303752"/>
    <w:rsid w:val="0030399A"/>
    <w:rsid w:val="003039C1"/>
    <w:rsid w:val="00303F9C"/>
    <w:rsid w:val="00304D22"/>
    <w:rsid w:val="00304F61"/>
    <w:rsid w:val="0030506A"/>
    <w:rsid w:val="00305551"/>
    <w:rsid w:val="00305E44"/>
    <w:rsid w:val="00306033"/>
    <w:rsid w:val="003065E6"/>
    <w:rsid w:val="00306819"/>
    <w:rsid w:val="00306A0A"/>
    <w:rsid w:val="003072EF"/>
    <w:rsid w:val="00311553"/>
    <w:rsid w:val="00311C1C"/>
    <w:rsid w:val="00311ECA"/>
    <w:rsid w:val="00312521"/>
    <w:rsid w:val="00312BAC"/>
    <w:rsid w:val="003130AE"/>
    <w:rsid w:val="003131C0"/>
    <w:rsid w:val="00313B71"/>
    <w:rsid w:val="00313C11"/>
    <w:rsid w:val="003142E8"/>
    <w:rsid w:val="00314CCF"/>
    <w:rsid w:val="0031541F"/>
    <w:rsid w:val="0031599E"/>
    <w:rsid w:val="00316459"/>
    <w:rsid w:val="00316BAD"/>
    <w:rsid w:val="00316D0D"/>
    <w:rsid w:val="00320AF4"/>
    <w:rsid w:val="00320EF1"/>
    <w:rsid w:val="00322536"/>
    <w:rsid w:val="003229E3"/>
    <w:rsid w:val="003230D7"/>
    <w:rsid w:val="003237C8"/>
    <w:rsid w:val="00324293"/>
    <w:rsid w:val="0032476C"/>
    <w:rsid w:val="00324A41"/>
    <w:rsid w:val="00326198"/>
    <w:rsid w:val="00326212"/>
    <w:rsid w:val="003268D1"/>
    <w:rsid w:val="003276DC"/>
    <w:rsid w:val="00327B9E"/>
    <w:rsid w:val="00331478"/>
    <w:rsid w:val="00331B04"/>
    <w:rsid w:val="00332AD7"/>
    <w:rsid w:val="003332C7"/>
    <w:rsid w:val="0033372D"/>
    <w:rsid w:val="00333C6E"/>
    <w:rsid w:val="00334149"/>
    <w:rsid w:val="003341DE"/>
    <w:rsid w:val="003348E3"/>
    <w:rsid w:val="00334935"/>
    <w:rsid w:val="003357AF"/>
    <w:rsid w:val="00335C2A"/>
    <w:rsid w:val="0033626C"/>
    <w:rsid w:val="003364A1"/>
    <w:rsid w:val="0033748A"/>
    <w:rsid w:val="0034098C"/>
    <w:rsid w:val="00342225"/>
    <w:rsid w:val="00342BE7"/>
    <w:rsid w:val="00342CA6"/>
    <w:rsid w:val="003430B6"/>
    <w:rsid w:val="0034315B"/>
    <w:rsid w:val="003437CD"/>
    <w:rsid w:val="003445AA"/>
    <w:rsid w:val="00344AF1"/>
    <w:rsid w:val="00345552"/>
    <w:rsid w:val="003464B1"/>
    <w:rsid w:val="0034761A"/>
    <w:rsid w:val="0035060A"/>
    <w:rsid w:val="00350A50"/>
    <w:rsid w:val="00351360"/>
    <w:rsid w:val="003534B3"/>
    <w:rsid w:val="0035395E"/>
    <w:rsid w:val="00354501"/>
    <w:rsid w:val="0035468A"/>
    <w:rsid w:val="003559DE"/>
    <w:rsid w:val="00357119"/>
    <w:rsid w:val="003572DE"/>
    <w:rsid w:val="003578CD"/>
    <w:rsid w:val="003579D2"/>
    <w:rsid w:val="00357C26"/>
    <w:rsid w:val="0036049B"/>
    <w:rsid w:val="00361C72"/>
    <w:rsid w:val="00363F61"/>
    <w:rsid w:val="00365105"/>
    <w:rsid w:val="00372021"/>
    <w:rsid w:val="00372BC2"/>
    <w:rsid w:val="00373078"/>
    <w:rsid w:val="00373137"/>
    <w:rsid w:val="00373FA7"/>
    <w:rsid w:val="00374428"/>
    <w:rsid w:val="00375B0B"/>
    <w:rsid w:val="00376063"/>
    <w:rsid w:val="00376A32"/>
    <w:rsid w:val="003776E9"/>
    <w:rsid w:val="00377BD4"/>
    <w:rsid w:val="00377ECF"/>
    <w:rsid w:val="00377F48"/>
    <w:rsid w:val="003801F5"/>
    <w:rsid w:val="003803D8"/>
    <w:rsid w:val="00380625"/>
    <w:rsid w:val="003808AB"/>
    <w:rsid w:val="00380ED0"/>
    <w:rsid w:val="003814C3"/>
    <w:rsid w:val="0038177A"/>
    <w:rsid w:val="0038248D"/>
    <w:rsid w:val="003837A6"/>
    <w:rsid w:val="0038396E"/>
    <w:rsid w:val="00383A3B"/>
    <w:rsid w:val="00383B08"/>
    <w:rsid w:val="0038490F"/>
    <w:rsid w:val="00385CD9"/>
    <w:rsid w:val="003860C1"/>
    <w:rsid w:val="00386D22"/>
    <w:rsid w:val="00386F00"/>
    <w:rsid w:val="00386FCA"/>
    <w:rsid w:val="0038754F"/>
    <w:rsid w:val="00387746"/>
    <w:rsid w:val="00387BF6"/>
    <w:rsid w:val="00390B58"/>
    <w:rsid w:val="00390D38"/>
    <w:rsid w:val="00393F9E"/>
    <w:rsid w:val="003942D7"/>
    <w:rsid w:val="003949FF"/>
    <w:rsid w:val="00394FCB"/>
    <w:rsid w:val="00395DE5"/>
    <w:rsid w:val="003965B6"/>
    <w:rsid w:val="00396629"/>
    <w:rsid w:val="00397090"/>
    <w:rsid w:val="00397620"/>
    <w:rsid w:val="003A045B"/>
    <w:rsid w:val="003A1040"/>
    <w:rsid w:val="003A19D7"/>
    <w:rsid w:val="003A1ED1"/>
    <w:rsid w:val="003A2850"/>
    <w:rsid w:val="003A2A3E"/>
    <w:rsid w:val="003A2FFD"/>
    <w:rsid w:val="003A3269"/>
    <w:rsid w:val="003A3888"/>
    <w:rsid w:val="003A4CF6"/>
    <w:rsid w:val="003A5488"/>
    <w:rsid w:val="003A693E"/>
    <w:rsid w:val="003A696A"/>
    <w:rsid w:val="003A7F57"/>
    <w:rsid w:val="003B055B"/>
    <w:rsid w:val="003B197A"/>
    <w:rsid w:val="003B23B8"/>
    <w:rsid w:val="003B3168"/>
    <w:rsid w:val="003B34F2"/>
    <w:rsid w:val="003B4127"/>
    <w:rsid w:val="003B4308"/>
    <w:rsid w:val="003B442D"/>
    <w:rsid w:val="003B4D45"/>
    <w:rsid w:val="003B6AFB"/>
    <w:rsid w:val="003B6E56"/>
    <w:rsid w:val="003B6F36"/>
    <w:rsid w:val="003B70B4"/>
    <w:rsid w:val="003B712E"/>
    <w:rsid w:val="003B79C0"/>
    <w:rsid w:val="003B7E60"/>
    <w:rsid w:val="003C00DF"/>
    <w:rsid w:val="003C04CE"/>
    <w:rsid w:val="003C073C"/>
    <w:rsid w:val="003C1B97"/>
    <w:rsid w:val="003C207B"/>
    <w:rsid w:val="003C300F"/>
    <w:rsid w:val="003C3860"/>
    <w:rsid w:val="003C4002"/>
    <w:rsid w:val="003C42CC"/>
    <w:rsid w:val="003C5405"/>
    <w:rsid w:val="003C623A"/>
    <w:rsid w:val="003C6A35"/>
    <w:rsid w:val="003C7B09"/>
    <w:rsid w:val="003C7B6F"/>
    <w:rsid w:val="003D0118"/>
    <w:rsid w:val="003D01AD"/>
    <w:rsid w:val="003D23FA"/>
    <w:rsid w:val="003D2DB6"/>
    <w:rsid w:val="003D31E8"/>
    <w:rsid w:val="003D32D2"/>
    <w:rsid w:val="003D4AAB"/>
    <w:rsid w:val="003D4F51"/>
    <w:rsid w:val="003D4F5D"/>
    <w:rsid w:val="003D656E"/>
    <w:rsid w:val="003D68AE"/>
    <w:rsid w:val="003D6912"/>
    <w:rsid w:val="003D7121"/>
    <w:rsid w:val="003D7184"/>
    <w:rsid w:val="003D7A16"/>
    <w:rsid w:val="003D7BB3"/>
    <w:rsid w:val="003E1038"/>
    <w:rsid w:val="003E17E0"/>
    <w:rsid w:val="003E1946"/>
    <w:rsid w:val="003E1ADF"/>
    <w:rsid w:val="003E2368"/>
    <w:rsid w:val="003E36EA"/>
    <w:rsid w:val="003E4383"/>
    <w:rsid w:val="003E4CA8"/>
    <w:rsid w:val="003E53F6"/>
    <w:rsid w:val="003E5896"/>
    <w:rsid w:val="003E5C43"/>
    <w:rsid w:val="003E62B8"/>
    <w:rsid w:val="003E692C"/>
    <w:rsid w:val="003E709E"/>
    <w:rsid w:val="003E71A5"/>
    <w:rsid w:val="003E7730"/>
    <w:rsid w:val="003E7948"/>
    <w:rsid w:val="003F0056"/>
    <w:rsid w:val="003F1517"/>
    <w:rsid w:val="003F1F01"/>
    <w:rsid w:val="003F21C5"/>
    <w:rsid w:val="003F4694"/>
    <w:rsid w:val="003F522A"/>
    <w:rsid w:val="003F5987"/>
    <w:rsid w:val="003F59CD"/>
    <w:rsid w:val="003F61ED"/>
    <w:rsid w:val="003F626D"/>
    <w:rsid w:val="003F74E8"/>
    <w:rsid w:val="003F7679"/>
    <w:rsid w:val="003F7941"/>
    <w:rsid w:val="00400255"/>
    <w:rsid w:val="00401578"/>
    <w:rsid w:val="00401581"/>
    <w:rsid w:val="004016AD"/>
    <w:rsid w:val="00401FD0"/>
    <w:rsid w:val="004024EA"/>
    <w:rsid w:val="00402906"/>
    <w:rsid w:val="00402E40"/>
    <w:rsid w:val="00402EC8"/>
    <w:rsid w:val="004037FE"/>
    <w:rsid w:val="004042C4"/>
    <w:rsid w:val="00404689"/>
    <w:rsid w:val="00404D86"/>
    <w:rsid w:val="00404E04"/>
    <w:rsid w:val="00406335"/>
    <w:rsid w:val="00406E1E"/>
    <w:rsid w:val="0040728A"/>
    <w:rsid w:val="004073F9"/>
    <w:rsid w:val="00407B53"/>
    <w:rsid w:val="00410058"/>
    <w:rsid w:val="004113FB"/>
    <w:rsid w:val="00411A5B"/>
    <w:rsid w:val="00411FE7"/>
    <w:rsid w:val="0041260D"/>
    <w:rsid w:val="00413662"/>
    <w:rsid w:val="00413E56"/>
    <w:rsid w:val="00413E57"/>
    <w:rsid w:val="004145AF"/>
    <w:rsid w:val="0041554F"/>
    <w:rsid w:val="00415896"/>
    <w:rsid w:val="004164BB"/>
    <w:rsid w:val="00416727"/>
    <w:rsid w:val="0041683A"/>
    <w:rsid w:val="00417D52"/>
    <w:rsid w:val="00420CBC"/>
    <w:rsid w:val="00422313"/>
    <w:rsid w:val="004224CF"/>
    <w:rsid w:val="00422BC1"/>
    <w:rsid w:val="00422BD8"/>
    <w:rsid w:val="004230E5"/>
    <w:rsid w:val="0042329C"/>
    <w:rsid w:val="004233C8"/>
    <w:rsid w:val="0042341B"/>
    <w:rsid w:val="00423B2E"/>
    <w:rsid w:val="00423E35"/>
    <w:rsid w:val="0042497D"/>
    <w:rsid w:val="0042593B"/>
    <w:rsid w:val="00425B15"/>
    <w:rsid w:val="00425C28"/>
    <w:rsid w:val="00427775"/>
    <w:rsid w:val="00431DB0"/>
    <w:rsid w:val="00432372"/>
    <w:rsid w:val="004324B0"/>
    <w:rsid w:val="00432CB6"/>
    <w:rsid w:val="00432E2A"/>
    <w:rsid w:val="004330EA"/>
    <w:rsid w:val="004334F7"/>
    <w:rsid w:val="00433750"/>
    <w:rsid w:val="004339E6"/>
    <w:rsid w:val="00433D74"/>
    <w:rsid w:val="00434812"/>
    <w:rsid w:val="004349EB"/>
    <w:rsid w:val="00435251"/>
    <w:rsid w:val="0043559E"/>
    <w:rsid w:val="00435C7D"/>
    <w:rsid w:val="00436C71"/>
    <w:rsid w:val="00437898"/>
    <w:rsid w:val="00440A09"/>
    <w:rsid w:val="00440B66"/>
    <w:rsid w:val="00442257"/>
    <w:rsid w:val="00442261"/>
    <w:rsid w:val="004425B7"/>
    <w:rsid w:val="00442CE6"/>
    <w:rsid w:val="0044310B"/>
    <w:rsid w:val="00443185"/>
    <w:rsid w:val="00443D81"/>
    <w:rsid w:val="00443F0B"/>
    <w:rsid w:val="00444897"/>
    <w:rsid w:val="00444B0A"/>
    <w:rsid w:val="00445106"/>
    <w:rsid w:val="00445BDD"/>
    <w:rsid w:val="00446FEE"/>
    <w:rsid w:val="004471E2"/>
    <w:rsid w:val="00447308"/>
    <w:rsid w:val="00450804"/>
    <w:rsid w:val="00450962"/>
    <w:rsid w:val="004511DC"/>
    <w:rsid w:val="00451B56"/>
    <w:rsid w:val="0045224E"/>
    <w:rsid w:val="004527A4"/>
    <w:rsid w:val="00453C08"/>
    <w:rsid w:val="004549FB"/>
    <w:rsid w:val="00455052"/>
    <w:rsid w:val="00455BDB"/>
    <w:rsid w:val="00455F35"/>
    <w:rsid w:val="0045620A"/>
    <w:rsid w:val="00456ACD"/>
    <w:rsid w:val="0045706B"/>
    <w:rsid w:val="004571AA"/>
    <w:rsid w:val="004573D3"/>
    <w:rsid w:val="00457736"/>
    <w:rsid w:val="00457E45"/>
    <w:rsid w:val="00457F6D"/>
    <w:rsid w:val="00460C02"/>
    <w:rsid w:val="0046190F"/>
    <w:rsid w:val="00462116"/>
    <w:rsid w:val="004623A3"/>
    <w:rsid w:val="00462645"/>
    <w:rsid w:val="00462B6B"/>
    <w:rsid w:val="0046330E"/>
    <w:rsid w:val="00463607"/>
    <w:rsid w:val="00463A9D"/>
    <w:rsid w:val="00463B51"/>
    <w:rsid w:val="00465711"/>
    <w:rsid w:val="0046628C"/>
    <w:rsid w:val="00466D00"/>
    <w:rsid w:val="00467FEB"/>
    <w:rsid w:val="004709CB"/>
    <w:rsid w:val="00471B10"/>
    <w:rsid w:val="00472596"/>
    <w:rsid w:val="0047284A"/>
    <w:rsid w:val="00472DC6"/>
    <w:rsid w:val="00472F66"/>
    <w:rsid w:val="00473B4F"/>
    <w:rsid w:val="00473E82"/>
    <w:rsid w:val="0047401F"/>
    <w:rsid w:val="0047423D"/>
    <w:rsid w:val="00474308"/>
    <w:rsid w:val="0047570D"/>
    <w:rsid w:val="00476269"/>
    <w:rsid w:val="00476A32"/>
    <w:rsid w:val="00476C47"/>
    <w:rsid w:val="00476E61"/>
    <w:rsid w:val="00477BBC"/>
    <w:rsid w:val="00480316"/>
    <w:rsid w:val="0048092A"/>
    <w:rsid w:val="00480C33"/>
    <w:rsid w:val="0048138C"/>
    <w:rsid w:val="00481B3B"/>
    <w:rsid w:val="00481C6A"/>
    <w:rsid w:val="0048202D"/>
    <w:rsid w:val="00482131"/>
    <w:rsid w:val="004826B7"/>
    <w:rsid w:val="00482FB7"/>
    <w:rsid w:val="00483142"/>
    <w:rsid w:val="00483344"/>
    <w:rsid w:val="004835FB"/>
    <w:rsid w:val="00483F33"/>
    <w:rsid w:val="00484D05"/>
    <w:rsid w:val="004854A9"/>
    <w:rsid w:val="00485808"/>
    <w:rsid w:val="00486BDF"/>
    <w:rsid w:val="00487083"/>
    <w:rsid w:val="004871F8"/>
    <w:rsid w:val="004903DD"/>
    <w:rsid w:val="00490886"/>
    <w:rsid w:val="00490B52"/>
    <w:rsid w:val="0049104F"/>
    <w:rsid w:val="0049112E"/>
    <w:rsid w:val="004916D3"/>
    <w:rsid w:val="00492358"/>
    <w:rsid w:val="004926D2"/>
    <w:rsid w:val="004933DD"/>
    <w:rsid w:val="00493815"/>
    <w:rsid w:val="00494A66"/>
    <w:rsid w:val="00494DD4"/>
    <w:rsid w:val="00494F2D"/>
    <w:rsid w:val="004959B0"/>
    <w:rsid w:val="00495AFB"/>
    <w:rsid w:val="00495BBB"/>
    <w:rsid w:val="00495BE0"/>
    <w:rsid w:val="004963D7"/>
    <w:rsid w:val="00496574"/>
    <w:rsid w:val="00496AC5"/>
    <w:rsid w:val="00497148"/>
    <w:rsid w:val="004973F9"/>
    <w:rsid w:val="00497AAE"/>
    <w:rsid w:val="00497B1D"/>
    <w:rsid w:val="00497F5A"/>
    <w:rsid w:val="004A0864"/>
    <w:rsid w:val="004A1265"/>
    <w:rsid w:val="004A155C"/>
    <w:rsid w:val="004A1E81"/>
    <w:rsid w:val="004A30A4"/>
    <w:rsid w:val="004A3AC0"/>
    <w:rsid w:val="004A3F13"/>
    <w:rsid w:val="004A4BC8"/>
    <w:rsid w:val="004A5370"/>
    <w:rsid w:val="004A54BF"/>
    <w:rsid w:val="004A5BC9"/>
    <w:rsid w:val="004A689E"/>
    <w:rsid w:val="004A6EDD"/>
    <w:rsid w:val="004A74A3"/>
    <w:rsid w:val="004A7ACC"/>
    <w:rsid w:val="004A7BB1"/>
    <w:rsid w:val="004B04C2"/>
    <w:rsid w:val="004B23CB"/>
    <w:rsid w:val="004B2434"/>
    <w:rsid w:val="004B2813"/>
    <w:rsid w:val="004B2E8A"/>
    <w:rsid w:val="004B3261"/>
    <w:rsid w:val="004B38B8"/>
    <w:rsid w:val="004B3AFA"/>
    <w:rsid w:val="004B3DB9"/>
    <w:rsid w:val="004B3EE4"/>
    <w:rsid w:val="004B441F"/>
    <w:rsid w:val="004B4C25"/>
    <w:rsid w:val="004B4CCA"/>
    <w:rsid w:val="004B5AF0"/>
    <w:rsid w:val="004B601E"/>
    <w:rsid w:val="004B7BC1"/>
    <w:rsid w:val="004C1334"/>
    <w:rsid w:val="004C13BC"/>
    <w:rsid w:val="004C2B47"/>
    <w:rsid w:val="004C381F"/>
    <w:rsid w:val="004C4208"/>
    <w:rsid w:val="004C4262"/>
    <w:rsid w:val="004C42F4"/>
    <w:rsid w:val="004C43CE"/>
    <w:rsid w:val="004C4BE4"/>
    <w:rsid w:val="004C4C93"/>
    <w:rsid w:val="004D015C"/>
    <w:rsid w:val="004D0F15"/>
    <w:rsid w:val="004D2D42"/>
    <w:rsid w:val="004D2F07"/>
    <w:rsid w:val="004D4119"/>
    <w:rsid w:val="004D4C4D"/>
    <w:rsid w:val="004D4EAD"/>
    <w:rsid w:val="004D517F"/>
    <w:rsid w:val="004D519A"/>
    <w:rsid w:val="004D61CD"/>
    <w:rsid w:val="004D6659"/>
    <w:rsid w:val="004D71E3"/>
    <w:rsid w:val="004D7258"/>
    <w:rsid w:val="004D77C5"/>
    <w:rsid w:val="004E05E0"/>
    <w:rsid w:val="004E10F3"/>
    <w:rsid w:val="004E1161"/>
    <w:rsid w:val="004E2E02"/>
    <w:rsid w:val="004E31D3"/>
    <w:rsid w:val="004E3619"/>
    <w:rsid w:val="004E3790"/>
    <w:rsid w:val="004E3EA9"/>
    <w:rsid w:val="004E4402"/>
    <w:rsid w:val="004E4E57"/>
    <w:rsid w:val="004E59DF"/>
    <w:rsid w:val="004E5A94"/>
    <w:rsid w:val="004E5E6E"/>
    <w:rsid w:val="004E671A"/>
    <w:rsid w:val="004E683A"/>
    <w:rsid w:val="004E74B4"/>
    <w:rsid w:val="004E76EA"/>
    <w:rsid w:val="004F03AD"/>
    <w:rsid w:val="004F12D4"/>
    <w:rsid w:val="004F13E4"/>
    <w:rsid w:val="004F150D"/>
    <w:rsid w:val="004F232B"/>
    <w:rsid w:val="004F36B2"/>
    <w:rsid w:val="004F37B9"/>
    <w:rsid w:val="004F3843"/>
    <w:rsid w:val="004F54EA"/>
    <w:rsid w:val="004F55D0"/>
    <w:rsid w:val="004F58AE"/>
    <w:rsid w:val="004F5B97"/>
    <w:rsid w:val="004F5F2A"/>
    <w:rsid w:val="004F73F0"/>
    <w:rsid w:val="004F7494"/>
    <w:rsid w:val="004F7D69"/>
    <w:rsid w:val="00500CE8"/>
    <w:rsid w:val="005028C7"/>
    <w:rsid w:val="00502BF7"/>
    <w:rsid w:val="00502DFE"/>
    <w:rsid w:val="005031A0"/>
    <w:rsid w:val="00503729"/>
    <w:rsid w:val="00503D57"/>
    <w:rsid w:val="00505A01"/>
    <w:rsid w:val="00505D9A"/>
    <w:rsid w:val="00506995"/>
    <w:rsid w:val="00510639"/>
    <w:rsid w:val="00510796"/>
    <w:rsid w:val="00510D8F"/>
    <w:rsid w:val="00511F1E"/>
    <w:rsid w:val="00512844"/>
    <w:rsid w:val="00512E33"/>
    <w:rsid w:val="00513277"/>
    <w:rsid w:val="00513334"/>
    <w:rsid w:val="00515BC4"/>
    <w:rsid w:val="00520781"/>
    <w:rsid w:val="00521065"/>
    <w:rsid w:val="00521579"/>
    <w:rsid w:val="00521678"/>
    <w:rsid w:val="00521696"/>
    <w:rsid w:val="00521E1B"/>
    <w:rsid w:val="005249C6"/>
    <w:rsid w:val="00524A4C"/>
    <w:rsid w:val="005270AC"/>
    <w:rsid w:val="00531327"/>
    <w:rsid w:val="00531510"/>
    <w:rsid w:val="00531E55"/>
    <w:rsid w:val="0053235D"/>
    <w:rsid w:val="00532376"/>
    <w:rsid w:val="0053267A"/>
    <w:rsid w:val="00534610"/>
    <w:rsid w:val="00534A65"/>
    <w:rsid w:val="00534E4D"/>
    <w:rsid w:val="00535CAA"/>
    <w:rsid w:val="005365AE"/>
    <w:rsid w:val="00536F0F"/>
    <w:rsid w:val="005373C9"/>
    <w:rsid w:val="005407AA"/>
    <w:rsid w:val="00540B5D"/>
    <w:rsid w:val="00541794"/>
    <w:rsid w:val="0054184E"/>
    <w:rsid w:val="00541AC3"/>
    <w:rsid w:val="00542A6F"/>
    <w:rsid w:val="00543595"/>
    <w:rsid w:val="0054374C"/>
    <w:rsid w:val="00543A92"/>
    <w:rsid w:val="00543FB4"/>
    <w:rsid w:val="00544053"/>
    <w:rsid w:val="00544A77"/>
    <w:rsid w:val="0054588E"/>
    <w:rsid w:val="00545E0B"/>
    <w:rsid w:val="005470F3"/>
    <w:rsid w:val="005474B5"/>
    <w:rsid w:val="00547A9A"/>
    <w:rsid w:val="00547B80"/>
    <w:rsid w:val="00550105"/>
    <w:rsid w:val="00552337"/>
    <w:rsid w:val="00552635"/>
    <w:rsid w:val="00552697"/>
    <w:rsid w:val="00552A12"/>
    <w:rsid w:val="00552C6F"/>
    <w:rsid w:val="005530BD"/>
    <w:rsid w:val="005531D1"/>
    <w:rsid w:val="005544A6"/>
    <w:rsid w:val="0055482B"/>
    <w:rsid w:val="005549AA"/>
    <w:rsid w:val="00555437"/>
    <w:rsid w:val="005555A3"/>
    <w:rsid w:val="00555BAD"/>
    <w:rsid w:val="0055615E"/>
    <w:rsid w:val="005562A5"/>
    <w:rsid w:val="005607D5"/>
    <w:rsid w:val="00561845"/>
    <w:rsid w:val="0056254D"/>
    <w:rsid w:val="005629E9"/>
    <w:rsid w:val="00562C2B"/>
    <w:rsid w:val="00563149"/>
    <w:rsid w:val="0056340C"/>
    <w:rsid w:val="00563613"/>
    <w:rsid w:val="0056363A"/>
    <w:rsid w:val="00563B03"/>
    <w:rsid w:val="00563E74"/>
    <w:rsid w:val="00563F17"/>
    <w:rsid w:val="0056400D"/>
    <w:rsid w:val="005646EC"/>
    <w:rsid w:val="00564C74"/>
    <w:rsid w:val="00564F80"/>
    <w:rsid w:val="00567137"/>
    <w:rsid w:val="00567910"/>
    <w:rsid w:val="00567D8D"/>
    <w:rsid w:val="005701D8"/>
    <w:rsid w:val="005706F4"/>
    <w:rsid w:val="0057136B"/>
    <w:rsid w:val="005719F8"/>
    <w:rsid w:val="0057223D"/>
    <w:rsid w:val="00573656"/>
    <w:rsid w:val="00574FB3"/>
    <w:rsid w:val="00575913"/>
    <w:rsid w:val="00575A6B"/>
    <w:rsid w:val="005765F5"/>
    <w:rsid w:val="005766EF"/>
    <w:rsid w:val="005770D2"/>
    <w:rsid w:val="005804DE"/>
    <w:rsid w:val="00580AF9"/>
    <w:rsid w:val="005827B5"/>
    <w:rsid w:val="00583316"/>
    <w:rsid w:val="00583578"/>
    <w:rsid w:val="00584413"/>
    <w:rsid w:val="00584917"/>
    <w:rsid w:val="00584BD6"/>
    <w:rsid w:val="005857DB"/>
    <w:rsid w:val="00585804"/>
    <w:rsid w:val="00586530"/>
    <w:rsid w:val="005866FD"/>
    <w:rsid w:val="00587C62"/>
    <w:rsid w:val="00590B0F"/>
    <w:rsid w:val="00591036"/>
    <w:rsid w:val="005911B1"/>
    <w:rsid w:val="00591243"/>
    <w:rsid w:val="0059163C"/>
    <w:rsid w:val="00592859"/>
    <w:rsid w:val="00593786"/>
    <w:rsid w:val="00594959"/>
    <w:rsid w:val="00594988"/>
    <w:rsid w:val="00594E4D"/>
    <w:rsid w:val="005951FB"/>
    <w:rsid w:val="005954DD"/>
    <w:rsid w:val="005959FE"/>
    <w:rsid w:val="0059646B"/>
    <w:rsid w:val="005968F2"/>
    <w:rsid w:val="00597EB7"/>
    <w:rsid w:val="005A1A1A"/>
    <w:rsid w:val="005A2164"/>
    <w:rsid w:val="005A2284"/>
    <w:rsid w:val="005A2709"/>
    <w:rsid w:val="005A2CFA"/>
    <w:rsid w:val="005A34AE"/>
    <w:rsid w:val="005A3BE6"/>
    <w:rsid w:val="005A3DFE"/>
    <w:rsid w:val="005A401C"/>
    <w:rsid w:val="005A50EB"/>
    <w:rsid w:val="005B028D"/>
    <w:rsid w:val="005B0CD1"/>
    <w:rsid w:val="005B0FD3"/>
    <w:rsid w:val="005B1864"/>
    <w:rsid w:val="005B2536"/>
    <w:rsid w:val="005B3815"/>
    <w:rsid w:val="005B3AE2"/>
    <w:rsid w:val="005B41EC"/>
    <w:rsid w:val="005B4314"/>
    <w:rsid w:val="005B4948"/>
    <w:rsid w:val="005B4E26"/>
    <w:rsid w:val="005B4FF7"/>
    <w:rsid w:val="005B53D3"/>
    <w:rsid w:val="005B5BDD"/>
    <w:rsid w:val="005B5E13"/>
    <w:rsid w:val="005B6840"/>
    <w:rsid w:val="005B6F1C"/>
    <w:rsid w:val="005B7195"/>
    <w:rsid w:val="005B77AD"/>
    <w:rsid w:val="005B7D86"/>
    <w:rsid w:val="005C05F2"/>
    <w:rsid w:val="005C14E1"/>
    <w:rsid w:val="005C1D00"/>
    <w:rsid w:val="005C2DBF"/>
    <w:rsid w:val="005C3654"/>
    <w:rsid w:val="005C44C7"/>
    <w:rsid w:val="005C4D54"/>
    <w:rsid w:val="005C528C"/>
    <w:rsid w:val="005C641B"/>
    <w:rsid w:val="005C7266"/>
    <w:rsid w:val="005C7C1A"/>
    <w:rsid w:val="005C7CF5"/>
    <w:rsid w:val="005C7DCC"/>
    <w:rsid w:val="005D0236"/>
    <w:rsid w:val="005D08EF"/>
    <w:rsid w:val="005D16F8"/>
    <w:rsid w:val="005D1AF4"/>
    <w:rsid w:val="005D272C"/>
    <w:rsid w:val="005D29B6"/>
    <w:rsid w:val="005D343B"/>
    <w:rsid w:val="005D3722"/>
    <w:rsid w:val="005D39A9"/>
    <w:rsid w:val="005D40DF"/>
    <w:rsid w:val="005D4A8F"/>
    <w:rsid w:val="005D4E7F"/>
    <w:rsid w:val="005D52B2"/>
    <w:rsid w:val="005D6CAE"/>
    <w:rsid w:val="005D6F99"/>
    <w:rsid w:val="005D7F52"/>
    <w:rsid w:val="005E01F1"/>
    <w:rsid w:val="005E04C4"/>
    <w:rsid w:val="005E0C30"/>
    <w:rsid w:val="005E1260"/>
    <w:rsid w:val="005E153E"/>
    <w:rsid w:val="005E1616"/>
    <w:rsid w:val="005E16DD"/>
    <w:rsid w:val="005E1D89"/>
    <w:rsid w:val="005E3203"/>
    <w:rsid w:val="005E3D45"/>
    <w:rsid w:val="005E568D"/>
    <w:rsid w:val="005E6AC5"/>
    <w:rsid w:val="005E75D7"/>
    <w:rsid w:val="005F004D"/>
    <w:rsid w:val="005F0500"/>
    <w:rsid w:val="005F16A0"/>
    <w:rsid w:val="005F25D5"/>
    <w:rsid w:val="005F3574"/>
    <w:rsid w:val="005F3863"/>
    <w:rsid w:val="005F48A3"/>
    <w:rsid w:val="005F4FCA"/>
    <w:rsid w:val="005F50CE"/>
    <w:rsid w:val="005F5242"/>
    <w:rsid w:val="005F5DA1"/>
    <w:rsid w:val="005F68F4"/>
    <w:rsid w:val="005F7D14"/>
    <w:rsid w:val="006001A0"/>
    <w:rsid w:val="006007DA"/>
    <w:rsid w:val="00600956"/>
    <w:rsid w:val="006022F5"/>
    <w:rsid w:val="006024D8"/>
    <w:rsid w:val="00602EC9"/>
    <w:rsid w:val="00603D7A"/>
    <w:rsid w:val="00604464"/>
    <w:rsid w:val="006053DF"/>
    <w:rsid w:val="00607F0E"/>
    <w:rsid w:val="00610BCE"/>
    <w:rsid w:val="00610CD6"/>
    <w:rsid w:val="00611B5A"/>
    <w:rsid w:val="006149E2"/>
    <w:rsid w:val="00614DA5"/>
    <w:rsid w:val="00615AED"/>
    <w:rsid w:val="00615BBF"/>
    <w:rsid w:val="006169A4"/>
    <w:rsid w:val="00616AA0"/>
    <w:rsid w:val="00617B2C"/>
    <w:rsid w:val="00617E05"/>
    <w:rsid w:val="00620B10"/>
    <w:rsid w:val="00621322"/>
    <w:rsid w:val="006232D6"/>
    <w:rsid w:val="0062349A"/>
    <w:rsid w:val="006236F2"/>
    <w:rsid w:val="00623CBD"/>
    <w:rsid w:val="00623FF6"/>
    <w:rsid w:val="00624D4D"/>
    <w:rsid w:val="00625724"/>
    <w:rsid w:val="00625E88"/>
    <w:rsid w:val="00625FD5"/>
    <w:rsid w:val="00626133"/>
    <w:rsid w:val="00626250"/>
    <w:rsid w:val="006268D5"/>
    <w:rsid w:val="00627280"/>
    <w:rsid w:val="0062748B"/>
    <w:rsid w:val="00631AA1"/>
    <w:rsid w:val="006325FA"/>
    <w:rsid w:val="00632722"/>
    <w:rsid w:val="00633183"/>
    <w:rsid w:val="00633186"/>
    <w:rsid w:val="006332F7"/>
    <w:rsid w:val="0063370C"/>
    <w:rsid w:val="006347D2"/>
    <w:rsid w:val="00634911"/>
    <w:rsid w:val="00634BC4"/>
    <w:rsid w:val="00634CB3"/>
    <w:rsid w:val="00634E75"/>
    <w:rsid w:val="00635778"/>
    <w:rsid w:val="00635DC2"/>
    <w:rsid w:val="0063710C"/>
    <w:rsid w:val="0064021E"/>
    <w:rsid w:val="0064049F"/>
    <w:rsid w:val="00640972"/>
    <w:rsid w:val="00640D05"/>
    <w:rsid w:val="006417DC"/>
    <w:rsid w:val="00642832"/>
    <w:rsid w:val="00643309"/>
    <w:rsid w:val="006443FA"/>
    <w:rsid w:val="0064661A"/>
    <w:rsid w:val="0064733B"/>
    <w:rsid w:val="00647676"/>
    <w:rsid w:val="0065010F"/>
    <w:rsid w:val="00650167"/>
    <w:rsid w:val="00650C12"/>
    <w:rsid w:val="00651F15"/>
    <w:rsid w:val="0065265C"/>
    <w:rsid w:val="00653476"/>
    <w:rsid w:val="0065365D"/>
    <w:rsid w:val="00653C8E"/>
    <w:rsid w:val="00653E2D"/>
    <w:rsid w:val="00653F77"/>
    <w:rsid w:val="00654330"/>
    <w:rsid w:val="0065445D"/>
    <w:rsid w:val="006547CB"/>
    <w:rsid w:val="00655564"/>
    <w:rsid w:val="00655D19"/>
    <w:rsid w:val="00655E89"/>
    <w:rsid w:val="00656A9E"/>
    <w:rsid w:val="00657026"/>
    <w:rsid w:val="0065765C"/>
    <w:rsid w:val="00657910"/>
    <w:rsid w:val="0066060C"/>
    <w:rsid w:val="00661C11"/>
    <w:rsid w:val="006634EC"/>
    <w:rsid w:val="00663DEA"/>
    <w:rsid w:val="0066413F"/>
    <w:rsid w:val="00665941"/>
    <w:rsid w:val="00665AA7"/>
    <w:rsid w:val="00666201"/>
    <w:rsid w:val="00667187"/>
    <w:rsid w:val="00670468"/>
    <w:rsid w:val="00670EDC"/>
    <w:rsid w:val="006742EF"/>
    <w:rsid w:val="00674811"/>
    <w:rsid w:val="00674B66"/>
    <w:rsid w:val="006750F2"/>
    <w:rsid w:val="0067592D"/>
    <w:rsid w:val="00676A37"/>
    <w:rsid w:val="00676AF3"/>
    <w:rsid w:val="006779D0"/>
    <w:rsid w:val="00680D3F"/>
    <w:rsid w:val="006812AC"/>
    <w:rsid w:val="006826DE"/>
    <w:rsid w:val="00682785"/>
    <w:rsid w:val="00682B61"/>
    <w:rsid w:val="00682CA1"/>
    <w:rsid w:val="00682E1F"/>
    <w:rsid w:val="00685712"/>
    <w:rsid w:val="0068627B"/>
    <w:rsid w:val="006864CB"/>
    <w:rsid w:val="00686514"/>
    <w:rsid w:val="00687EA3"/>
    <w:rsid w:val="006907AE"/>
    <w:rsid w:val="00690996"/>
    <w:rsid w:val="00690B9C"/>
    <w:rsid w:val="00690C67"/>
    <w:rsid w:val="00691AD7"/>
    <w:rsid w:val="00691BFE"/>
    <w:rsid w:val="006934BD"/>
    <w:rsid w:val="00693508"/>
    <w:rsid w:val="0069365A"/>
    <w:rsid w:val="00694653"/>
    <w:rsid w:val="00695210"/>
    <w:rsid w:val="00695761"/>
    <w:rsid w:val="0069662E"/>
    <w:rsid w:val="00697CA6"/>
    <w:rsid w:val="006A01FC"/>
    <w:rsid w:val="006A19D4"/>
    <w:rsid w:val="006A1AC2"/>
    <w:rsid w:val="006A2919"/>
    <w:rsid w:val="006A2C79"/>
    <w:rsid w:val="006A3DA0"/>
    <w:rsid w:val="006A4247"/>
    <w:rsid w:val="006A49C1"/>
    <w:rsid w:val="006A5E35"/>
    <w:rsid w:val="006A5EA4"/>
    <w:rsid w:val="006B04A2"/>
    <w:rsid w:val="006B0963"/>
    <w:rsid w:val="006B0D28"/>
    <w:rsid w:val="006B1764"/>
    <w:rsid w:val="006B1F7C"/>
    <w:rsid w:val="006B2207"/>
    <w:rsid w:val="006B33E4"/>
    <w:rsid w:val="006B3EAA"/>
    <w:rsid w:val="006B54E5"/>
    <w:rsid w:val="006B58FB"/>
    <w:rsid w:val="006B6674"/>
    <w:rsid w:val="006B73F3"/>
    <w:rsid w:val="006B7DCE"/>
    <w:rsid w:val="006C05B2"/>
    <w:rsid w:val="006C0FB0"/>
    <w:rsid w:val="006C11AD"/>
    <w:rsid w:val="006C1957"/>
    <w:rsid w:val="006C22F0"/>
    <w:rsid w:val="006C30BB"/>
    <w:rsid w:val="006C38B1"/>
    <w:rsid w:val="006C46AD"/>
    <w:rsid w:val="006C4C42"/>
    <w:rsid w:val="006C50F5"/>
    <w:rsid w:val="006C6876"/>
    <w:rsid w:val="006C7FD6"/>
    <w:rsid w:val="006D01F5"/>
    <w:rsid w:val="006D14B2"/>
    <w:rsid w:val="006D1553"/>
    <w:rsid w:val="006D18CF"/>
    <w:rsid w:val="006D28A9"/>
    <w:rsid w:val="006D2D1A"/>
    <w:rsid w:val="006D355C"/>
    <w:rsid w:val="006D37DA"/>
    <w:rsid w:val="006D3BEA"/>
    <w:rsid w:val="006D3C4B"/>
    <w:rsid w:val="006D498A"/>
    <w:rsid w:val="006D4DC9"/>
    <w:rsid w:val="006D53FD"/>
    <w:rsid w:val="006D5BF7"/>
    <w:rsid w:val="006D63EC"/>
    <w:rsid w:val="006D735E"/>
    <w:rsid w:val="006D7524"/>
    <w:rsid w:val="006D7794"/>
    <w:rsid w:val="006D79A7"/>
    <w:rsid w:val="006D7DB2"/>
    <w:rsid w:val="006E056B"/>
    <w:rsid w:val="006E0CD8"/>
    <w:rsid w:val="006E10CF"/>
    <w:rsid w:val="006E1CA1"/>
    <w:rsid w:val="006E1FA9"/>
    <w:rsid w:val="006E28F5"/>
    <w:rsid w:val="006E2980"/>
    <w:rsid w:val="006E330E"/>
    <w:rsid w:val="006E3670"/>
    <w:rsid w:val="006E4074"/>
    <w:rsid w:val="006E42C1"/>
    <w:rsid w:val="006E471E"/>
    <w:rsid w:val="006E4931"/>
    <w:rsid w:val="006E49F5"/>
    <w:rsid w:val="006E4D85"/>
    <w:rsid w:val="006E534E"/>
    <w:rsid w:val="006E5DEC"/>
    <w:rsid w:val="006E5FDD"/>
    <w:rsid w:val="006E7539"/>
    <w:rsid w:val="006F05B3"/>
    <w:rsid w:val="006F0A6F"/>
    <w:rsid w:val="006F1350"/>
    <w:rsid w:val="006F1979"/>
    <w:rsid w:val="006F3461"/>
    <w:rsid w:val="006F3A25"/>
    <w:rsid w:val="006F3B32"/>
    <w:rsid w:val="006F4709"/>
    <w:rsid w:val="006F4C47"/>
    <w:rsid w:val="006F571F"/>
    <w:rsid w:val="006F5DB3"/>
    <w:rsid w:val="006F6959"/>
    <w:rsid w:val="006F6D9A"/>
    <w:rsid w:val="00700FAA"/>
    <w:rsid w:val="0070270E"/>
    <w:rsid w:val="00704263"/>
    <w:rsid w:val="00704871"/>
    <w:rsid w:val="00704882"/>
    <w:rsid w:val="00704FC6"/>
    <w:rsid w:val="00705809"/>
    <w:rsid w:val="00705CFC"/>
    <w:rsid w:val="00705D2E"/>
    <w:rsid w:val="0070669D"/>
    <w:rsid w:val="00706D7B"/>
    <w:rsid w:val="007072EC"/>
    <w:rsid w:val="00707DC5"/>
    <w:rsid w:val="007104E1"/>
    <w:rsid w:val="00710648"/>
    <w:rsid w:val="00711A94"/>
    <w:rsid w:val="00711E6E"/>
    <w:rsid w:val="007126FB"/>
    <w:rsid w:val="00713F96"/>
    <w:rsid w:val="0071481C"/>
    <w:rsid w:val="00714AD9"/>
    <w:rsid w:val="0071508D"/>
    <w:rsid w:val="007155CC"/>
    <w:rsid w:val="0071561D"/>
    <w:rsid w:val="00716553"/>
    <w:rsid w:val="00717D67"/>
    <w:rsid w:val="007223BA"/>
    <w:rsid w:val="0072255F"/>
    <w:rsid w:val="00724FE2"/>
    <w:rsid w:val="007250A7"/>
    <w:rsid w:val="00725387"/>
    <w:rsid w:val="00725BFD"/>
    <w:rsid w:val="00726A62"/>
    <w:rsid w:val="00726CEB"/>
    <w:rsid w:val="00727502"/>
    <w:rsid w:val="00727625"/>
    <w:rsid w:val="00731A89"/>
    <w:rsid w:val="00731B7A"/>
    <w:rsid w:val="00732C78"/>
    <w:rsid w:val="00734711"/>
    <w:rsid w:val="007355F1"/>
    <w:rsid w:val="007367D6"/>
    <w:rsid w:val="00736B8C"/>
    <w:rsid w:val="00740876"/>
    <w:rsid w:val="00740AD5"/>
    <w:rsid w:val="007412F8"/>
    <w:rsid w:val="00741961"/>
    <w:rsid w:val="007426B2"/>
    <w:rsid w:val="007426ED"/>
    <w:rsid w:val="0074316D"/>
    <w:rsid w:val="0074329A"/>
    <w:rsid w:val="0074494B"/>
    <w:rsid w:val="0074584F"/>
    <w:rsid w:val="00745B93"/>
    <w:rsid w:val="00746372"/>
    <w:rsid w:val="007472AA"/>
    <w:rsid w:val="007472D4"/>
    <w:rsid w:val="00747E09"/>
    <w:rsid w:val="0075019B"/>
    <w:rsid w:val="00750542"/>
    <w:rsid w:val="00750AE2"/>
    <w:rsid w:val="007514A9"/>
    <w:rsid w:val="0075164D"/>
    <w:rsid w:val="0075182C"/>
    <w:rsid w:val="00751B75"/>
    <w:rsid w:val="007525F5"/>
    <w:rsid w:val="00753297"/>
    <w:rsid w:val="0075550F"/>
    <w:rsid w:val="00756851"/>
    <w:rsid w:val="00756956"/>
    <w:rsid w:val="00757047"/>
    <w:rsid w:val="007571F5"/>
    <w:rsid w:val="007573F4"/>
    <w:rsid w:val="0076042E"/>
    <w:rsid w:val="007612CB"/>
    <w:rsid w:val="00761910"/>
    <w:rsid w:val="00761925"/>
    <w:rsid w:val="00762923"/>
    <w:rsid w:val="00762996"/>
    <w:rsid w:val="00763114"/>
    <w:rsid w:val="007642C2"/>
    <w:rsid w:val="007648E0"/>
    <w:rsid w:val="00764A37"/>
    <w:rsid w:val="00764D30"/>
    <w:rsid w:val="007654AE"/>
    <w:rsid w:val="00765889"/>
    <w:rsid w:val="0076647C"/>
    <w:rsid w:val="00766AD1"/>
    <w:rsid w:val="00766D1A"/>
    <w:rsid w:val="0077038A"/>
    <w:rsid w:val="00770421"/>
    <w:rsid w:val="00770A8A"/>
    <w:rsid w:val="00771643"/>
    <w:rsid w:val="0077240E"/>
    <w:rsid w:val="00772483"/>
    <w:rsid w:val="00773A5E"/>
    <w:rsid w:val="00773AFE"/>
    <w:rsid w:val="007742A8"/>
    <w:rsid w:val="00774EF1"/>
    <w:rsid w:val="007754F3"/>
    <w:rsid w:val="00776989"/>
    <w:rsid w:val="00776B43"/>
    <w:rsid w:val="00777142"/>
    <w:rsid w:val="007779AF"/>
    <w:rsid w:val="00780195"/>
    <w:rsid w:val="00781D02"/>
    <w:rsid w:val="00781EB0"/>
    <w:rsid w:val="00781F7D"/>
    <w:rsid w:val="0078217D"/>
    <w:rsid w:val="00782B98"/>
    <w:rsid w:val="00782C2B"/>
    <w:rsid w:val="007839DD"/>
    <w:rsid w:val="007844A3"/>
    <w:rsid w:val="00786F4D"/>
    <w:rsid w:val="00787DD4"/>
    <w:rsid w:val="00790515"/>
    <w:rsid w:val="00790D2C"/>
    <w:rsid w:val="00791B59"/>
    <w:rsid w:val="00791BC3"/>
    <w:rsid w:val="007923B4"/>
    <w:rsid w:val="00792BD7"/>
    <w:rsid w:val="00794777"/>
    <w:rsid w:val="00794BCE"/>
    <w:rsid w:val="00795533"/>
    <w:rsid w:val="007956C3"/>
    <w:rsid w:val="00797A28"/>
    <w:rsid w:val="007A01FA"/>
    <w:rsid w:val="007A054A"/>
    <w:rsid w:val="007A0B5B"/>
    <w:rsid w:val="007A16A7"/>
    <w:rsid w:val="007A280C"/>
    <w:rsid w:val="007A3A4A"/>
    <w:rsid w:val="007A4694"/>
    <w:rsid w:val="007A48A4"/>
    <w:rsid w:val="007A4A5E"/>
    <w:rsid w:val="007A4CCD"/>
    <w:rsid w:val="007A5794"/>
    <w:rsid w:val="007A6071"/>
    <w:rsid w:val="007A774C"/>
    <w:rsid w:val="007A7FFE"/>
    <w:rsid w:val="007B0208"/>
    <w:rsid w:val="007B04E1"/>
    <w:rsid w:val="007B2789"/>
    <w:rsid w:val="007B27FE"/>
    <w:rsid w:val="007B3358"/>
    <w:rsid w:val="007B363D"/>
    <w:rsid w:val="007B454C"/>
    <w:rsid w:val="007B5FA0"/>
    <w:rsid w:val="007B61CB"/>
    <w:rsid w:val="007B665C"/>
    <w:rsid w:val="007B693F"/>
    <w:rsid w:val="007B6A69"/>
    <w:rsid w:val="007C0524"/>
    <w:rsid w:val="007C0673"/>
    <w:rsid w:val="007C0DC3"/>
    <w:rsid w:val="007C0DE8"/>
    <w:rsid w:val="007C0F5E"/>
    <w:rsid w:val="007C1524"/>
    <w:rsid w:val="007C1A60"/>
    <w:rsid w:val="007C1CB1"/>
    <w:rsid w:val="007C20F5"/>
    <w:rsid w:val="007C26D5"/>
    <w:rsid w:val="007C2834"/>
    <w:rsid w:val="007C2952"/>
    <w:rsid w:val="007C2CDC"/>
    <w:rsid w:val="007C2FF3"/>
    <w:rsid w:val="007C3104"/>
    <w:rsid w:val="007C4ACC"/>
    <w:rsid w:val="007C51D2"/>
    <w:rsid w:val="007C54EE"/>
    <w:rsid w:val="007C56C5"/>
    <w:rsid w:val="007C5EDF"/>
    <w:rsid w:val="007C6073"/>
    <w:rsid w:val="007C6849"/>
    <w:rsid w:val="007C6DE7"/>
    <w:rsid w:val="007C703C"/>
    <w:rsid w:val="007D0BED"/>
    <w:rsid w:val="007D19E7"/>
    <w:rsid w:val="007D1F12"/>
    <w:rsid w:val="007D349B"/>
    <w:rsid w:val="007D3F98"/>
    <w:rsid w:val="007D4B96"/>
    <w:rsid w:val="007D4BCB"/>
    <w:rsid w:val="007D4C07"/>
    <w:rsid w:val="007D4F6C"/>
    <w:rsid w:val="007D576A"/>
    <w:rsid w:val="007D58EE"/>
    <w:rsid w:val="007D5C2E"/>
    <w:rsid w:val="007D5F04"/>
    <w:rsid w:val="007D6354"/>
    <w:rsid w:val="007D643C"/>
    <w:rsid w:val="007D694C"/>
    <w:rsid w:val="007D6E5D"/>
    <w:rsid w:val="007D70FA"/>
    <w:rsid w:val="007E0353"/>
    <w:rsid w:val="007E1599"/>
    <w:rsid w:val="007E1DCE"/>
    <w:rsid w:val="007E20BE"/>
    <w:rsid w:val="007E22AF"/>
    <w:rsid w:val="007E260A"/>
    <w:rsid w:val="007E2D08"/>
    <w:rsid w:val="007E3426"/>
    <w:rsid w:val="007E3565"/>
    <w:rsid w:val="007E3C3D"/>
    <w:rsid w:val="007E3DC2"/>
    <w:rsid w:val="007E463F"/>
    <w:rsid w:val="007E50A2"/>
    <w:rsid w:val="007E5903"/>
    <w:rsid w:val="007E654A"/>
    <w:rsid w:val="007E6949"/>
    <w:rsid w:val="007E6AB8"/>
    <w:rsid w:val="007E7586"/>
    <w:rsid w:val="007F134C"/>
    <w:rsid w:val="007F1931"/>
    <w:rsid w:val="007F23CA"/>
    <w:rsid w:val="007F2AEB"/>
    <w:rsid w:val="007F2F46"/>
    <w:rsid w:val="007F33E8"/>
    <w:rsid w:val="007F3421"/>
    <w:rsid w:val="007F3E75"/>
    <w:rsid w:val="007F42C9"/>
    <w:rsid w:val="007F47E9"/>
    <w:rsid w:val="007F4919"/>
    <w:rsid w:val="007F4C66"/>
    <w:rsid w:val="007F4CC0"/>
    <w:rsid w:val="007F5758"/>
    <w:rsid w:val="007F5B6F"/>
    <w:rsid w:val="007F6532"/>
    <w:rsid w:val="00800779"/>
    <w:rsid w:val="008007D7"/>
    <w:rsid w:val="0080157C"/>
    <w:rsid w:val="00801D93"/>
    <w:rsid w:val="00802898"/>
    <w:rsid w:val="00802CE9"/>
    <w:rsid w:val="00802CF3"/>
    <w:rsid w:val="00804C5A"/>
    <w:rsid w:val="00806F69"/>
    <w:rsid w:val="00811002"/>
    <w:rsid w:val="00811016"/>
    <w:rsid w:val="00811309"/>
    <w:rsid w:val="008124E3"/>
    <w:rsid w:val="008125B7"/>
    <w:rsid w:val="00812C65"/>
    <w:rsid w:val="008143DA"/>
    <w:rsid w:val="00814F6B"/>
    <w:rsid w:val="00815FBE"/>
    <w:rsid w:val="00816DEF"/>
    <w:rsid w:val="00816ED0"/>
    <w:rsid w:val="00816F62"/>
    <w:rsid w:val="008173BF"/>
    <w:rsid w:val="00820FA0"/>
    <w:rsid w:val="00821664"/>
    <w:rsid w:val="0082204A"/>
    <w:rsid w:val="00822BDF"/>
    <w:rsid w:val="00822D58"/>
    <w:rsid w:val="0082351A"/>
    <w:rsid w:val="00824774"/>
    <w:rsid w:val="00824C60"/>
    <w:rsid w:val="00825712"/>
    <w:rsid w:val="00825FBA"/>
    <w:rsid w:val="00826911"/>
    <w:rsid w:val="00826A60"/>
    <w:rsid w:val="00826B59"/>
    <w:rsid w:val="00826B90"/>
    <w:rsid w:val="00826E3C"/>
    <w:rsid w:val="008275D6"/>
    <w:rsid w:val="008276FC"/>
    <w:rsid w:val="0082793E"/>
    <w:rsid w:val="00827AF4"/>
    <w:rsid w:val="008309DE"/>
    <w:rsid w:val="00830F91"/>
    <w:rsid w:val="00831475"/>
    <w:rsid w:val="00831BB6"/>
    <w:rsid w:val="00831F50"/>
    <w:rsid w:val="008327B5"/>
    <w:rsid w:val="008341FA"/>
    <w:rsid w:val="00834EF1"/>
    <w:rsid w:val="0083524F"/>
    <w:rsid w:val="00835461"/>
    <w:rsid w:val="00835DF2"/>
    <w:rsid w:val="00835E2C"/>
    <w:rsid w:val="00836996"/>
    <w:rsid w:val="00836B05"/>
    <w:rsid w:val="00836E27"/>
    <w:rsid w:val="008373D4"/>
    <w:rsid w:val="0083745C"/>
    <w:rsid w:val="00837C4E"/>
    <w:rsid w:val="00837F88"/>
    <w:rsid w:val="00841A8F"/>
    <w:rsid w:val="00841F5F"/>
    <w:rsid w:val="0084330C"/>
    <w:rsid w:val="00843D3A"/>
    <w:rsid w:val="00844B34"/>
    <w:rsid w:val="00844EBA"/>
    <w:rsid w:val="008450C8"/>
    <w:rsid w:val="00845442"/>
    <w:rsid w:val="008461A0"/>
    <w:rsid w:val="008463C6"/>
    <w:rsid w:val="00850857"/>
    <w:rsid w:val="00851116"/>
    <w:rsid w:val="00851790"/>
    <w:rsid w:val="008517F3"/>
    <w:rsid w:val="00851FB4"/>
    <w:rsid w:val="008522C9"/>
    <w:rsid w:val="00852A48"/>
    <w:rsid w:val="008539B5"/>
    <w:rsid w:val="00853A74"/>
    <w:rsid w:val="00853E00"/>
    <w:rsid w:val="00854081"/>
    <w:rsid w:val="00856519"/>
    <w:rsid w:val="00856A6F"/>
    <w:rsid w:val="008574AE"/>
    <w:rsid w:val="00860F8E"/>
    <w:rsid w:val="00862903"/>
    <w:rsid w:val="00862D0F"/>
    <w:rsid w:val="00864D84"/>
    <w:rsid w:val="00865C46"/>
    <w:rsid w:val="00865FFF"/>
    <w:rsid w:val="008663C7"/>
    <w:rsid w:val="00866993"/>
    <w:rsid w:val="00867572"/>
    <w:rsid w:val="008703C1"/>
    <w:rsid w:val="00870560"/>
    <w:rsid w:val="00870BBA"/>
    <w:rsid w:val="00870E85"/>
    <w:rsid w:val="00871199"/>
    <w:rsid w:val="008722B2"/>
    <w:rsid w:val="00872C03"/>
    <w:rsid w:val="00874180"/>
    <w:rsid w:val="00875094"/>
    <w:rsid w:val="0087510F"/>
    <w:rsid w:val="008757B2"/>
    <w:rsid w:val="00877800"/>
    <w:rsid w:val="00877E69"/>
    <w:rsid w:val="00880070"/>
    <w:rsid w:val="008812F1"/>
    <w:rsid w:val="00881943"/>
    <w:rsid w:val="0088252A"/>
    <w:rsid w:val="00885F7D"/>
    <w:rsid w:val="00887682"/>
    <w:rsid w:val="00887946"/>
    <w:rsid w:val="00887E1F"/>
    <w:rsid w:val="008900D1"/>
    <w:rsid w:val="00890D03"/>
    <w:rsid w:val="00891481"/>
    <w:rsid w:val="008919FE"/>
    <w:rsid w:val="00891AE5"/>
    <w:rsid w:val="0089245F"/>
    <w:rsid w:val="008935C3"/>
    <w:rsid w:val="008935E5"/>
    <w:rsid w:val="00894D09"/>
    <w:rsid w:val="0089550E"/>
    <w:rsid w:val="00895681"/>
    <w:rsid w:val="008971D4"/>
    <w:rsid w:val="008975A1"/>
    <w:rsid w:val="008A141B"/>
    <w:rsid w:val="008A17EF"/>
    <w:rsid w:val="008A19EE"/>
    <w:rsid w:val="008A1EA3"/>
    <w:rsid w:val="008A2A88"/>
    <w:rsid w:val="008A3DA7"/>
    <w:rsid w:val="008A488C"/>
    <w:rsid w:val="008A4CA8"/>
    <w:rsid w:val="008A4E52"/>
    <w:rsid w:val="008A502D"/>
    <w:rsid w:val="008A6096"/>
    <w:rsid w:val="008A66BE"/>
    <w:rsid w:val="008A692C"/>
    <w:rsid w:val="008A76A3"/>
    <w:rsid w:val="008B14FB"/>
    <w:rsid w:val="008B16C7"/>
    <w:rsid w:val="008B3929"/>
    <w:rsid w:val="008B3C89"/>
    <w:rsid w:val="008B3E45"/>
    <w:rsid w:val="008B466A"/>
    <w:rsid w:val="008B51DD"/>
    <w:rsid w:val="008B620F"/>
    <w:rsid w:val="008B6239"/>
    <w:rsid w:val="008B657D"/>
    <w:rsid w:val="008B6D22"/>
    <w:rsid w:val="008B704F"/>
    <w:rsid w:val="008B7FA8"/>
    <w:rsid w:val="008C0A73"/>
    <w:rsid w:val="008C0ADC"/>
    <w:rsid w:val="008C19D8"/>
    <w:rsid w:val="008C32AA"/>
    <w:rsid w:val="008C3DCB"/>
    <w:rsid w:val="008C3EA5"/>
    <w:rsid w:val="008C44A6"/>
    <w:rsid w:val="008C4FEA"/>
    <w:rsid w:val="008C5256"/>
    <w:rsid w:val="008C5539"/>
    <w:rsid w:val="008C56EB"/>
    <w:rsid w:val="008D011B"/>
    <w:rsid w:val="008D033E"/>
    <w:rsid w:val="008D07A3"/>
    <w:rsid w:val="008D08BB"/>
    <w:rsid w:val="008D1DAF"/>
    <w:rsid w:val="008D1FD0"/>
    <w:rsid w:val="008D2B53"/>
    <w:rsid w:val="008D2D14"/>
    <w:rsid w:val="008D2E54"/>
    <w:rsid w:val="008D5DD8"/>
    <w:rsid w:val="008D60E8"/>
    <w:rsid w:val="008D68EF"/>
    <w:rsid w:val="008D6A89"/>
    <w:rsid w:val="008D6D85"/>
    <w:rsid w:val="008D707F"/>
    <w:rsid w:val="008D7465"/>
    <w:rsid w:val="008D7B6D"/>
    <w:rsid w:val="008D7CBC"/>
    <w:rsid w:val="008E1129"/>
    <w:rsid w:val="008E19F8"/>
    <w:rsid w:val="008E1CF3"/>
    <w:rsid w:val="008E22B9"/>
    <w:rsid w:val="008E2D6E"/>
    <w:rsid w:val="008E2FF8"/>
    <w:rsid w:val="008E42E1"/>
    <w:rsid w:val="008E44C9"/>
    <w:rsid w:val="008E5231"/>
    <w:rsid w:val="008E5539"/>
    <w:rsid w:val="008E59FE"/>
    <w:rsid w:val="008E5AB7"/>
    <w:rsid w:val="008E5B23"/>
    <w:rsid w:val="008E5C05"/>
    <w:rsid w:val="008E5CD0"/>
    <w:rsid w:val="008E6279"/>
    <w:rsid w:val="008E633B"/>
    <w:rsid w:val="008E7DA1"/>
    <w:rsid w:val="008F0AE2"/>
    <w:rsid w:val="008F0D5F"/>
    <w:rsid w:val="008F0EFA"/>
    <w:rsid w:val="008F133C"/>
    <w:rsid w:val="008F1435"/>
    <w:rsid w:val="008F1569"/>
    <w:rsid w:val="008F15BD"/>
    <w:rsid w:val="008F1E35"/>
    <w:rsid w:val="008F32A2"/>
    <w:rsid w:val="008F425C"/>
    <w:rsid w:val="008F4287"/>
    <w:rsid w:val="008F4596"/>
    <w:rsid w:val="008F477F"/>
    <w:rsid w:val="008F48A1"/>
    <w:rsid w:val="008F4BEC"/>
    <w:rsid w:val="008F4DFB"/>
    <w:rsid w:val="008F51C7"/>
    <w:rsid w:val="008F60DA"/>
    <w:rsid w:val="008F6124"/>
    <w:rsid w:val="008F7320"/>
    <w:rsid w:val="008F75F7"/>
    <w:rsid w:val="008F7B1D"/>
    <w:rsid w:val="008F7C5E"/>
    <w:rsid w:val="008F7E3D"/>
    <w:rsid w:val="00900305"/>
    <w:rsid w:val="009009FD"/>
    <w:rsid w:val="00900AEF"/>
    <w:rsid w:val="00900D03"/>
    <w:rsid w:val="0090218B"/>
    <w:rsid w:val="009028BF"/>
    <w:rsid w:val="00902BE2"/>
    <w:rsid w:val="00902E30"/>
    <w:rsid w:val="0090366A"/>
    <w:rsid w:val="009040C5"/>
    <w:rsid w:val="009043BD"/>
    <w:rsid w:val="00904D86"/>
    <w:rsid w:val="00905A07"/>
    <w:rsid w:val="00906B5B"/>
    <w:rsid w:val="00907177"/>
    <w:rsid w:val="00907C32"/>
    <w:rsid w:val="00910DD8"/>
    <w:rsid w:val="00911D2E"/>
    <w:rsid w:val="00911EFD"/>
    <w:rsid w:val="00911F25"/>
    <w:rsid w:val="009125D4"/>
    <w:rsid w:val="00912FBC"/>
    <w:rsid w:val="009133C2"/>
    <w:rsid w:val="009133E2"/>
    <w:rsid w:val="00913466"/>
    <w:rsid w:val="00914245"/>
    <w:rsid w:val="009157A0"/>
    <w:rsid w:val="00915DF2"/>
    <w:rsid w:val="00915E97"/>
    <w:rsid w:val="009162D3"/>
    <w:rsid w:val="009201CC"/>
    <w:rsid w:val="009202F4"/>
    <w:rsid w:val="00920636"/>
    <w:rsid w:val="00921648"/>
    <w:rsid w:val="0092166B"/>
    <w:rsid w:val="009222CA"/>
    <w:rsid w:val="00922739"/>
    <w:rsid w:val="00923692"/>
    <w:rsid w:val="009249BA"/>
    <w:rsid w:val="00924A02"/>
    <w:rsid w:val="00925056"/>
    <w:rsid w:val="00925D1C"/>
    <w:rsid w:val="00925D66"/>
    <w:rsid w:val="00926331"/>
    <w:rsid w:val="00926822"/>
    <w:rsid w:val="00926BEE"/>
    <w:rsid w:val="009273BE"/>
    <w:rsid w:val="009277B6"/>
    <w:rsid w:val="0092797E"/>
    <w:rsid w:val="00930F54"/>
    <w:rsid w:val="0093138C"/>
    <w:rsid w:val="00931D8A"/>
    <w:rsid w:val="009320A9"/>
    <w:rsid w:val="009329E4"/>
    <w:rsid w:val="009334D5"/>
    <w:rsid w:val="00933AEF"/>
    <w:rsid w:val="00934E0A"/>
    <w:rsid w:val="00935339"/>
    <w:rsid w:val="00935E5B"/>
    <w:rsid w:val="00936C5C"/>
    <w:rsid w:val="00937412"/>
    <w:rsid w:val="009377E8"/>
    <w:rsid w:val="00940260"/>
    <w:rsid w:val="00940504"/>
    <w:rsid w:val="009407FE"/>
    <w:rsid w:val="00940A4D"/>
    <w:rsid w:val="0094133D"/>
    <w:rsid w:val="00941C85"/>
    <w:rsid w:val="009422EC"/>
    <w:rsid w:val="00942338"/>
    <w:rsid w:val="0094366C"/>
    <w:rsid w:val="009444C9"/>
    <w:rsid w:val="0094475D"/>
    <w:rsid w:val="00944DEC"/>
    <w:rsid w:val="0094536A"/>
    <w:rsid w:val="00945C08"/>
    <w:rsid w:val="00945CB1"/>
    <w:rsid w:val="0094647B"/>
    <w:rsid w:val="00950052"/>
    <w:rsid w:val="0095020A"/>
    <w:rsid w:val="0095062C"/>
    <w:rsid w:val="00951080"/>
    <w:rsid w:val="009510EF"/>
    <w:rsid w:val="00951761"/>
    <w:rsid w:val="00953206"/>
    <w:rsid w:val="00953933"/>
    <w:rsid w:val="0095448C"/>
    <w:rsid w:val="009547AE"/>
    <w:rsid w:val="009548E8"/>
    <w:rsid w:val="00954971"/>
    <w:rsid w:val="00955572"/>
    <w:rsid w:val="009560B7"/>
    <w:rsid w:val="0095677C"/>
    <w:rsid w:val="00956DD4"/>
    <w:rsid w:val="009576E3"/>
    <w:rsid w:val="0095773B"/>
    <w:rsid w:val="00957D28"/>
    <w:rsid w:val="00957E9A"/>
    <w:rsid w:val="009609E4"/>
    <w:rsid w:val="00960D72"/>
    <w:rsid w:val="00960ED1"/>
    <w:rsid w:val="009615FB"/>
    <w:rsid w:val="009617B5"/>
    <w:rsid w:val="009618AB"/>
    <w:rsid w:val="00961FFE"/>
    <w:rsid w:val="00962A86"/>
    <w:rsid w:val="00962B80"/>
    <w:rsid w:val="0096300D"/>
    <w:rsid w:val="0096302C"/>
    <w:rsid w:val="00963932"/>
    <w:rsid w:val="00963C69"/>
    <w:rsid w:val="00963FCF"/>
    <w:rsid w:val="00964A1C"/>
    <w:rsid w:val="00964A6D"/>
    <w:rsid w:val="00966282"/>
    <w:rsid w:val="00967097"/>
    <w:rsid w:val="0096717E"/>
    <w:rsid w:val="009672FB"/>
    <w:rsid w:val="00967650"/>
    <w:rsid w:val="009703E0"/>
    <w:rsid w:val="00970A33"/>
    <w:rsid w:val="00971055"/>
    <w:rsid w:val="0097158A"/>
    <w:rsid w:val="0097199F"/>
    <w:rsid w:val="00971C96"/>
    <w:rsid w:val="00971E6D"/>
    <w:rsid w:val="009722F5"/>
    <w:rsid w:val="00972511"/>
    <w:rsid w:val="00972DF2"/>
    <w:rsid w:val="00972FE4"/>
    <w:rsid w:val="0097315E"/>
    <w:rsid w:val="00973DA3"/>
    <w:rsid w:val="00974CE2"/>
    <w:rsid w:val="00974FD6"/>
    <w:rsid w:val="0097636A"/>
    <w:rsid w:val="00976402"/>
    <w:rsid w:val="0097656A"/>
    <w:rsid w:val="00977DF8"/>
    <w:rsid w:val="00980588"/>
    <w:rsid w:val="009812ED"/>
    <w:rsid w:val="0098150A"/>
    <w:rsid w:val="00981B7A"/>
    <w:rsid w:val="00982450"/>
    <w:rsid w:val="0098294D"/>
    <w:rsid w:val="009831CB"/>
    <w:rsid w:val="0098363D"/>
    <w:rsid w:val="00983952"/>
    <w:rsid w:val="00983D62"/>
    <w:rsid w:val="009844C8"/>
    <w:rsid w:val="00984964"/>
    <w:rsid w:val="00984FDE"/>
    <w:rsid w:val="009851BE"/>
    <w:rsid w:val="009859BB"/>
    <w:rsid w:val="00986022"/>
    <w:rsid w:val="0098615E"/>
    <w:rsid w:val="0098684B"/>
    <w:rsid w:val="009875F3"/>
    <w:rsid w:val="00987A94"/>
    <w:rsid w:val="00987C63"/>
    <w:rsid w:val="00990A93"/>
    <w:rsid w:val="00990AE8"/>
    <w:rsid w:val="00991651"/>
    <w:rsid w:val="00991843"/>
    <w:rsid w:val="009920CE"/>
    <w:rsid w:val="009929B4"/>
    <w:rsid w:val="0099327A"/>
    <w:rsid w:val="00995541"/>
    <w:rsid w:val="00995965"/>
    <w:rsid w:val="0099682F"/>
    <w:rsid w:val="009968B2"/>
    <w:rsid w:val="00996AD9"/>
    <w:rsid w:val="009976C0"/>
    <w:rsid w:val="009A0741"/>
    <w:rsid w:val="009A1771"/>
    <w:rsid w:val="009A23E6"/>
    <w:rsid w:val="009A3967"/>
    <w:rsid w:val="009A4C8B"/>
    <w:rsid w:val="009A767E"/>
    <w:rsid w:val="009B0139"/>
    <w:rsid w:val="009B02A9"/>
    <w:rsid w:val="009B0374"/>
    <w:rsid w:val="009B052A"/>
    <w:rsid w:val="009B12E0"/>
    <w:rsid w:val="009B1FA9"/>
    <w:rsid w:val="009B20AE"/>
    <w:rsid w:val="009B2394"/>
    <w:rsid w:val="009B2C5D"/>
    <w:rsid w:val="009B2D63"/>
    <w:rsid w:val="009B309C"/>
    <w:rsid w:val="009B36B4"/>
    <w:rsid w:val="009B43E1"/>
    <w:rsid w:val="009B4440"/>
    <w:rsid w:val="009B5AF8"/>
    <w:rsid w:val="009B5D11"/>
    <w:rsid w:val="009B5D74"/>
    <w:rsid w:val="009B61F5"/>
    <w:rsid w:val="009B7444"/>
    <w:rsid w:val="009B76DE"/>
    <w:rsid w:val="009B7C48"/>
    <w:rsid w:val="009B7FFD"/>
    <w:rsid w:val="009C0B5F"/>
    <w:rsid w:val="009C292B"/>
    <w:rsid w:val="009C29B4"/>
    <w:rsid w:val="009C3318"/>
    <w:rsid w:val="009C33D3"/>
    <w:rsid w:val="009C387E"/>
    <w:rsid w:val="009C4DC0"/>
    <w:rsid w:val="009C5253"/>
    <w:rsid w:val="009C5B3A"/>
    <w:rsid w:val="009C66C5"/>
    <w:rsid w:val="009C6B32"/>
    <w:rsid w:val="009C6BAF"/>
    <w:rsid w:val="009C6D34"/>
    <w:rsid w:val="009C7349"/>
    <w:rsid w:val="009D031D"/>
    <w:rsid w:val="009D07B9"/>
    <w:rsid w:val="009D140E"/>
    <w:rsid w:val="009D2534"/>
    <w:rsid w:val="009D2E2B"/>
    <w:rsid w:val="009D32AB"/>
    <w:rsid w:val="009D333A"/>
    <w:rsid w:val="009D357F"/>
    <w:rsid w:val="009D38C0"/>
    <w:rsid w:val="009D478B"/>
    <w:rsid w:val="009D4B60"/>
    <w:rsid w:val="009D4FA3"/>
    <w:rsid w:val="009D59AA"/>
    <w:rsid w:val="009D5A67"/>
    <w:rsid w:val="009E0028"/>
    <w:rsid w:val="009E0765"/>
    <w:rsid w:val="009E0B0A"/>
    <w:rsid w:val="009E2681"/>
    <w:rsid w:val="009E2A36"/>
    <w:rsid w:val="009E3001"/>
    <w:rsid w:val="009E5350"/>
    <w:rsid w:val="009E5DC9"/>
    <w:rsid w:val="009E6504"/>
    <w:rsid w:val="009E6ABB"/>
    <w:rsid w:val="009E70DC"/>
    <w:rsid w:val="009E72A3"/>
    <w:rsid w:val="009E77AF"/>
    <w:rsid w:val="009E7E58"/>
    <w:rsid w:val="009F03B0"/>
    <w:rsid w:val="009F09B4"/>
    <w:rsid w:val="009F1220"/>
    <w:rsid w:val="009F2D1C"/>
    <w:rsid w:val="009F2FD4"/>
    <w:rsid w:val="009F3710"/>
    <w:rsid w:val="009F4284"/>
    <w:rsid w:val="009F48FB"/>
    <w:rsid w:val="009F49EC"/>
    <w:rsid w:val="009F51AC"/>
    <w:rsid w:val="009F6236"/>
    <w:rsid w:val="009F651C"/>
    <w:rsid w:val="009F68FF"/>
    <w:rsid w:val="009F75AC"/>
    <w:rsid w:val="009F7E9E"/>
    <w:rsid w:val="00A0013D"/>
    <w:rsid w:val="00A00B03"/>
    <w:rsid w:val="00A0121D"/>
    <w:rsid w:val="00A01385"/>
    <w:rsid w:val="00A0155A"/>
    <w:rsid w:val="00A02D97"/>
    <w:rsid w:val="00A03720"/>
    <w:rsid w:val="00A03848"/>
    <w:rsid w:val="00A04F5C"/>
    <w:rsid w:val="00A05F5B"/>
    <w:rsid w:val="00A06126"/>
    <w:rsid w:val="00A0632E"/>
    <w:rsid w:val="00A06536"/>
    <w:rsid w:val="00A07C68"/>
    <w:rsid w:val="00A10BF6"/>
    <w:rsid w:val="00A11BC3"/>
    <w:rsid w:val="00A12263"/>
    <w:rsid w:val="00A14244"/>
    <w:rsid w:val="00A14394"/>
    <w:rsid w:val="00A16279"/>
    <w:rsid w:val="00A170D7"/>
    <w:rsid w:val="00A17A51"/>
    <w:rsid w:val="00A21EBF"/>
    <w:rsid w:val="00A22165"/>
    <w:rsid w:val="00A22DBD"/>
    <w:rsid w:val="00A230D1"/>
    <w:rsid w:val="00A232D4"/>
    <w:rsid w:val="00A23A7E"/>
    <w:rsid w:val="00A242EC"/>
    <w:rsid w:val="00A256AB"/>
    <w:rsid w:val="00A25832"/>
    <w:rsid w:val="00A272B4"/>
    <w:rsid w:val="00A277F7"/>
    <w:rsid w:val="00A27AAC"/>
    <w:rsid w:val="00A305CC"/>
    <w:rsid w:val="00A3069F"/>
    <w:rsid w:val="00A30C20"/>
    <w:rsid w:val="00A3277B"/>
    <w:rsid w:val="00A33C38"/>
    <w:rsid w:val="00A33C46"/>
    <w:rsid w:val="00A33C69"/>
    <w:rsid w:val="00A344DC"/>
    <w:rsid w:val="00A34515"/>
    <w:rsid w:val="00A349E0"/>
    <w:rsid w:val="00A34D97"/>
    <w:rsid w:val="00A35E64"/>
    <w:rsid w:val="00A36C3E"/>
    <w:rsid w:val="00A36CFB"/>
    <w:rsid w:val="00A376FE"/>
    <w:rsid w:val="00A37A35"/>
    <w:rsid w:val="00A4159A"/>
    <w:rsid w:val="00A4162A"/>
    <w:rsid w:val="00A416D1"/>
    <w:rsid w:val="00A42280"/>
    <w:rsid w:val="00A42400"/>
    <w:rsid w:val="00A4369F"/>
    <w:rsid w:val="00A439BA"/>
    <w:rsid w:val="00A43C4B"/>
    <w:rsid w:val="00A43FC4"/>
    <w:rsid w:val="00A443F7"/>
    <w:rsid w:val="00A449D0"/>
    <w:rsid w:val="00A44CEA"/>
    <w:rsid w:val="00A4564E"/>
    <w:rsid w:val="00A45ADF"/>
    <w:rsid w:val="00A46C12"/>
    <w:rsid w:val="00A477FE"/>
    <w:rsid w:val="00A4782F"/>
    <w:rsid w:val="00A47B99"/>
    <w:rsid w:val="00A5023C"/>
    <w:rsid w:val="00A5113A"/>
    <w:rsid w:val="00A51400"/>
    <w:rsid w:val="00A518BB"/>
    <w:rsid w:val="00A51BC5"/>
    <w:rsid w:val="00A51BF2"/>
    <w:rsid w:val="00A51D81"/>
    <w:rsid w:val="00A5205C"/>
    <w:rsid w:val="00A5286F"/>
    <w:rsid w:val="00A52DE2"/>
    <w:rsid w:val="00A55B53"/>
    <w:rsid w:val="00A5607F"/>
    <w:rsid w:val="00A56850"/>
    <w:rsid w:val="00A5691B"/>
    <w:rsid w:val="00A5730E"/>
    <w:rsid w:val="00A57B5C"/>
    <w:rsid w:val="00A607F6"/>
    <w:rsid w:val="00A61CF5"/>
    <w:rsid w:val="00A621FE"/>
    <w:rsid w:val="00A62589"/>
    <w:rsid w:val="00A62FD5"/>
    <w:rsid w:val="00A63E65"/>
    <w:rsid w:val="00A65172"/>
    <w:rsid w:val="00A65354"/>
    <w:rsid w:val="00A654FD"/>
    <w:rsid w:val="00A658DF"/>
    <w:rsid w:val="00A65BA9"/>
    <w:rsid w:val="00A6639C"/>
    <w:rsid w:val="00A66A74"/>
    <w:rsid w:val="00A66FA7"/>
    <w:rsid w:val="00A70361"/>
    <w:rsid w:val="00A704E8"/>
    <w:rsid w:val="00A705B5"/>
    <w:rsid w:val="00A70673"/>
    <w:rsid w:val="00A72AFF"/>
    <w:rsid w:val="00A732D1"/>
    <w:rsid w:val="00A73657"/>
    <w:rsid w:val="00A737E8"/>
    <w:rsid w:val="00A73AE2"/>
    <w:rsid w:val="00A73FD0"/>
    <w:rsid w:val="00A75422"/>
    <w:rsid w:val="00A75CA8"/>
    <w:rsid w:val="00A75F91"/>
    <w:rsid w:val="00A76F3F"/>
    <w:rsid w:val="00A77DBF"/>
    <w:rsid w:val="00A80778"/>
    <w:rsid w:val="00A81E2A"/>
    <w:rsid w:val="00A82346"/>
    <w:rsid w:val="00A82486"/>
    <w:rsid w:val="00A8277C"/>
    <w:rsid w:val="00A837BD"/>
    <w:rsid w:val="00A83B66"/>
    <w:rsid w:val="00A846B1"/>
    <w:rsid w:val="00A851DE"/>
    <w:rsid w:val="00A853FC"/>
    <w:rsid w:val="00A85608"/>
    <w:rsid w:val="00A856AB"/>
    <w:rsid w:val="00A86215"/>
    <w:rsid w:val="00A865EB"/>
    <w:rsid w:val="00A867DC"/>
    <w:rsid w:val="00A86B60"/>
    <w:rsid w:val="00A87347"/>
    <w:rsid w:val="00A87896"/>
    <w:rsid w:val="00A906DC"/>
    <w:rsid w:val="00A90ACD"/>
    <w:rsid w:val="00A90C83"/>
    <w:rsid w:val="00A912A5"/>
    <w:rsid w:val="00A918EC"/>
    <w:rsid w:val="00A9198E"/>
    <w:rsid w:val="00A919A0"/>
    <w:rsid w:val="00A9224D"/>
    <w:rsid w:val="00A92266"/>
    <w:rsid w:val="00A924DC"/>
    <w:rsid w:val="00A92A5D"/>
    <w:rsid w:val="00A93B84"/>
    <w:rsid w:val="00A95425"/>
    <w:rsid w:val="00A956E5"/>
    <w:rsid w:val="00A959BA"/>
    <w:rsid w:val="00A95D6D"/>
    <w:rsid w:val="00A9662E"/>
    <w:rsid w:val="00A96C31"/>
    <w:rsid w:val="00A96FFF"/>
    <w:rsid w:val="00A9790F"/>
    <w:rsid w:val="00A97EBF"/>
    <w:rsid w:val="00AA14EB"/>
    <w:rsid w:val="00AA1F0C"/>
    <w:rsid w:val="00AA1F30"/>
    <w:rsid w:val="00AA429C"/>
    <w:rsid w:val="00AA4543"/>
    <w:rsid w:val="00AA6249"/>
    <w:rsid w:val="00AA6E8B"/>
    <w:rsid w:val="00AA6F59"/>
    <w:rsid w:val="00AA6F7E"/>
    <w:rsid w:val="00AB0683"/>
    <w:rsid w:val="00AB1638"/>
    <w:rsid w:val="00AB178B"/>
    <w:rsid w:val="00AB26A8"/>
    <w:rsid w:val="00AB301D"/>
    <w:rsid w:val="00AB3582"/>
    <w:rsid w:val="00AB3A6A"/>
    <w:rsid w:val="00AB44C2"/>
    <w:rsid w:val="00AB4899"/>
    <w:rsid w:val="00AB4EC5"/>
    <w:rsid w:val="00AB5BB7"/>
    <w:rsid w:val="00AB7027"/>
    <w:rsid w:val="00AB750A"/>
    <w:rsid w:val="00AB79AB"/>
    <w:rsid w:val="00AC00F6"/>
    <w:rsid w:val="00AC0A38"/>
    <w:rsid w:val="00AC11B8"/>
    <w:rsid w:val="00AC120C"/>
    <w:rsid w:val="00AC12B0"/>
    <w:rsid w:val="00AC1CF5"/>
    <w:rsid w:val="00AC27CA"/>
    <w:rsid w:val="00AC3AD8"/>
    <w:rsid w:val="00AC3CBA"/>
    <w:rsid w:val="00AC4048"/>
    <w:rsid w:val="00AC41BD"/>
    <w:rsid w:val="00AC480A"/>
    <w:rsid w:val="00AC60D4"/>
    <w:rsid w:val="00AC61E0"/>
    <w:rsid w:val="00AC6392"/>
    <w:rsid w:val="00AC63ED"/>
    <w:rsid w:val="00AC657D"/>
    <w:rsid w:val="00AC713B"/>
    <w:rsid w:val="00AC7617"/>
    <w:rsid w:val="00AC76D5"/>
    <w:rsid w:val="00AC7970"/>
    <w:rsid w:val="00AD08ED"/>
    <w:rsid w:val="00AD159D"/>
    <w:rsid w:val="00AD1F39"/>
    <w:rsid w:val="00AD24BF"/>
    <w:rsid w:val="00AD2E63"/>
    <w:rsid w:val="00AD2EFA"/>
    <w:rsid w:val="00AD32A1"/>
    <w:rsid w:val="00AD3609"/>
    <w:rsid w:val="00AD3D90"/>
    <w:rsid w:val="00AD4DBD"/>
    <w:rsid w:val="00AD54AD"/>
    <w:rsid w:val="00AD56A8"/>
    <w:rsid w:val="00AD570C"/>
    <w:rsid w:val="00AD583F"/>
    <w:rsid w:val="00AD62C5"/>
    <w:rsid w:val="00AD6841"/>
    <w:rsid w:val="00AD68CE"/>
    <w:rsid w:val="00AD6AB9"/>
    <w:rsid w:val="00AD700A"/>
    <w:rsid w:val="00AD7228"/>
    <w:rsid w:val="00AD75D2"/>
    <w:rsid w:val="00AD7ABE"/>
    <w:rsid w:val="00AD7B2E"/>
    <w:rsid w:val="00AD7D1E"/>
    <w:rsid w:val="00AD7D62"/>
    <w:rsid w:val="00AD7DF1"/>
    <w:rsid w:val="00AD7F8D"/>
    <w:rsid w:val="00AE013E"/>
    <w:rsid w:val="00AE0892"/>
    <w:rsid w:val="00AE0A46"/>
    <w:rsid w:val="00AE13B7"/>
    <w:rsid w:val="00AE1899"/>
    <w:rsid w:val="00AE18B2"/>
    <w:rsid w:val="00AE1EBD"/>
    <w:rsid w:val="00AE20B4"/>
    <w:rsid w:val="00AE303C"/>
    <w:rsid w:val="00AE398E"/>
    <w:rsid w:val="00AE3AA9"/>
    <w:rsid w:val="00AE4031"/>
    <w:rsid w:val="00AE45F9"/>
    <w:rsid w:val="00AE4797"/>
    <w:rsid w:val="00AE4AE8"/>
    <w:rsid w:val="00AE4C7F"/>
    <w:rsid w:val="00AE5526"/>
    <w:rsid w:val="00AE63B8"/>
    <w:rsid w:val="00AE6D08"/>
    <w:rsid w:val="00AE78DD"/>
    <w:rsid w:val="00AE7F03"/>
    <w:rsid w:val="00AF0027"/>
    <w:rsid w:val="00AF02BC"/>
    <w:rsid w:val="00AF11C8"/>
    <w:rsid w:val="00AF13EB"/>
    <w:rsid w:val="00AF1B61"/>
    <w:rsid w:val="00AF1F33"/>
    <w:rsid w:val="00AF2371"/>
    <w:rsid w:val="00AF27A2"/>
    <w:rsid w:val="00AF2AED"/>
    <w:rsid w:val="00AF477A"/>
    <w:rsid w:val="00AF5DC8"/>
    <w:rsid w:val="00AF735A"/>
    <w:rsid w:val="00AF77E0"/>
    <w:rsid w:val="00AF7840"/>
    <w:rsid w:val="00AF7E5D"/>
    <w:rsid w:val="00B001CF"/>
    <w:rsid w:val="00B0081B"/>
    <w:rsid w:val="00B009F4"/>
    <w:rsid w:val="00B0100F"/>
    <w:rsid w:val="00B01194"/>
    <w:rsid w:val="00B01EDA"/>
    <w:rsid w:val="00B02512"/>
    <w:rsid w:val="00B0282C"/>
    <w:rsid w:val="00B0364A"/>
    <w:rsid w:val="00B038C1"/>
    <w:rsid w:val="00B046E3"/>
    <w:rsid w:val="00B04793"/>
    <w:rsid w:val="00B04AA7"/>
    <w:rsid w:val="00B04D7B"/>
    <w:rsid w:val="00B051C4"/>
    <w:rsid w:val="00B05D9B"/>
    <w:rsid w:val="00B0672E"/>
    <w:rsid w:val="00B06ECE"/>
    <w:rsid w:val="00B07288"/>
    <w:rsid w:val="00B07EC7"/>
    <w:rsid w:val="00B10CBC"/>
    <w:rsid w:val="00B11E81"/>
    <w:rsid w:val="00B122B2"/>
    <w:rsid w:val="00B127F1"/>
    <w:rsid w:val="00B13087"/>
    <w:rsid w:val="00B134D5"/>
    <w:rsid w:val="00B13522"/>
    <w:rsid w:val="00B14D6E"/>
    <w:rsid w:val="00B160E8"/>
    <w:rsid w:val="00B16EAD"/>
    <w:rsid w:val="00B16F01"/>
    <w:rsid w:val="00B17524"/>
    <w:rsid w:val="00B17E8F"/>
    <w:rsid w:val="00B20B0B"/>
    <w:rsid w:val="00B20EFD"/>
    <w:rsid w:val="00B225D1"/>
    <w:rsid w:val="00B22695"/>
    <w:rsid w:val="00B22EF5"/>
    <w:rsid w:val="00B2351B"/>
    <w:rsid w:val="00B24172"/>
    <w:rsid w:val="00B25F2E"/>
    <w:rsid w:val="00B26C61"/>
    <w:rsid w:val="00B27615"/>
    <w:rsid w:val="00B27E10"/>
    <w:rsid w:val="00B31958"/>
    <w:rsid w:val="00B31C73"/>
    <w:rsid w:val="00B31F72"/>
    <w:rsid w:val="00B33789"/>
    <w:rsid w:val="00B33909"/>
    <w:rsid w:val="00B33B2E"/>
    <w:rsid w:val="00B34147"/>
    <w:rsid w:val="00B342E5"/>
    <w:rsid w:val="00B3433C"/>
    <w:rsid w:val="00B34499"/>
    <w:rsid w:val="00B344C7"/>
    <w:rsid w:val="00B34E12"/>
    <w:rsid w:val="00B36654"/>
    <w:rsid w:val="00B36ECC"/>
    <w:rsid w:val="00B37682"/>
    <w:rsid w:val="00B37993"/>
    <w:rsid w:val="00B37D94"/>
    <w:rsid w:val="00B40174"/>
    <w:rsid w:val="00B40A39"/>
    <w:rsid w:val="00B41CB1"/>
    <w:rsid w:val="00B43322"/>
    <w:rsid w:val="00B43458"/>
    <w:rsid w:val="00B434C6"/>
    <w:rsid w:val="00B43980"/>
    <w:rsid w:val="00B443B0"/>
    <w:rsid w:val="00B44444"/>
    <w:rsid w:val="00B447A9"/>
    <w:rsid w:val="00B451AF"/>
    <w:rsid w:val="00B45579"/>
    <w:rsid w:val="00B4609F"/>
    <w:rsid w:val="00B466A6"/>
    <w:rsid w:val="00B4691A"/>
    <w:rsid w:val="00B46957"/>
    <w:rsid w:val="00B46A16"/>
    <w:rsid w:val="00B46A6B"/>
    <w:rsid w:val="00B46CD6"/>
    <w:rsid w:val="00B476BE"/>
    <w:rsid w:val="00B50ABB"/>
    <w:rsid w:val="00B5103E"/>
    <w:rsid w:val="00B5138F"/>
    <w:rsid w:val="00B52A55"/>
    <w:rsid w:val="00B54801"/>
    <w:rsid w:val="00B54CB5"/>
    <w:rsid w:val="00B55867"/>
    <w:rsid w:val="00B5595B"/>
    <w:rsid w:val="00B55ADE"/>
    <w:rsid w:val="00B56CAC"/>
    <w:rsid w:val="00B572F1"/>
    <w:rsid w:val="00B57779"/>
    <w:rsid w:val="00B57786"/>
    <w:rsid w:val="00B60F82"/>
    <w:rsid w:val="00B6148C"/>
    <w:rsid w:val="00B617D5"/>
    <w:rsid w:val="00B628C8"/>
    <w:rsid w:val="00B6333C"/>
    <w:rsid w:val="00B63736"/>
    <w:rsid w:val="00B640CB"/>
    <w:rsid w:val="00B64F04"/>
    <w:rsid w:val="00B65DC1"/>
    <w:rsid w:val="00B65EE3"/>
    <w:rsid w:val="00B664ED"/>
    <w:rsid w:val="00B669F7"/>
    <w:rsid w:val="00B67447"/>
    <w:rsid w:val="00B676EC"/>
    <w:rsid w:val="00B67A79"/>
    <w:rsid w:val="00B704DB"/>
    <w:rsid w:val="00B70D2F"/>
    <w:rsid w:val="00B710CE"/>
    <w:rsid w:val="00B712BB"/>
    <w:rsid w:val="00B718E8"/>
    <w:rsid w:val="00B71C51"/>
    <w:rsid w:val="00B7211B"/>
    <w:rsid w:val="00B72AFC"/>
    <w:rsid w:val="00B731F6"/>
    <w:rsid w:val="00B7515D"/>
    <w:rsid w:val="00B757D6"/>
    <w:rsid w:val="00B77300"/>
    <w:rsid w:val="00B7733C"/>
    <w:rsid w:val="00B77361"/>
    <w:rsid w:val="00B77D5A"/>
    <w:rsid w:val="00B800F8"/>
    <w:rsid w:val="00B80888"/>
    <w:rsid w:val="00B81B62"/>
    <w:rsid w:val="00B83FF4"/>
    <w:rsid w:val="00B84B12"/>
    <w:rsid w:val="00B851D1"/>
    <w:rsid w:val="00B85EA8"/>
    <w:rsid w:val="00B86055"/>
    <w:rsid w:val="00B87F65"/>
    <w:rsid w:val="00B90169"/>
    <w:rsid w:val="00B90455"/>
    <w:rsid w:val="00B9079B"/>
    <w:rsid w:val="00B9115C"/>
    <w:rsid w:val="00B92B50"/>
    <w:rsid w:val="00B92FC9"/>
    <w:rsid w:val="00B9302E"/>
    <w:rsid w:val="00B93403"/>
    <w:rsid w:val="00B93446"/>
    <w:rsid w:val="00B93C16"/>
    <w:rsid w:val="00B945FC"/>
    <w:rsid w:val="00B94E37"/>
    <w:rsid w:val="00B95941"/>
    <w:rsid w:val="00B95C5A"/>
    <w:rsid w:val="00B96B0C"/>
    <w:rsid w:val="00B97429"/>
    <w:rsid w:val="00B97730"/>
    <w:rsid w:val="00BA071D"/>
    <w:rsid w:val="00BA0D65"/>
    <w:rsid w:val="00BA3833"/>
    <w:rsid w:val="00BA44D5"/>
    <w:rsid w:val="00BA5B3F"/>
    <w:rsid w:val="00BA6DE1"/>
    <w:rsid w:val="00BA7DDA"/>
    <w:rsid w:val="00BB197D"/>
    <w:rsid w:val="00BB1B2B"/>
    <w:rsid w:val="00BB2DB8"/>
    <w:rsid w:val="00BB432C"/>
    <w:rsid w:val="00BB47BF"/>
    <w:rsid w:val="00BB4DFB"/>
    <w:rsid w:val="00BB5F75"/>
    <w:rsid w:val="00BB6134"/>
    <w:rsid w:val="00BB68AE"/>
    <w:rsid w:val="00BB783A"/>
    <w:rsid w:val="00BC1225"/>
    <w:rsid w:val="00BC1388"/>
    <w:rsid w:val="00BC28FD"/>
    <w:rsid w:val="00BC2E22"/>
    <w:rsid w:val="00BC387B"/>
    <w:rsid w:val="00BC3C93"/>
    <w:rsid w:val="00BC3D6A"/>
    <w:rsid w:val="00BC409B"/>
    <w:rsid w:val="00BC4189"/>
    <w:rsid w:val="00BC4DE5"/>
    <w:rsid w:val="00BC5680"/>
    <w:rsid w:val="00BC57D4"/>
    <w:rsid w:val="00BC6B1A"/>
    <w:rsid w:val="00BC6DA0"/>
    <w:rsid w:val="00BC6F04"/>
    <w:rsid w:val="00BC7E31"/>
    <w:rsid w:val="00BD1E19"/>
    <w:rsid w:val="00BD27A7"/>
    <w:rsid w:val="00BD2ADD"/>
    <w:rsid w:val="00BD390A"/>
    <w:rsid w:val="00BD3BC4"/>
    <w:rsid w:val="00BD5183"/>
    <w:rsid w:val="00BD5250"/>
    <w:rsid w:val="00BD591C"/>
    <w:rsid w:val="00BD6623"/>
    <w:rsid w:val="00BD7228"/>
    <w:rsid w:val="00BD7CA8"/>
    <w:rsid w:val="00BE087F"/>
    <w:rsid w:val="00BE08FA"/>
    <w:rsid w:val="00BE0A2E"/>
    <w:rsid w:val="00BE0F52"/>
    <w:rsid w:val="00BE15DA"/>
    <w:rsid w:val="00BE1787"/>
    <w:rsid w:val="00BE2EC5"/>
    <w:rsid w:val="00BE4985"/>
    <w:rsid w:val="00BE5DE0"/>
    <w:rsid w:val="00BE6939"/>
    <w:rsid w:val="00BE701A"/>
    <w:rsid w:val="00BE789F"/>
    <w:rsid w:val="00BE79EB"/>
    <w:rsid w:val="00BE7A5A"/>
    <w:rsid w:val="00BF26EA"/>
    <w:rsid w:val="00BF2983"/>
    <w:rsid w:val="00BF320E"/>
    <w:rsid w:val="00BF38D6"/>
    <w:rsid w:val="00BF45DF"/>
    <w:rsid w:val="00BF4754"/>
    <w:rsid w:val="00BF4E5E"/>
    <w:rsid w:val="00BF6591"/>
    <w:rsid w:val="00BF7CE2"/>
    <w:rsid w:val="00C000A5"/>
    <w:rsid w:val="00C0025B"/>
    <w:rsid w:val="00C00540"/>
    <w:rsid w:val="00C00F01"/>
    <w:rsid w:val="00C0145B"/>
    <w:rsid w:val="00C02051"/>
    <w:rsid w:val="00C0208B"/>
    <w:rsid w:val="00C02803"/>
    <w:rsid w:val="00C03447"/>
    <w:rsid w:val="00C03A82"/>
    <w:rsid w:val="00C03EF4"/>
    <w:rsid w:val="00C04A43"/>
    <w:rsid w:val="00C054FD"/>
    <w:rsid w:val="00C05687"/>
    <w:rsid w:val="00C05A63"/>
    <w:rsid w:val="00C076CB"/>
    <w:rsid w:val="00C10207"/>
    <w:rsid w:val="00C1067D"/>
    <w:rsid w:val="00C10D0B"/>
    <w:rsid w:val="00C11DF1"/>
    <w:rsid w:val="00C12CC1"/>
    <w:rsid w:val="00C15C84"/>
    <w:rsid w:val="00C15D51"/>
    <w:rsid w:val="00C15FB3"/>
    <w:rsid w:val="00C162FD"/>
    <w:rsid w:val="00C1653C"/>
    <w:rsid w:val="00C16E05"/>
    <w:rsid w:val="00C1736D"/>
    <w:rsid w:val="00C173EA"/>
    <w:rsid w:val="00C2067B"/>
    <w:rsid w:val="00C20BD3"/>
    <w:rsid w:val="00C216F1"/>
    <w:rsid w:val="00C21ABA"/>
    <w:rsid w:val="00C2207C"/>
    <w:rsid w:val="00C22151"/>
    <w:rsid w:val="00C22DF9"/>
    <w:rsid w:val="00C23754"/>
    <w:rsid w:val="00C23E09"/>
    <w:rsid w:val="00C23E1F"/>
    <w:rsid w:val="00C24AAA"/>
    <w:rsid w:val="00C26B51"/>
    <w:rsid w:val="00C26E5D"/>
    <w:rsid w:val="00C27478"/>
    <w:rsid w:val="00C3046C"/>
    <w:rsid w:val="00C316E5"/>
    <w:rsid w:val="00C31ED8"/>
    <w:rsid w:val="00C329D6"/>
    <w:rsid w:val="00C32C31"/>
    <w:rsid w:val="00C332C5"/>
    <w:rsid w:val="00C34ACD"/>
    <w:rsid w:val="00C35915"/>
    <w:rsid w:val="00C35C20"/>
    <w:rsid w:val="00C363AC"/>
    <w:rsid w:val="00C36B1C"/>
    <w:rsid w:val="00C4071A"/>
    <w:rsid w:val="00C41CC8"/>
    <w:rsid w:val="00C425FA"/>
    <w:rsid w:val="00C42CAD"/>
    <w:rsid w:val="00C42E25"/>
    <w:rsid w:val="00C438B5"/>
    <w:rsid w:val="00C44DC1"/>
    <w:rsid w:val="00C4671D"/>
    <w:rsid w:val="00C46B31"/>
    <w:rsid w:val="00C4793C"/>
    <w:rsid w:val="00C47F8D"/>
    <w:rsid w:val="00C504F1"/>
    <w:rsid w:val="00C50DF5"/>
    <w:rsid w:val="00C51294"/>
    <w:rsid w:val="00C524D6"/>
    <w:rsid w:val="00C53B51"/>
    <w:rsid w:val="00C5453B"/>
    <w:rsid w:val="00C54AD4"/>
    <w:rsid w:val="00C55952"/>
    <w:rsid w:val="00C56041"/>
    <w:rsid w:val="00C56069"/>
    <w:rsid w:val="00C56507"/>
    <w:rsid w:val="00C566C9"/>
    <w:rsid w:val="00C56800"/>
    <w:rsid w:val="00C56F8E"/>
    <w:rsid w:val="00C5789D"/>
    <w:rsid w:val="00C57A77"/>
    <w:rsid w:val="00C60F9B"/>
    <w:rsid w:val="00C61162"/>
    <w:rsid w:val="00C62420"/>
    <w:rsid w:val="00C62614"/>
    <w:rsid w:val="00C63BB4"/>
    <w:rsid w:val="00C651BF"/>
    <w:rsid w:val="00C70789"/>
    <w:rsid w:val="00C70D97"/>
    <w:rsid w:val="00C7131E"/>
    <w:rsid w:val="00C72614"/>
    <w:rsid w:val="00C72C06"/>
    <w:rsid w:val="00C7311E"/>
    <w:rsid w:val="00C73195"/>
    <w:rsid w:val="00C737F8"/>
    <w:rsid w:val="00C74003"/>
    <w:rsid w:val="00C74462"/>
    <w:rsid w:val="00C74A0C"/>
    <w:rsid w:val="00C74A3C"/>
    <w:rsid w:val="00C74F44"/>
    <w:rsid w:val="00C74FFC"/>
    <w:rsid w:val="00C750B2"/>
    <w:rsid w:val="00C7518B"/>
    <w:rsid w:val="00C75B0A"/>
    <w:rsid w:val="00C75DD2"/>
    <w:rsid w:val="00C76BAD"/>
    <w:rsid w:val="00C7746D"/>
    <w:rsid w:val="00C777BA"/>
    <w:rsid w:val="00C77C8B"/>
    <w:rsid w:val="00C8025B"/>
    <w:rsid w:val="00C808D7"/>
    <w:rsid w:val="00C80C72"/>
    <w:rsid w:val="00C816C5"/>
    <w:rsid w:val="00C82446"/>
    <w:rsid w:val="00C8270C"/>
    <w:rsid w:val="00C83E19"/>
    <w:rsid w:val="00C8405C"/>
    <w:rsid w:val="00C85225"/>
    <w:rsid w:val="00C8554E"/>
    <w:rsid w:val="00C856BF"/>
    <w:rsid w:val="00C8599C"/>
    <w:rsid w:val="00C85D83"/>
    <w:rsid w:val="00C90700"/>
    <w:rsid w:val="00C9110F"/>
    <w:rsid w:val="00C913A4"/>
    <w:rsid w:val="00C91A35"/>
    <w:rsid w:val="00C92476"/>
    <w:rsid w:val="00C931EE"/>
    <w:rsid w:val="00C934E8"/>
    <w:rsid w:val="00C93910"/>
    <w:rsid w:val="00C93E1C"/>
    <w:rsid w:val="00C949A0"/>
    <w:rsid w:val="00C95A91"/>
    <w:rsid w:val="00C96E2F"/>
    <w:rsid w:val="00C974EB"/>
    <w:rsid w:val="00C9775C"/>
    <w:rsid w:val="00C977E4"/>
    <w:rsid w:val="00CA0BBC"/>
    <w:rsid w:val="00CA1C2A"/>
    <w:rsid w:val="00CA1E65"/>
    <w:rsid w:val="00CA2E28"/>
    <w:rsid w:val="00CA4550"/>
    <w:rsid w:val="00CA4630"/>
    <w:rsid w:val="00CA61C6"/>
    <w:rsid w:val="00CA74FA"/>
    <w:rsid w:val="00CA7726"/>
    <w:rsid w:val="00CB0665"/>
    <w:rsid w:val="00CB0924"/>
    <w:rsid w:val="00CB1111"/>
    <w:rsid w:val="00CB167F"/>
    <w:rsid w:val="00CB3204"/>
    <w:rsid w:val="00CB337E"/>
    <w:rsid w:val="00CB339B"/>
    <w:rsid w:val="00CB4458"/>
    <w:rsid w:val="00CB5337"/>
    <w:rsid w:val="00CB6935"/>
    <w:rsid w:val="00CB7507"/>
    <w:rsid w:val="00CB7B96"/>
    <w:rsid w:val="00CC0943"/>
    <w:rsid w:val="00CC0B70"/>
    <w:rsid w:val="00CC0B76"/>
    <w:rsid w:val="00CC0E55"/>
    <w:rsid w:val="00CC12E9"/>
    <w:rsid w:val="00CC18DF"/>
    <w:rsid w:val="00CC2222"/>
    <w:rsid w:val="00CC32BD"/>
    <w:rsid w:val="00CC374E"/>
    <w:rsid w:val="00CC3BCF"/>
    <w:rsid w:val="00CC43AF"/>
    <w:rsid w:val="00CC6DDA"/>
    <w:rsid w:val="00CD0DDB"/>
    <w:rsid w:val="00CD1BD6"/>
    <w:rsid w:val="00CD1EAA"/>
    <w:rsid w:val="00CD2EAD"/>
    <w:rsid w:val="00CD37B0"/>
    <w:rsid w:val="00CD386E"/>
    <w:rsid w:val="00CD497C"/>
    <w:rsid w:val="00CD4D88"/>
    <w:rsid w:val="00CD4E51"/>
    <w:rsid w:val="00CD54FC"/>
    <w:rsid w:val="00CD663F"/>
    <w:rsid w:val="00CD6E38"/>
    <w:rsid w:val="00CD70E9"/>
    <w:rsid w:val="00CE05D9"/>
    <w:rsid w:val="00CE073C"/>
    <w:rsid w:val="00CE151C"/>
    <w:rsid w:val="00CE18FE"/>
    <w:rsid w:val="00CE1A6E"/>
    <w:rsid w:val="00CE1C67"/>
    <w:rsid w:val="00CE213B"/>
    <w:rsid w:val="00CE29BB"/>
    <w:rsid w:val="00CE2FB8"/>
    <w:rsid w:val="00CE3193"/>
    <w:rsid w:val="00CE357E"/>
    <w:rsid w:val="00CE3A69"/>
    <w:rsid w:val="00CE486E"/>
    <w:rsid w:val="00CE50C7"/>
    <w:rsid w:val="00CE5608"/>
    <w:rsid w:val="00CE6448"/>
    <w:rsid w:val="00CE6A0F"/>
    <w:rsid w:val="00CE6A89"/>
    <w:rsid w:val="00CE733E"/>
    <w:rsid w:val="00CE77DD"/>
    <w:rsid w:val="00CF0DE8"/>
    <w:rsid w:val="00CF11F2"/>
    <w:rsid w:val="00CF134F"/>
    <w:rsid w:val="00CF1A2B"/>
    <w:rsid w:val="00CF2648"/>
    <w:rsid w:val="00CF2FC2"/>
    <w:rsid w:val="00CF30FB"/>
    <w:rsid w:val="00CF3AA5"/>
    <w:rsid w:val="00CF4138"/>
    <w:rsid w:val="00CF4D7D"/>
    <w:rsid w:val="00CF4FE1"/>
    <w:rsid w:val="00CF658F"/>
    <w:rsid w:val="00CF6721"/>
    <w:rsid w:val="00CF691D"/>
    <w:rsid w:val="00D006F5"/>
    <w:rsid w:val="00D01E39"/>
    <w:rsid w:val="00D05CA5"/>
    <w:rsid w:val="00D06348"/>
    <w:rsid w:val="00D06579"/>
    <w:rsid w:val="00D0660D"/>
    <w:rsid w:val="00D06C5E"/>
    <w:rsid w:val="00D0771D"/>
    <w:rsid w:val="00D10775"/>
    <w:rsid w:val="00D10846"/>
    <w:rsid w:val="00D1085D"/>
    <w:rsid w:val="00D1090E"/>
    <w:rsid w:val="00D11A2A"/>
    <w:rsid w:val="00D12060"/>
    <w:rsid w:val="00D14888"/>
    <w:rsid w:val="00D15ED2"/>
    <w:rsid w:val="00D16AE7"/>
    <w:rsid w:val="00D17798"/>
    <w:rsid w:val="00D17BBC"/>
    <w:rsid w:val="00D17DE7"/>
    <w:rsid w:val="00D17E64"/>
    <w:rsid w:val="00D203A0"/>
    <w:rsid w:val="00D20A25"/>
    <w:rsid w:val="00D21305"/>
    <w:rsid w:val="00D21312"/>
    <w:rsid w:val="00D217B2"/>
    <w:rsid w:val="00D2188B"/>
    <w:rsid w:val="00D21A6A"/>
    <w:rsid w:val="00D21B06"/>
    <w:rsid w:val="00D23783"/>
    <w:rsid w:val="00D23C70"/>
    <w:rsid w:val="00D23D27"/>
    <w:rsid w:val="00D2469E"/>
    <w:rsid w:val="00D2472C"/>
    <w:rsid w:val="00D25016"/>
    <w:rsid w:val="00D26AA6"/>
    <w:rsid w:val="00D2759F"/>
    <w:rsid w:val="00D27FDE"/>
    <w:rsid w:val="00D305A5"/>
    <w:rsid w:val="00D319BF"/>
    <w:rsid w:val="00D32362"/>
    <w:rsid w:val="00D346B6"/>
    <w:rsid w:val="00D34DEF"/>
    <w:rsid w:val="00D3559A"/>
    <w:rsid w:val="00D363CE"/>
    <w:rsid w:val="00D3676F"/>
    <w:rsid w:val="00D36A26"/>
    <w:rsid w:val="00D36B61"/>
    <w:rsid w:val="00D375D2"/>
    <w:rsid w:val="00D4010F"/>
    <w:rsid w:val="00D40278"/>
    <w:rsid w:val="00D40A1D"/>
    <w:rsid w:val="00D40B12"/>
    <w:rsid w:val="00D41EA0"/>
    <w:rsid w:val="00D42030"/>
    <w:rsid w:val="00D421D5"/>
    <w:rsid w:val="00D4256E"/>
    <w:rsid w:val="00D439FC"/>
    <w:rsid w:val="00D44487"/>
    <w:rsid w:val="00D444E7"/>
    <w:rsid w:val="00D456D0"/>
    <w:rsid w:val="00D46E17"/>
    <w:rsid w:val="00D4705C"/>
    <w:rsid w:val="00D472F8"/>
    <w:rsid w:val="00D479A2"/>
    <w:rsid w:val="00D47C21"/>
    <w:rsid w:val="00D47C65"/>
    <w:rsid w:val="00D47D0E"/>
    <w:rsid w:val="00D5036D"/>
    <w:rsid w:val="00D508C7"/>
    <w:rsid w:val="00D510CD"/>
    <w:rsid w:val="00D51502"/>
    <w:rsid w:val="00D5181A"/>
    <w:rsid w:val="00D5210F"/>
    <w:rsid w:val="00D529EC"/>
    <w:rsid w:val="00D53A0D"/>
    <w:rsid w:val="00D54C5B"/>
    <w:rsid w:val="00D55ADB"/>
    <w:rsid w:val="00D55F83"/>
    <w:rsid w:val="00D5620A"/>
    <w:rsid w:val="00D57947"/>
    <w:rsid w:val="00D609B0"/>
    <w:rsid w:val="00D60C0D"/>
    <w:rsid w:val="00D60FDD"/>
    <w:rsid w:val="00D6183E"/>
    <w:rsid w:val="00D63559"/>
    <w:rsid w:val="00D63589"/>
    <w:rsid w:val="00D63A60"/>
    <w:rsid w:val="00D6440F"/>
    <w:rsid w:val="00D6455B"/>
    <w:rsid w:val="00D64FF0"/>
    <w:rsid w:val="00D650B9"/>
    <w:rsid w:val="00D65132"/>
    <w:rsid w:val="00D66658"/>
    <w:rsid w:val="00D67076"/>
    <w:rsid w:val="00D67AC9"/>
    <w:rsid w:val="00D70030"/>
    <w:rsid w:val="00D70564"/>
    <w:rsid w:val="00D71834"/>
    <w:rsid w:val="00D7204A"/>
    <w:rsid w:val="00D72EB7"/>
    <w:rsid w:val="00D765F3"/>
    <w:rsid w:val="00D768C7"/>
    <w:rsid w:val="00D76FD2"/>
    <w:rsid w:val="00D80414"/>
    <w:rsid w:val="00D80945"/>
    <w:rsid w:val="00D80E4C"/>
    <w:rsid w:val="00D81879"/>
    <w:rsid w:val="00D81A4C"/>
    <w:rsid w:val="00D81BD2"/>
    <w:rsid w:val="00D81DF1"/>
    <w:rsid w:val="00D82062"/>
    <w:rsid w:val="00D82F32"/>
    <w:rsid w:val="00D83D45"/>
    <w:rsid w:val="00D83D56"/>
    <w:rsid w:val="00D84340"/>
    <w:rsid w:val="00D8464B"/>
    <w:rsid w:val="00D854E8"/>
    <w:rsid w:val="00D86D19"/>
    <w:rsid w:val="00D86EEF"/>
    <w:rsid w:val="00D87C16"/>
    <w:rsid w:val="00D91F7C"/>
    <w:rsid w:val="00D94AB5"/>
    <w:rsid w:val="00D96AF9"/>
    <w:rsid w:val="00D97005"/>
    <w:rsid w:val="00D97385"/>
    <w:rsid w:val="00D97841"/>
    <w:rsid w:val="00DA01FE"/>
    <w:rsid w:val="00DA1D0C"/>
    <w:rsid w:val="00DA228E"/>
    <w:rsid w:val="00DA4079"/>
    <w:rsid w:val="00DA5BCE"/>
    <w:rsid w:val="00DA6205"/>
    <w:rsid w:val="00DA7519"/>
    <w:rsid w:val="00DA7AF4"/>
    <w:rsid w:val="00DA7BD8"/>
    <w:rsid w:val="00DB01A6"/>
    <w:rsid w:val="00DB02D9"/>
    <w:rsid w:val="00DB0D01"/>
    <w:rsid w:val="00DB16F1"/>
    <w:rsid w:val="00DB17B2"/>
    <w:rsid w:val="00DB5D03"/>
    <w:rsid w:val="00DB6336"/>
    <w:rsid w:val="00DB73B4"/>
    <w:rsid w:val="00DB7A16"/>
    <w:rsid w:val="00DC0F88"/>
    <w:rsid w:val="00DC1B4B"/>
    <w:rsid w:val="00DC21B9"/>
    <w:rsid w:val="00DC2633"/>
    <w:rsid w:val="00DC287A"/>
    <w:rsid w:val="00DC2A4C"/>
    <w:rsid w:val="00DC315A"/>
    <w:rsid w:val="00DC3605"/>
    <w:rsid w:val="00DC3D6F"/>
    <w:rsid w:val="00DC4FEB"/>
    <w:rsid w:val="00DC54A8"/>
    <w:rsid w:val="00DC5F1E"/>
    <w:rsid w:val="00DC5F9E"/>
    <w:rsid w:val="00DC656D"/>
    <w:rsid w:val="00DC67D6"/>
    <w:rsid w:val="00DC683F"/>
    <w:rsid w:val="00DC70D5"/>
    <w:rsid w:val="00DC772F"/>
    <w:rsid w:val="00DC7BD8"/>
    <w:rsid w:val="00DC7CB9"/>
    <w:rsid w:val="00DD0F56"/>
    <w:rsid w:val="00DD1F17"/>
    <w:rsid w:val="00DD2E86"/>
    <w:rsid w:val="00DD3C24"/>
    <w:rsid w:val="00DD4A5B"/>
    <w:rsid w:val="00DD4B97"/>
    <w:rsid w:val="00DD50B4"/>
    <w:rsid w:val="00DD53F7"/>
    <w:rsid w:val="00DD5D30"/>
    <w:rsid w:val="00DD654A"/>
    <w:rsid w:val="00DD68DD"/>
    <w:rsid w:val="00DD73F8"/>
    <w:rsid w:val="00DE0BBB"/>
    <w:rsid w:val="00DE0BED"/>
    <w:rsid w:val="00DE0C27"/>
    <w:rsid w:val="00DE193A"/>
    <w:rsid w:val="00DE2209"/>
    <w:rsid w:val="00DE2C80"/>
    <w:rsid w:val="00DE3236"/>
    <w:rsid w:val="00DE3421"/>
    <w:rsid w:val="00DE345E"/>
    <w:rsid w:val="00DE36A9"/>
    <w:rsid w:val="00DE4874"/>
    <w:rsid w:val="00DE51F1"/>
    <w:rsid w:val="00DE5274"/>
    <w:rsid w:val="00DE56E8"/>
    <w:rsid w:val="00DE5D45"/>
    <w:rsid w:val="00DE6565"/>
    <w:rsid w:val="00DE6BB9"/>
    <w:rsid w:val="00DE7A20"/>
    <w:rsid w:val="00DF05E0"/>
    <w:rsid w:val="00DF3518"/>
    <w:rsid w:val="00DF45D5"/>
    <w:rsid w:val="00DF4751"/>
    <w:rsid w:val="00DF55F1"/>
    <w:rsid w:val="00DF60B2"/>
    <w:rsid w:val="00DF6207"/>
    <w:rsid w:val="00DF642C"/>
    <w:rsid w:val="00DF686F"/>
    <w:rsid w:val="00DF6FE7"/>
    <w:rsid w:val="00DF7B17"/>
    <w:rsid w:val="00DF7CD9"/>
    <w:rsid w:val="00DF7E2C"/>
    <w:rsid w:val="00E00007"/>
    <w:rsid w:val="00E00D21"/>
    <w:rsid w:val="00E00E83"/>
    <w:rsid w:val="00E0327A"/>
    <w:rsid w:val="00E0362E"/>
    <w:rsid w:val="00E03DE7"/>
    <w:rsid w:val="00E0407D"/>
    <w:rsid w:val="00E042B2"/>
    <w:rsid w:val="00E04896"/>
    <w:rsid w:val="00E04919"/>
    <w:rsid w:val="00E05411"/>
    <w:rsid w:val="00E05B12"/>
    <w:rsid w:val="00E05CDC"/>
    <w:rsid w:val="00E066C9"/>
    <w:rsid w:val="00E07667"/>
    <w:rsid w:val="00E108C7"/>
    <w:rsid w:val="00E111AB"/>
    <w:rsid w:val="00E115D9"/>
    <w:rsid w:val="00E11F39"/>
    <w:rsid w:val="00E12086"/>
    <w:rsid w:val="00E12A09"/>
    <w:rsid w:val="00E141C3"/>
    <w:rsid w:val="00E1509B"/>
    <w:rsid w:val="00E150A2"/>
    <w:rsid w:val="00E150BB"/>
    <w:rsid w:val="00E168CE"/>
    <w:rsid w:val="00E169D1"/>
    <w:rsid w:val="00E16E01"/>
    <w:rsid w:val="00E171CA"/>
    <w:rsid w:val="00E20A5F"/>
    <w:rsid w:val="00E20B66"/>
    <w:rsid w:val="00E21390"/>
    <w:rsid w:val="00E2345D"/>
    <w:rsid w:val="00E235DC"/>
    <w:rsid w:val="00E242F4"/>
    <w:rsid w:val="00E24397"/>
    <w:rsid w:val="00E249A2"/>
    <w:rsid w:val="00E24EF5"/>
    <w:rsid w:val="00E24F7E"/>
    <w:rsid w:val="00E2526D"/>
    <w:rsid w:val="00E25664"/>
    <w:rsid w:val="00E257FD"/>
    <w:rsid w:val="00E265A3"/>
    <w:rsid w:val="00E270D7"/>
    <w:rsid w:val="00E27488"/>
    <w:rsid w:val="00E31507"/>
    <w:rsid w:val="00E31A5C"/>
    <w:rsid w:val="00E325F1"/>
    <w:rsid w:val="00E32CF5"/>
    <w:rsid w:val="00E33799"/>
    <w:rsid w:val="00E33953"/>
    <w:rsid w:val="00E34569"/>
    <w:rsid w:val="00E34EF6"/>
    <w:rsid w:val="00E35135"/>
    <w:rsid w:val="00E35172"/>
    <w:rsid w:val="00E35302"/>
    <w:rsid w:val="00E36346"/>
    <w:rsid w:val="00E36A5A"/>
    <w:rsid w:val="00E40D79"/>
    <w:rsid w:val="00E411B0"/>
    <w:rsid w:val="00E415B2"/>
    <w:rsid w:val="00E41D3C"/>
    <w:rsid w:val="00E41D42"/>
    <w:rsid w:val="00E43D30"/>
    <w:rsid w:val="00E4407E"/>
    <w:rsid w:val="00E44136"/>
    <w:rsid w:val="00E44E4A"/>
    <w:rsid w:val="00E45AC7"/>
    <w:rsid w:val="00E46DC5"/>
    <w:rsid w:val="00E4722D"/>
    <w:rsid w:val="00E47A21"/>
    <w:rsid w:val="00E5019E"/>
    <w:rsid w:val="00E50743"/>
    <w:rsid w:val="00E50966"/>
    <w:rsid w:val="00E5164C"/>
    <w:rsid w:val="00E52853"/>
    <w:rsid w:val="00E52868"/>
    <w:rsid w:val="00E52876"/>
    <w:rsid w:val="00E52B9D"/>
    <w:rsid w:val="00E530FD"/>
    <w:rsid w:val="00E53233"/>
    <w:rsid w:val="00E5343E"/>
    <w:rsid w:val="00E535E3"/>
    <w:rsid w:val="00E53C11"/>
    <w:rsid w:val="00E541CB"/>
    <w:rsid w:val="00E5489A"/>
    <w:rsid w:val="00E54DD6"/>
    <w:rsid w:val="00E54F7E"/>
    <w:rsid w:val="00E55178"/>
    <w:rsid w:val="00E55EEF"/>
    <w:rsid w:val="00E56813"/>
    <w:rsid w:val="00E56E19"/>
    <w:rsid w:val="00E56F3C"/>
    <w:rsid w:val="00E60354"/>
    <w:rsid w:val="00E61B53"/>
    <w:rsid w:val="00E62666"/>
    <w:rsid w:val="00E6293D"/>
    <w:rsid w:val="00E62C5A"/>
    <w:rsid w:val="00E62F27"/>
    <w:rsid w:val="00E63223"/>
    <w:rsid w:val="00E632C1"/>
    <w:rsid w:val="00E6352A"/>
    <w:rsid w:val="00E639D6"/>
    <w:rsid w:val="00E63D94"/>
    <w:rsid w:val="00E64288"/>
    <w:rsid w:val="00E6572A"/>
    <w:rsid w:val="00E65743"/>
    <w:rsid w:val="00E65D66"/>
    <w:rsid w:val="00E66865"/>
    <w:rsid w:val="00E668C9"/>
    <w:rsid w:val="00E66E65"/>
    <w:rsid w:val="00E67D21"/>
    <w:rsid w:val="00E7067C"/>
    <w:rsid w:val="00E7068B"/>
    <w:rsid w:val="00E70726"/>
    <w:rsid w:val="00E70A14"/>
    <w:rsid w:val="00E71115"/>
    <w:rsid w:val="00E719C9"/>
    <w:rsid w:val="00E721B5"/>
    <w:rsid w:val="00E72628"/>
    <w:rsid w:val="00E72B18"/>
    <w:rsid w:val="00E72E2F"/>
    <w:rsid w:val="00E735F0"/>
    <w:rsid w:val="00E73A00"/>
    <w:rsid w:val="00E73E28"/>
    <w:rsid w:val="00E74286"/>
    <w:rsid w:val="00E744DA"/>
    <w:rsid w:val="00E74A96"/>
    <w:rsid w:val="00E7569C"/>
    <w:rsid w:val="00E758AB"/>
    <w:rsid w:val="00E75CFA"/>
    <w:rsid w:val="00E76682"/>
    <w:rsid w:val="00E76916"/>
    <w:rsid w:val="00E772F4"/>
    <w:rsid w:val="00E776E3"/>
    <w:rsid w:val="00E80229"/>
    <w:rsid w:val="00E81104"/>
    <w:rsid w:val="00E812E7"/>
    <w:rsid w:val="00E81BE7"/>
    <w:rsid w:val="00E8254D"/>
    <w:rsid w:val="00E85A9D"/>
    <w:rsid w:val="00E85B98"/>
    <w:rsid w:val="00E8634F"/>
    <w:rsid w:val="00E86681"/>
    <w:rsid w:val="00E8690E"/>
    <w:rsid w:val="00E87264"/>
    <w:rsid w:val="00E87AF3"/>
    <w:rsid w:val="00E9099A"/>
    <w:rsid w:val="00E90A1A"/>
    <w:rsid w:val="00E91812"/>
    <w:rsid w:val="00E91AAC"/>
    <w:rsid w:val="00E92269"/>
    <w:rsid w:val="00E92556"/>
    <w:rsid w:val="00E931BF"/>
    <w:rsid w:val="00E9339D"/>
    <w:rsid w:val="00E93510"/>
    <w:rsid w:val="00E94BD4"/>
    <w:rsid w:val="00E94DF1"/>
    <w:rsid w:val="00E95365"/>
    <w:rsid w:val="00E95694"/>
    <w:rsid w:val="00E957C4"/>
    <w:rsid w:val="00E95BA3"/>
    <w:rsid w:val="00E9656E"/>
    <w:rsid w:val="00EA0D2E"/>
    <w:rsid w:val="00EA2E3C"/>
    <w:rsid w:val="00EA35DB"/>
    <w:rsid w:val="00EA44FA"/>
    <w:rsid w:val="00EA4879"/>
    <w:rsid w:val="00EA639D"/>
    <w:rsid w:val="00EA684F"/>
    <w:rsid w:val="00EA6A86"/>
    <w:rsid w:val="00EA6B40"/>
    <w:rsid w:val="00EB0360"/>
    <w:rsid w:val="00EB07B4"/>
    <w:rsid w:val="00EB17C6"/>
    <w:rsid w:val="00EB434C"/>
    <w:rsid w:val="00EB4B98"/>
    <w:rsid w:val="00EB4E93"/>
    <w:rsid w:val="00EB5185"/>
    <w:rsid w:val="00EB7410"/>
    <w:rsid w:val="00EB75D0"/>
    <w:rsid w:val="00EB7C8C"/>
    <w:rsid w:val="00EC01D4"/>
    <w:rsid w:val="00EC0C18"/>
    <w:rsid w:val="00EC1243"/>
    <w:rsid w:val="00EC160B"/>
    <w:rsid w:val="00EC1C75"/>
    <w:rsid w:val="00EC2B35"/>
    <w:rsid w:val="00EC2F70"/>
    <w:rsid w:val="00EC32D6"/>
    <w:rsid w:val="00EC4773"/>
    <w:rsid w:val="00EC5143"/>
    <w:rsid w:val="00EC5DE3"/>
    <w:rsid w:val="00EC6A43"/>
    <w:rsid w:val="00EC7FBF"/>
    <w:rsid w:val="00ED0239"/>
    <w:rsid w:val="00ED0506"/>
    <w:rsid w:val="00ED1102"/>
    <w:rsid w:val="00ED180E"/>
    <w:rsid w:val="00ED1A95"/>
    <w:rsid w:val="00ED1D48"/>
    <w:rsid w:val="00ED1F6B"/>
    <w:rsid w:val="00ED27E6"/>
    <w:rsid w:val="00ED281E"/>
    <w:rsid w:val="00ED38F4"/>
    <w:rsid w:val="00ED3B1B"/>
    <w:rsid w:val="00ED3D21"/>
    <w:rsid w:val="00ED41FA"/>
    <w:rsid w:val="00ED4C54"/>
    <w:rsid w:val="00ED61B6"/>
    <w:rsid w:val="00ED6B1A"/>
    <w:rsid w:val="00ED7081"/>
    <w:rsid w:val="00ED7824"/>
    <w:rsid w:val="00ED7B28"/>
    <w:rsid w:val="00EE018D"/>
    <w:rsid w:val="00EE17D3"/>
    <w:rsid w:val="00EE19D3"/>
    <w:rsid w:val="00EE23D5"/>
    <w:rsid w:val="00EE2735"/>
    <w:rsid w:val="00EE2FAD"/>
    <w:rsid w:val="00EE356A"/>
    <w:rsid w:val="00EE410C"/>
    <w:rsid w:val="00EE4157"/>
    <w:rsid w:val="00EE4747"/>
    <w:rsid w:val="00EE4940"/>
    <w:rsid w:val="00EE4B0B"/>
    <w:rsid w:val="00EE4EB8"/>
    <w:rsid w:val="00EE5773"/>
    <w:rsid w:val="00EE745A"/>
    <w:rsid w:val="00EF0613"/>
    <w:rsid w:val="00EF0947"/>
    <w:rsid w:val="00EF1F4D"/>
    <w:rsid w:val="00EF24D8"/>
    <w:rsid w:val="00EF2ED1"/>
    <w:rsid w:val="00EF2EEC"/>
    <w:rsid w:val="00EF318F"/>
    <w:rsid w:val="00EF37FD"/>
    <w:rsid w:val="00EF42FF"/>
    <w:rsid w:val="00EF46BE"/>
    <w:rsid w:val="00EF4A44"/>
    <w:rsid w:val="00EF5ED3"/>
    <w:rsid w:val="00EF6277"/>
    <w:rsid w:val="00EF6C8F"/>
    <w:rsid w:val="00F01B62"/>
    <w:rsid w:val="00F01B89"/>
    <w:rsid w:val="00F01C04"/>
    <w:rsid w:val="00F02825"/>
    <w:rsid w:val="00F03B5A"/>
    <w:rsid w:val="00F0412F"/>
    <w:rsid w:val="00F045F2"/>
    <w:rsid w:val="00F0546E"/>
    <w:rsid w:val="00F05CA9"/>
    <w:rsid w:val="00F06E0B"/>
    <w:rsid w:val="00F10177"/>
    <w:rsid w:val="00F10D7B"/>
    <w:rsid w:val="00F120B2"/>
    <w:rsid w:val="00F12DB4"/>
    <w:rsid w:val="00F1444F"/>
    <w:rsid w:val="00F14A9B"/>
    <w:rsid w:val="00F14B5A"/>
    <w:rsid w:val="00F1547F"/>
    <w:rsid w:val="00F15854"/>
    <w:rsid w:val="00F158E3"/>
    <w:rsid w:val="00F179CE"/>
    <w:rsid w:val="00F17AA1"/>
    <w:rsid w:val="00F17D12"/>
    <w:rsid w:val="00F17EFA"/>
    <w:rsid w:val="00F20E68"/>
    <w:rsid w:val="00F21533"/>
    <w:rsid w:val="00F21908"/>
    <w:rsid w:val="00F21C22"/>
    <w:rsid w:val="00F23132"/>
    <w:rsid w:val="00F238A4"/>
    <w:rsid w:val="00F238C7"/>
    <w:rsid w:val="00F248B3"/>
    <w:rsid w:val="00F2497B"/>
    <w:rsid w:val="00F24A4F"/>
    <w:rsid w:val="00F24B0C"/>
    <w:rsid w:val="00F24C51"/>
    <w:rsid w:val="00F24F1C"/>
    <w:rsid w:val="00F272C0"/>
    <w:rsid w:val="00F27DF5"/>
    <w:rsid w:val="00F301BC"/>
    <w:rsid w:val="00F305A1"/>
    <w:rsid w:val="00F30751"/>
    <w:rsid w:val="00F30B43"/>
    <w:rsid w:val="00F31991"/>
    <w:rsid w:val="00F31994"/>
    <w:rsid w:val="00F32C82"/>
    <w:rsid w:val="00F3332F"/>
    <w:rsid w:val="00F3467E"/>
    <w:rsid w:val="00F34FE8"/>
    <w:rsid w:val="00F3708E"/>
    <w:rsid w:val="00F37799"/>
    <w:rsid w:val="00F37A89"/>
    <w:rsid w:val="00F37FD5"/>
    <w:rsid w:val="00F4055C"/>
    <w:rsid w:val="00F40956"/>
    <w:rsid w:val="00F418C2"/>
    <w:rsid w:val="00F426DA"/>
    <w:rsid w:val="00F4282A"/>
    <w:rsid w:val="00F434F0"/>
    <w:rsid w:val="00F44B34"/>
    <w:rsid w:val="00F4519F"/>
    <w:rsid w:val="00F4529F"/>
    <w:rsid w:val="00F45351"/>
    <w:rsid w:val="00F465EA"/>
    <w:rsid w:val="00F4673C"/>
    <w:rsid w:val="00F471AA"/>
    <w:rsid w:val="00F47D39"/>
    <w:rsid w:val="00F51205"/>
    <w:rsid w:val="00F518FE"/>
    <w:rsid w:val="00F519F8"/>
    <w:rsid w:val="00F51B10"/>
    <w:rsid w:val="00F5369D"/>
    <w:rsid w:val="00F53FF8"/>
    <w:rsid w:val="00F541F7"/>
    <w:rsid w:val="00F547BB"/>
    <w:rsid w:val="00F565E0"/>
    <w:rsid w:val="00F56727"/>
    <w:rsid w:val="00F568B0"/>
    <w:rsid w:val="00F56A56"/>
    <w:rsid w:val="00F57296"/>
    <w:rsid w:val="00F577C4"/>
    <w:rsid w:val="00F579F9"/>
    <w:rsid w:val="00F57CAD"/>
    <w:rsid w:val="00F57E3D"/>
    <w:rsid w:val="00F602DF"/>
    <w:rsid w:val="00F60C76"/>
    <w:rsid w:val="00F639F1"/>
    <w:rsid w:val="00F63B61"/>
    <w:rsid w:val="00F63CC9"/>
    <w:rsid w:val="00F6445B"/>
    <w:rsid w:val="00F645E6"/>
    <w:rsid w:val="00F66BDC"/>
    <w:rsid w:val="00F66C48"/>
    <w:rsid w:val="00F672F3"/>
    <w:rsid w:val="00F70BCB"/>
    <w:rsid w:val="00F70E1A"/>
    <w:rsid w:val="00F72A93"/>
    <w:rsid w:val="00F745EB"/>
    <w:rsid w:val="00F7539B"/>
    <w:rsid w:val="00F760AA"/>
    <w:rsid w:val="00F761E4"/>
    <w:rsid w:val="00F76331"/>
    <w:rsid w:val="00F766FC"/>
    <w:rsid w:val="00F7694F"/>
    <w:rsid w:val="00F77387"/>
    <w:rsid w:val="00F77537"/>
    <w:rsid w:val="00F80A0D"/>
    <w:rsid w:val="00F81A1B"/>
    <w:rsid w:val="00F81CE0"/>
    <w:rsid w:val="00F84636"/>
    <w:rsid w:val="00F8470E"/>
    <w:rsid w:val="00F8499D"/>
    <w:rsid w:val="00F84A3D"/>
    <w:rsid w:val="00F84DD4"/>
    <w:rsid w:val="00F85EDD"/>
    <w:rsid w:val="00F86CA3"/>
    <w:rsid w:val="00F87640"/>
    <w:rsid w:val="00F90587"/>
    <w:rsid w:val="00F9073A"/>
    <w:rsid w:val="00F93266"/>
    <w:rsid w:val="00F93EB8"/>
    <w:rsid w:val="00F95004"/>
    <w:rsid w:val="00F959AD"/>
    <w:rsid w:val="00F95EAC"/>
    <w:rsid w:val="00F9632D"/>
    <w:rsid w:val="00F97143"/>
    <w:rsid w:val="00F97AD4"/>
    <w:rsid w:val="00FA0146"/>
    <w:rsid w:val="00FA0607"/>
    <w:rsid w:val="00FA0621"/>
    <w:rsid w:val="00FA0B6E"/>
    <w:rsid w:val="00FA0C58"/>
    <w:rsid w:val="00FA0E2E"/>
    <w:rsid w:val="00FA0F66"/>
    <w:rsid w:val="00FA0FF0"/>
    <w:rsid w:val="00FA12CC"/>
    <w:rsid w:val="00FA136D"/>
    <w:rsid w:val="00FA1854"/>
    <w:rsid w:val="00FA18BD"/>
    <w:rsid w:val="00FA1B8E"/>
    <w:rsid w:val="00FA339E"/>
    <w:rsid w:val="00FA35D3"/>
    <w:rsid w:val="00FA44F1"/>
    <w:rsid w:val="00FA477B"/>
    <w:rsid w:val="00FA629A"/>
    <w:rsid w:val="00FA6464"/>
    <w:rsid w:val="00FA73DD"/>
    <w:rsid w:val="00FA7929"/>
    <w:rsid w:val="00FA796E"/>
    <w:rsid w:val="00FA7A1B"/>
    <w:rsid w:val="00FB0028"/>
    <w:rsid w:val="00FB00EB"/>
    <w:rsid w:val="00FB0324"/>
    <w:rsid w:val="00FB06B3"/>
    <w:rsid w:val="00FB0E65"/>
    <w:rsid w:val="00FB183D"/>
    <w:rsid w:val="00FB19B5"/>
    <w:rsid w:val="00FB1ABF"/>
    <w:rsid w:val="00FB1E25"/>
    <w:rsid w:val="00FB2A05"/>
    <w:rsid w:val="00FB35D9"/>
    <w:rsid w:val="00FB3D31"/>
    <w:rsid w:val="00FB3D93"/>
    <w:rsid w:val="00FB3E62"/>
    <w:rsid w:val="00FB407D"/>
    <w:rsid w:val="00FB441C"/>
    <w:rsid w:val="00FB56AB"/>
    <w:rsid w:val="00FB5A9E"/>
    <w:rsid w:val="00FB5EC7"/>
    <w:rsid w:val="00FB6838"/>
    <w:rsid w:val="00FB699F"/>
    <w:rsid w:val="00FB6B7B"/>
    <w:rsid w:val="00FB6FCC"/>
    <w:rsid w:val="00FB70F2"/>
    <w:rsid w:val="00FB7389"/>
    <w:rsid w:val="00FC09A5"/>
    <w:rsid w:val="00FC200D"/>
    <w:rsid w:val="00FC2A7E"/>
    <w:rsid w:val="00FC336C"/>
    <w:rsid w:val="00FC37EC"/>
    <w:rsid w:val="00FC404F"/>
    <w:rsid w:val="00FC4A6D"/>
    <w:rsid w:val="00FC5733"/>
    <w:rsid w:val="00FC61F1"/>
    <w:rsid w:val="00FC6616"/>
    <w:rsid w:val="00FC6628"/>
    <w:rsid w:val="00FD0767"/>
    <w:rsid w:val="00FD1027"/>
    <w:rsid w:val="00FD1F08"/>
    <w:rsid w:val="00FD1F57"/>
    <w:rsid w:val="00FD1FAC"/>
    <w:rsid w:val="00FD22C4"/>
    <w:rsid w:val="00FD31E6"/>
    <w:rsid w:val="00FD456C"/>
    <w:rsid w:val="00FD4F18"/>
    <w:rsid w:val="00FD62F9"/>
    <w:rsid w:val="00FD64E4"/>
    <w:rsid w:val="00FD7083"/>
    <w:rsid w:val="00FD798E"/>
    <w:rsid w:val="00FE0C6C"/>
    <w:rsid w:val="00FE15F1"/>
    <w:rsid w:val="00FE1960"/>
    <w:rsid w:val="00FE1DE0"/>
    <w:rsid w:val="00FE21B5"/>
    <w:rsid w:val="00FE22EA"/>
    <w:rsid w:val="00FE3829"/>
    <w:rsid w:val="00FE3E8C"/>
    <w:rsid w:val="00FE4105"/>
    <w:rsid w:val="00FE45CE"/>
    <w:rsid w:val="00FE4723"/>
    <w:rsid w:val="00FE4923"/>
    <w:rsid w:val="00FE7A12"/>
    <w:rsid w:val="00FE7EC0"/>
    <w:rsid w:val="00FF12E8"/>
    <w:rsid w:val="00FF1F7B"/>
    <w:rsid w:val="00FF27ED"/>
    <w:rsid w:val="00FF2A4B"/>
    <w:rsid w:val="00FF302A"/>
    <w:rsid w:val="00FF384E"/>
    <w:rsid w:val="00FF3EC1"/>
    <w:rsid w:val="00FF45A5"/>
    <w:rsid w:val="00FF5700"/>
    <w:rsid w:val="00FF5D43"/>
    <w:rsid w:val="00FF60F2"/>
    <w:rsid w:val="00FF6891"/>
    <w:rsid w:val="00FF6EFE"/>
    <w:rsid w:val="00FF74EA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4EB2BC"/>
  <w15:chartTrackingRefBased/>
  <w15:docId w15:val="{4D67C1AD-0492-4D53-B107-B317CBDA3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113FB"/>
    <w:rPr>
      <w:sz w:val="28"/>
      <w:lang w:val="en-AU" w:eastAsia="en-US"/>
    </w:rPr>
  </w:style>
  <w:style w:type="paragraph" w:styleId="1">
    <w:name w:val="heading 1"/>
    <w:basedOn w:val="a0"/>
    <w:next w:val="a0"/>
    <w:link w:val="10"/>
    <w:uiPriority w:val="9"/>
    <w:qFormat/>
    <w:rsid w:val="0076647C"/>
    <w:pPr>
      <w:keepNext/>
      <w:tabs>
        <w:tab w:val="num" w:pos="1080"/>
      </w:tabs>
      <w:spacing w:line="360" w:lineRule="auto"/>
      <w:ind w:left="720"/>
      <w:jc w:val="center"/>
      <w:outlineLvl w:val="0"/>
    </w:pPr>
    <w:rPr>
      <w:b/>
      <w:lang w:val="bg-BG"/>
    </w:rPr>
  </w:style>
  <w:style w:type="paragraph" w:styleId="2">
    <w:name w:val="heading 2"/>
    <w:basedOn w:val="a0"/>
    <w:next w:val="a0"/>
    <w:link w:val="20"/>
    <w:uiPriority w:val="9"/>
    <w:qFormat/>
    <w:rsid w:val="0076647C"/>
    <w:pPr>
      <w:keepNext/>
      <w:ind w:firstLine="720"/>
      <w:jc w:val="both"/>
      <w:outlineLvl w:val="1"/>
    </w:pPr>
    <w:rPr>
      <w:b/>
      <w:sz w:val="24"/>
      <w:lang w:val="en-GB"/>
    </w:rPr>
  </w:style>
  <w:style w:type="paragraph" w:styleId="3">
    <w:name w:val="heading 3"/>
    <w:basedOn w:val="a0"/>
    <w:next w:val="a0"/>
    <w:link w:val="30"/>
    <w:uiPriority w:val="9"/>
    <w:qFormat/>
    <w:rsid w:val="0076647C"/>
    <w:pPr>
      <w:keepNext/>
      <w:spacing w:line="360" w:lineRule="auto"/>
      <w:jc w:val="center"/>
      <w:outlineLvl w:val="2"/>
    </w:pPr>
    <w:rPr>
      <w:lang w:val="bg-BG"/>
    </w:rPr>
  </w:style>
  <w:style w:type="paragraph" w:styleId="4">
    <w:name w:val="heading 4"/>
    <w:basedOn w:val="a0"/>
    <w:next w:val="a0"/>
    <w:link w:val="40"/>
    <w:uiPriority w:val="9"/>
    <w:qFormat/>
    <w:rsid w:val="0076647C"/>
    <w:pPr>
      <w:keepNext/>
      <w:jc w:val="both"/>
      <w:outlineLvl w:val="3"/>
    </w:pPr>
    <w:rPr>
      <w:snapToGrid w:val="0"/>
      <w:color w:val="000000"/>
      <w:sz w:val="24"/>
      <w:lang w:val="bg-BG"/>
    </w:rPr>
  </w:style>
  <w:style w:type="paragraph" w:styleId="5">
    <w:name w:val="heading 5"/>
    <w:basedOn w:val="a0"/>
    <w:next w:val="a0"/>
    <w:link w:val="50"/>
    <w:uiPriority w:val="9"/>
    <w:qFormat/>
    <w:rsid w:val="0076647C"/>
    <w:pPr>
      <w:keepNext/>
      <w:spacing w:line="360" w:lineRule="auto"/>
      <w:jc w:val="both"/>
      <w:outlineLvl w:val="4"/>
    </w:pPr>
    <w:rPr>
      <w:b/>
      <w:lang w:val="bg-BG"/>
    </w:rPr>
  </w:style>
  <w:style w:type="paragraph" w:styleId="6">
    <w:name w:val="heading 6"/>
    <w:basedOn w:val="a0"/>
    <w:next w:val="a0"/>
    <w:link w:val="60"/>
    <w:uiPriority w:val="9"/>
    <w:qFormat/>
    <w:rsid w:val="0076647C"/>
    <w:pPr>
      <w:spacing w:before="240" w:after="60"/>
      <w:outlineLvl w:val="5"/>
    </w:pPr>
    <w:rPr>
      <w:b/>
      <w:sz w:val="22"/>
      <w:lang w:val="en-GB"/>
    </w:rPr>
  </w:style>
  <w:style w:type="paragraph" w:styleId="7">
    <w:name w:val="heading 7"/>
    <w:basedOn w:val="a0"/>
    <w:next w:val="a0"/>
    <w:link w:val="70"/>
    <w:uiPriority w:val="9"/>
    <w:qFormat/>
    <w:rsid w:val="0076647C"/>
    <w:pPr>
      <w:keepNext/>
      <w:pBdr>
        <w:bottom w:val="single" w:sz="6" w:space="1" w:color="auto"/>
      </w:pBdr>
      <w:shd w:val="pct12" w:color="auto" w:fill="auto"/>
      <w:spacing w:line="360" w:lineRule="auto"/>
      <w:jc w:val="center"/>
      <w:outlineLvl w:val="6"/>
    </w:pPr>
    <w:rPr>
      <w:b/>
      <w:lang w:val="bg-BG"/>
    </w:rPr>
  </w:style>
  <w:style w:type="paragraph" w:styleId="8">
    <w:name w:val="heading 8"/>
    <w:basedOn w:val="a0"/>
    <w:next w:val="a0"/>
    <w:link w:val="80"/>
    <w:uiPriority w:val="9"/>
    <w:qFormat/>
    <w:rsid w:val="0076647C"/>
    <w:pPr>
      <w:keepNext/>
      <w:outlineLvl w:val="7"/>
    </w:pPr>
    <w:rPr>
      <w:b/>
      <w:snapToGrid w:val="0"/>
      <w:lang w:val="ru-RU"/>
    </w:rPr>
  </w:style>
  <w:style w:type="paragraph" w:styleId="9">
    <w:name w:val="heading 9"/>
    <w:basedOn w:val="a0"/>
    <w:next w:val="a0"/>
    <w:link w:val="90"/>
    <w:uiPriority w:val="9"/>
    <w:qFormat/>
    <w:rsid w:val="0076647C"/>
    <w:pPr>
      <w:keepNext/>
      <w:spacing w:line="360" w:lineRule="auto"/>
      <w:jc w:val="center"/>
      <w:outlineLvl w:val="8"/>
    </w:pPr>
    <w:rPr>
      <w:b/>
      <w:lang w:val="bg-BG"/>
    </w:rPr>
  </w:style>
  <w:style w:type="character" w:default="1" w:styleId="a1">
    <w:name w:val="Default Paragraph Font"/>
    <w:aliases w:val=" Знак Знак12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76647C"/>
    <w:rPr>
      <w:b/>
      <w:sz w:val="28"/>
      <w:lang w:eastAsia="en-US"/>
    </w:rPr>
  </w:style>
  <w:style w:type="character" w:customStyle="1" w:styleId="20">
    <w:name w:val="Заглавие 2 Знак"/>
    <w:link w:val="2"/>
    <w:uiPriority w:val="9"/>
    <w:rsid w:val="0076647C"/>
    <w:rPr>
      <w:b/>
      <w:sz w:val="24"/>
      <w:lang w:val="en-GB" w:eastAsia="en-US"/>
    </w:rPr>
  </w:style>
  <w:style w:type="character" w:customStyle="1" w:styleId="30">
    <w:name w:val="Заглавие 3 Знак"/>
    <w:link w:val="3"/>
    <w:rsid w:val="0076647C"/>
    <w:rPr>
      <w:sz w:val="28"/>
      <w:lang w:eastAsia="en-US"/>
    </w:rPr>
  </w:style>
  <w:style w:type="character" w:customStyle="1" w:styleId="40">
    <w:name w:val="Заглавие 4 Знак"/>
    <w:link w:val="4"/>
    <w:uiPriority w:val="9"/>
    <w:rsid w:val="0076647C"/>
    <w:rPr>
      <w:snapToGrid w:val="0"/>
      <w:color w:val="000000"/>
      <w:sz w:val="24"/>
      <w:lang w:eastAsia="en-US"/>
    </w:rPr>
  </w:style>
  <w:style w:type="character" w:customStyle="1" w:styleId="50">
    <w:name w:val="Заглавие 5 Знак"/>
    <w:link w:val="5"/>
    <w:uiPriority w:val="9"/>
    <w:rsid w:val="0076647C"/>
    <w:rPr>
      <w:b/>
      <w:sz w:val="28"/>
      <w:lang w:eastAsia="en-US"/>
    </w:rPr>
  </w:style>
  <w:style w:type="character" w:customStyle="1" w:styleId="60">
    <w:name w:val="Заглавие 6 Знак"/>
    <w:link w:val="6"/>
    <w:uiPriority w:val="9"/>
    <w:rsid w:val="0076647C"/>
    <w:rPr>
      <w:b/>
      <w:sz w:val="22"/>
      <w:lang w:val="en-GB" w:eastAsia="en-US"/>
    </w:rPr>
  </w:style>
  <w:style w:type="character" w:customStyle="1" w:styleId="70">
    <w:name w:val="Заглавие 7 Знак"/>
    <w:link w:val="7"/>
    <w:uiPriority w:val="9"/>
    <w:rsid w:val="0076647C"/>
    <w:rPr>
      <w:b/>
      <w:sz w:val="28"/>
      <w:shd w:val="pct12" w:color="auto" w:fill="auto"/>
      <w:lang w:eastAsia="en-US"/>
    </w:rPr>
  </w:style>
  <w:style w:type="character" w:customStyle="1" w:styleId="80">
    <w:name w:val="Заглавие 8 Знак"/>
    <w:link w:val="8"/>
    <w:uiPriority w:val="9"/>
    <w:rsid w:val="0076647C"/>
    <w:rPr>
      <w:b/>
      <w:snapToGrid w:val="0"/>
      <w:sz w:val="28"/>
      <w:lang w:val="ru-RU" w:eastAsia="en-US"/>
    </w:rPr>
  </w:style>
  <w:style w:type="character" w:customStyle="1" w:styleId="90">
    <w:name w:val="Заглавие 9 Знак"/>
    <w:link w:val="9"/>
    <w:uiPriority w:val="9"/>
    <w:rsid w:val="0076647C"/>
    <w:rPr>
      <w:b/>
      <w:sz w:val="28"/>
      <w:lang w:eastAsia="en-US"/>
    </w:rPr>
  </w:style>
  <w:style w:type="paragraph" w:styleId="a4">
    <w:name w:val="Title"/>
    <w:basedOn w:val="a0"/>
    <w:link w:val="a5"/>
    <w:uiPriority w:val="10"/>
    <w:qFormat/>
    <w:rsid w:val="0076647C"/>
    <w:pPr>
      <w:jc w:val="center"/>
    </w:pPr>
    <w:rPr>
      <w:lang w:val="bg-BG"/>
    </w:rPr>
  </w:style>
  <w:style w:type="character" w:customStyle="1" w:styleId="a5">
    <w:name w:val="Заглавие Знак"/>
    <w:link w:val="a4"/>
    <w:uiPriority w:val="10"/>
    <w:rsid w:val="0076647C"/>
    <w:rPr>
      <w:sz w:val="28"/>
      <w:lang w:eastAsia="en-US"/>
    </w:rPr>
  </w:style>
  <w:style w:type="paragraph" w:styleId="a6">
    <w:name w:val="Subtitle"/>
    <w:basedOn w:val="a0"/>
    <w:link w:val="a7"/>
    <w:qFormat/>
    <w:rsid w:val="0076647C"/>
    <w:pPr>
      <w:spacing w:line="360" w:lineRule="auto"/>
      <w:ind w:right="-625"/>
      <w:jc w:val="both"/>
    </w:pPr>
    <w:rPr>
      <w:lang w:val="bg-BG"/>
    </w:rPr>
  </w:style>
  <w:style w:type="character" w:customStyle="1" w:styleId="a7">
    <w:name w:val="Подзаглавие Знак"/>
    <w:link w:val="a6"/>
    <w:rsid w:val="0076647C"/>
    <w:rPr>
      <w:sz w:val="28"/>
      <w:lang w:eastAsia="en-US"/>
    </w:rPr>
  </w:style>
  <w:style w:type="paragraph" w:customStyle="1" w:styleId="ListParagraph">
    <w:name w:val="List Paragraph"/>
    <w:basedOn w:val="a0"/>
    <w:uiPriority w:val="34"/>
    <w:qFormat/>
    <w:rsid w:val="0076647C"/>
    <w:pPr>
      <w:ind w:left="720"/>
      <w:contextualSpacing/>
    </w:pPr>
    <w:rPr>
      <w:szCs w:val="28"/>
      <w:lang w:val="bg-BG" w:eastAsia="bg-BG"/>
    </w:rPr>
  </w:style>
  <w:style w:type="table" w:styleId="a8">
    <w:name w:val="Table Grid"/>
    <w:basedOn w:val="a2"/>
    <w:rsid w:val="006E49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ody Text Indent"/>
    <w:basedOn w:val="a0"/>
    <w:link w:val="aa"/>
    <w:rsid w:val="00E242F4"/>
    <w:pPr>
      <w:ind w:firstLine="708"/>
      <w:jc w:val="both"/>
    </w:pPr>
    <w:rPr>
      <w:sz w:val="24"/>
      <w:szCs w:val="32"/>
      <w:lang w:val="bg-BG" w:eastAsia="bg-BG"/>
    </w:rPr>
  </w:style>
  <w:style w:type="character" w:customStyle="1" w:styleId="aa">
    <w:name w:val="Основен текст с отстъп Знак"/>
    <w:link w:val="a9"/>
    <w:rsid w:val="00E242F4"/>
    <w:rPr>
      <w:sz w:val="24"/>
      <w:szCs w:val="32"/>
    </w:rPr>
  </w:style>
  <w:style w:type="paragraph" w:styleId="ab">
    <w:name w:val="Balloon Text"/>
    <w:basedOn w:val="a0"/>
    <w:link w:val="ac"/>
    <w:unhideWhenUsed/>
    <w:rsid w:val="00E242F4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E242F4"/>
    <w:rPr>
      <w:rFonts w:ascii="Tahoma" w:hAnsi="Tahoma" w:cs="Tahoma"/>
      <w:sz w:val="16"/>
      <w:szCs w:val="16"/>
      <w:lang w:val="en-AU" w:eastAsia="en-US"/>
    </w:rPr>
  </w:style>
  <w:style w:type="paragraph" w:styleId="ad">
    <w:name w:val="Body Text"/>
    <w:basedOn w:val="a0"/>
    <w:link w:val="ae"/>
    <w:uiPriority w:val="99"/>
    <w:semiHidden/>
    <w:unhideWhenUsed/>
    <w:rsid w:val="002848D5"/>
    <w:pPr>
      <w:spacing w:after="120"/>
    </w:pPr>
  </w:style>
  <w:style w:type="character" w:customStyle="1" w:styleId="ae">
    <w:name w:val="Основен текст Знак"/>
    <w:link w:val="ad"/>
    <w:uiPriority w:val="99"/>
    <w:semiHidden/>
    <w:rsid w:val="002848D5"/>
    <w:rPr>
      <w:lang w:val="en-AU" w:eastAsia="en-US"/>
    </w:rPr>
  </w:style>
  <w:style w:type="paragraph" w:customStyle="1" w:styleId="xl33">
    <w:name w:val="xl33"/>
    <w:basedOn w:val="a0"/>
    <w:rsid w:val="002848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val="en-GB"/>
    </w:rPr>
  </w:style>
  <w:style w:type="paragraph" w:customStyle="1" w:styleId="xl29">
    <w:name w:val="xl29"/>
    <w:basedOn w:val="a0"/>
    <w:rsid w:val="002848D5"/>
    <w:pPr>
      <w:spacing w:before="100" w:beforeAutospacing="1" w:after="100" w:afterAutospacing="1"/>
    </w:pPr>
    <w:rPr>
      <w:b/>
      <w:bCs/>
      <w:sz w:val="22"/>
      <w:szCs w:val="22"/>
      <w:lang w:val="en-GB"/>
    </w:rPr>
  </w:style>
  <w:style w:type="character" w:styleId="af">
    <w:name w:val="Hyperlink"/>
    <w:unhideWhenUsed/>
    <w:rsid w:val="001101F4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1101F4"/>
    <w:rPr>
      <w:color w:val="800080"/>
      <w:u w:val="single"/>
    </w:rPr>
  </w:style>
  <w:style w:type="paragraph" w:styleId="af1">
    <w:name w:val="header"/>
    <w:basedOn w:val="a0"/>
    <w:link w:val="af2"/>
    <w:unhideWhenUsed/>
    <w:rsid w:val="001101F4"/>
    <w:rPr>
      <w:sz w:val="20"/>
      <w:lang w:val="bg-BG" w:eastAsia="bg-BG"/>
    </w:rPr>
  </w:style>
  <w:style w:type="character" w:customStyle="1" w:styleId="af2">
    <w:name w:val="Горен колонтитул Знак"/>
    <w:link w:val="af1"/>
    <w:rsid w:val="001101F4"/>
    <w:rPr>
      <w:sz w:val="20"/>
    </w:rPr>
  </w:style>
  <w:style w:type="paragraph" w:styleId="af3">
    <w:name w:val="footer"/>
    <w:basedOn w:val="a0"/>
    <w:link w:val="af4"/>
    <w:unhideWhenUsed/>
    <w:rsid w:val="001101F4"/>
    <w:rPr>
      <w:sz w:val="20"/>
      <w:lang w:val="bg-BG" w:eastAsia="bg-BG"/>
    </w:rPr>
  </w:style>
  <w:style w:type="character" w:customStyle="1" w:styleId="af4">
    <w:name w:val="Долен колонтитул Знак"/>
    <w:link w:val="af3"/>
    <w:rsid w:val="001101F4"/>
    <w:rPr>
      <w:sz w:val="20"/>
    </w:rPr>
  </w:style>
  <w:style w:type="paragraph" w:styleId="a">
    <w:name w:val="List Bullet"/>
    <w:basedOn w:val="a0"/>
    <w:uiPriority w:val="99"/>
    <w:unhideWhenUsed/>
    <w:rsid w:val="001101F4"/>
    <w:pPr>
      <w:numPr>
        <w:numId w:val="5"/>
      </w:numPr>
      <w:jc w:val="both"/>
    </w:pPr>
    <w:rPr>
      <w:sz w:val="24"/>
      <w:szCs w:val="24"/>
      <w:lang w:val="bg-BG" w:eastAsia="bg-BG"/>
    </w:rPr>
  </w:style>
  <w:style w:type="paragraph" w:styleId="21">
    <w:name w:val="Body Text 2"/>
    <w:basedOn w:val="a0"/>
    <w:link w:val="22"/>
    <w:uiPriority w:val="99"/>
    <w:semiHidden/>
    <w:unhideWhenUsed/>
    <w:rsid w:val="001101F4"/>
    <w:pPr>
      <w:jc w:val="both"/>
    </w:pPr>
    <w:rPr>
      <w:b/>
      <w:bCs/>
      <w:sz w:val="24"/>
      <w:szCs w:val="24"/>
      <w:lang w:val="bg-BG" w:eastAsia="bg-BG"/>
    </w:rPr>
  </w:style>
  <w:style w:type="character" w:customStyle="1" w:styleId="22">
    <w:name w:val="Основен текст 2 Знак"/>
    <w:link w:val="21"/>
    <w:uiPriority w:val="99"/>
    <w:semiHidden/>
    <w:rsid w:val="001101F4"/>
    <w:rPr>
      <w:b/>
      <w:bCs/>
      <w:sz w:val="24"/>
      <w:szCs w:val="24"/>
    </w:rPr>
  </w:style>
  <w:style w:type="paragraph" w:styleId="31">
    <w:name w:val="Body Text 3"/>
    <w:basedOn w:val="a0"/>
    <w:link w:val="32"/>
    <w:uiPriority w:val="99"/>
    <w:semiHidden/>
    <w:unhideWhenUsed/>
    <w:rsid w:val="001101F4"/>
    <w:pPr>
      <w:snapToGrid w:val="0"/>
      <w:jc w:val="both"/>
    </w:pPr>
    <w:rPr>
      <w:szCs w:val="28"/>
      <w:lang w:val="bg-BG" w:eastAsia="bg-BG"/>
    </w:rPr>
  </w:style>
  <w:style w:type="character" w:customStyle="1" w:styleId="32">
    <w:name w:val="Основен текст 3 Знак"/>
    <w:link w:val="31"/>
    <w:uiPriority w:val="99"/>
    <w:semiHidden/>
    <w:rsid w:val="001101F4"/>
    <w:rPr>
      <w:szCs w:val="28"/>
    </w:rPr>
  </w:style>
  <w:style w:type="paragraph" w:styleId="23">
    <w:name w:val="Body Text Indent 2"/>
    <w:basedOn w:val="a0"/>
    <w:link w:val="24"/>
    <w:uiPriority w:val="99"/>
    <w:semiHidden/>
    <w:unhideWhenUsed/>
    <w:rsid w:val="001101F4"/>
    <w:pPr>
      <w:snapToGrid w:val="0"/>
      <w:spacing w:after="120"/>
      <w:ind w:firstLine="720"/>
      <w:jc w:val="both"/>
    </w:pPr>
    <w:rPr>
      <w:szCs w:val="28"/>
      <w:lang w:val="bg-BG" w:eastAsia="bg-BG"/>
    </w:rPr>
  </w:style>
  <w:style w:type="character" w:customStyle="1" w:styleId="24">
    <w:name w:val="Основен текст с отстъп 2 Знак"/>
    <w:link w:val="23"/>
    <w:uiPriority w:val="99"/>
    <w:semiHidden/>
    <w:rsid w:val="001101F4"/>
    <w:rPr>
      <w:szCs w:val="28"/>
    </w:rPr>
  </w:style>
  <w:style w:type="paragraph" w:styleId="33">
    <w:name w:val="Body Text Indent 3"/>
    <w:basedOn w:val="a0"/>
    <w:link w:val="34"/>
    <w:uiPriority w:val="99"/>
    <w:semiHidden/>
    <w:unhideWhenUsed/>
    <w:rsid w:val="001101F4"/>
    <w:pPr>
      <w:snapToGrid w:val="0"/>
      <w:spacing w:after="120"/>
      <w:ind w:firstLine="720"/>
      <w:jc w:val="both"/>
    </w:pPr>
    <w:rPr>
      <w:sz w:val="24"/>
      <w:szCs w:val="24"/>
      <w:u w:val="single"/>
      <w:lang w:val="bg-BG" w:eastAsia="bg-BG"/>
    </w:rPr>
  </w:style>
  <w:style w:type="character" w:customStyle="1" w:styleId="34">
    <w:name w:val="Основен текст с отстъп 3 Знак"/>
    <w:link w:val="33"/>
    <w:uiPriority w:val="99"/>
    <w:semiHidden/>
    <w:rsid w:val="001101F4"/>
    <w:rPr>
      <w:sz w:val="24"/>
      <w:szCs w:val="24"/>
      <w:u w:val="single"/>
    </w:rPr>
  </w:style>
  <w:style w:type="paragraph" w:styleId="af5">
    <w:name w:val="Plain Text"/>
    <w:basedOn w:val="a0"/>
    <w:link w:val="af6"/>
    <w:uiPriority w:val="99"/>
    <w:semiHidden/>
    <w:unhideWhenUsed/>
    <w:rsid w:val="001101F4"/>
    <w:rPr>
      <w:rFonts w:ascii="Courier New" w:hAnsi="Courier New" w:cs="Courier New"/>
      <w:sz w:val="20"/>
      <w:lang w:val="bg-BG" w:eastAsia="bg-BG"/>
    </w:rPr>
  </w:style>
  <w:style w:type="character" w:customStyle="1" w:styleId="af6">
    <w:name w:val="Обикновен текст Знак"/>
    <w:link w:val="af5"/>
    <w:uiPriority w:val="99"/>
    <w:semiHidden/>
    <w:rsid w:val="001101F4"/>
    <w:rPr>
      <w:rFonts w:ascii="Courier New" w:hAnsi="Courier New" w:cs="Courier New"/>
      <w:sz w:val="20"/>
    </w:rPr>
  </w:style>
  <w:style w:type="character" w:customStyle="1" w:styleId="msoins0">
    <w:name w:val="msoins"/>
    <w:rsid w:val="001101F4"/>
    <w:rPr>
      <w:u w:val="single"/>
    </w:rPr>
  </w:style>
  <w:style w:type="character" w:customStyle="1" w:styleId="msodel0">
    <w:name w:val="msodel"/>
    <w:rsid w:val="001101F4"/>
    <w:rPr>
      <w:strike/>
      <w:vanish/>
      <w:webHidden w:val="0"/>
      <w:color w:val="FF0000"/>
      <w:specVanish w:val="0"/>
    </w:rPr>
  </w:style>
  <w:style w:type="character" w:styleId="af7">
    <w:name w:val="Strong"/>
    <w:qFormat/>
    <w:rsid w:val="001101F4"/>
    <w:rPr>
      <w:b/>
      <w:bCs/>
    </w:rPr>
  </w:style>
  <w:style w:type="paragraph" w:customStyle="1" w:styleId="CharCharCharCharCharCharCharCharCharChar">
    <w:name w:val="Char Char Char Char Char Char Char Char Char Char"/>
    <w:basedOn w:val="a0"/>
    <w:rsid w:val="001101F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f8">
    <w:name w:val="Normal (Web)"/>
    <w:basedOn w:val="a0"/>
    <w:uiPriority w:val="99"/>
    <w:rsid w:val="001101F4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Style">
    <w:name w:val="Style"/>
    <w:rsid w:val="001101F4"/>
    <w:pPr>
      <w:autoSpaceDE w:val="0"/>
      <w:autoSpaceDN w:val="0"/>
      <w:adjustRightInd w:val="0"/>
      <w:ind w:left="140" w:right="140" w:firstLine="840"/>
      <w:jc w:val="both"/>
    </w:pPr>
    <w:rPr>
      <w:b/>
      <w:i/>
      <w:sz w:val="24"/>
      <w:szCs w:val="24"/>
    </w:rPr>
  </w:style>
  <w:style w:type="paragraph" w:customStyle="1" w:styleId="tex">
    <w:name w:val="tex"/>
    <w:basedOn w:val="a0"/>
    <w:rsid w:val="001101F4"/>
    <w:pPr>
      <w:spacing w:before="100" w:beforeAutospacing="1" w:after="100" w:afterAutospacing="1"/>
      <w:jc w:val="both"/>
    </w:pPr>
    <w:rPr>
      <w:rFonts w:ascii="Arial" w:hAnsi="Arial" w:cs="Arial"/>
      <w:sz w:val="20"/>
      <w:lang w:val="bg-BG" w:eastAsia="bg-BG"/>
    </w:rPr>
  </w:style>
  <w:style w:type="paragraph" w:customStyle="1" w:styleId="xl25">
    <w:name w:val="xl25"/>
    <w:basedOn w:val="a0"/>
    <w:rsid w:val="000424BE"/>
    <w:pPr>
      <w:spacing w:before="100" w:beforeAutospacing="1" w:after="100" w:afterAutospacing="1"/>
    </w:pPr>
    <w:rPr>
      <w:sz w:val="22"/>
      <w:szCs w:val="22"/>
      <w:lang w:val="en-GB"/>
    </w:rPr>
  </w:style>
  <w:style w:type="character" w:styleId="af9">
    <w:name w:val="page number"/>
    <w:basedOn w:val="a1"/>
    <w:rsid w:val="00F34FE8"/>
  </w:style>
  <w:style w:type="paragraph" w:customStyle="1" w:styleId="11">
    <w:name w:val="1"/>
    <w:basedOn w:val="a0"/>
    <w:rsid w:val="004B2E8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fa">
    <w:name w:val="caption"/>
    <w:basedOn w:val="a0"/>
    <w:next w:val="a0"/>
    <w:qFormat/>
    <w:rsid w:val="0077240E"/>
    <w:rPr>
      <w:b/>
      <w:bCs/>
      <w:sz w:val="20"/>
    </w:rPr>
  </w:style>
  <w:style w:type="character" w:customStyle="1" w:styleId="apple-converted-space">
    <w:name w:val="apple-converted-space"/>
    <w:rsid w:val="00397090"/>
  </w:style>
  <w:style w:type="paragraph" w:customStyle="1" w:styleId="CharChar1">
    <w:name w:val=" Char Char1"/>
    <w:basedOn w:val="a0"/>
    <w:link w:val="a1"/>
    <w:rsid w:val="00E5681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fb">
    <w:name w:val="footnote text"/>
    <w:basedOn w:val="a0"/>
    <w:link w:val="afc"/>
    <w:uiPriority w:val="99"/>
    <w:semiHidden/>
    <w:unhideWhenUsed/>
    <w:rsid w:val="005C7DCC"/>
    <w:rPr>
      <w:sz w:val="20"/>
    </w:rPr>
  </w:style>
  <w:style w:type="character" w:customStyle="1" w:styleId="afc">
    <w:name w:val="Текст под линия Знак"/>
    <w:link w:val="afb"/>
    <w:uiPriority w:val="99"/>
    <w:semiHidden/>
    <w:rsid w:val="005C7DCC"/>
    <w:rPr>
      <w:lang w:val="en-AU" w:eastAsia="en-US"/>
    </w:rPr>
  </w:style>
  <w:style w:type="character" w:styleId="afd">
    <w:name w:val="footnote reference"/>
    <w:uiPriority w:val="99"/>
    <w:semiHidden/>
    <w:unhideWhenUsed/>
    <w:rsid w:val="005C7D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______Microsoft_Excel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______Microsoft_Excel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_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______Microsoft_Excel2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__________Microsoft_Excel3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__________Microsoft_Excel4.xlsx"/><Relationship Id="rId1" Type="http://schemas.openxmlformats.org/officeDocument/2006/relationships/themeOverride" Target="../theme/themeOverride2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_____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______Microsoft_Excel6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__________Microsoft_Excel7.xlsx"/><Relationship Id="rId1" Type="http://schemas.openxmlformats.org/officeDocument/2006/relationships/themeOverride" Target="../theme/themeOverride3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__________Microsoft_Excel8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0"/>
      <c:hPercent val="28"/>
      <c:rotY val="0"/>
      <c:depthPercent val="100"/>
      <c:rAngAx val="1"/>
    </c:view3D>
    <c:floor>
      <c:thickness val="0"/>
      <c:spPr>
        <a:solidFill>
          <a:srgbClr val="C0C0C0"/>
        </a:solidFill>
        <a:ln w="9525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6.3391442155309036E-2"/>
          <c:y val="2.0202020202020204E-2"/>
          <c:w val="0.9033280507131537"/>
          <c:h val="0.62289562289562295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до 17 години</c:v>
                </c:pt>
              </c:strCache>
            </c:strRef>
          </c:tx>
          <c:spPr>
            <a:solidFill>
              <a:srgbClr val="9999FF"/>
            </a:solidFill>
            <a:ln w="1070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ОБЩО</c:v>
                </c:pt>
                <c:pt idx="1">
                  <c:v>ГРАД</c:v>
                </c:pt>
                <c:pt idx="2">
                  <c:v>СЕЛО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39551</c:v>
                </c:pt>
                <c:pt idx="1">
                  <c:v>26518</c:v>
                </c:pt>
                <c:pt idx="2">
                  <c:v>13033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44-4832-8721-09F87321E25A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18-59 години</c:v>
                </c:pt>
              </c:strCache>
            </c:strRef>
          </c:tx>
          <c:spPr>
            <a:solidFill>
              <a:srgbClr val="993366"/>
            </a:solidFill>
            <a:ln w="1070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ОБЩО</c:v>
                </c:pt>
                <c:pt idx="1">
                  <c:v>ГРАД</c:v>
                </c:pt>
                <c:pt idx="2">
                  <c:v>СЕЛО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115174</c:v>
                </c:pt>
                <c:pt idx="1">
                  <c:v>79520</c:v>
                </c:pt>
                <c:pt idx="2">
                  <c:v>35654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A44-4832-8721-09F87321E25A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над 60 години</c:v>
                </c:pt>
              </c:strCache>
            </c:strRef>
          </c:tx>
          <c:spPr>
            <a:solidFill>
              <a:srgbClr val="FFFFCC"/>
            </a:solidFill>
            <a:ln w="1070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ОБЩО</c:v>
                </c:pt>
                <c:pt idx="1">
                  <c:v>ГРАД</c:v>
                </c:pt>
                <c:pt idx="2">
                  <c:v>СЕЛО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78713</c:v>
                </c:pt>
                <c:pt idx="1">
                  <c:v>47794</c:v>
                </c:pt>
                <c:pt idx="2">
                  <c:v>30919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A44-4832-8721-09F87321E2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206045888"/>
        <c:axId val="1"/>
        <c:axId val="0"/>
      </c:bar3DChart>
      <c:catAx>
        <c:axId val="206045888"/>
        <c:scaling>
          <c:orientation val="minMax"/>
        </c:scaling>
        <c:delete val="0"/>
        <c:axPos val="b"/>
        <c:majorGridlines>
          <c:spPr>
            <a:ln w="267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low"/>
        <c:spPr>
          <a:ln w="26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81" b="1" i="0" u="none" strike="noStrike" baseline="0">
                <a:solidFill>
                  <a:srgbClr val="000000"/>
                </a:solidFill>
                <a:latin typeface="Times New Roman Cyr"/>
                <a:ea typeface="Times New Roman Cyr"/>
                <a:cs typeface="Times New Roman Cyr"/>
              </a:defRPr>
            </a:pPr>
            <a:endParaRPr lang="bg-BG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2677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26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21" b="1" i="0" u="none" strike="noStrike" baseline="0">
                <a:solidFill>
                  <a:srgbClr val="000000"/>
                </a:solidFill>
                <a:latin typeface="Times New Roman Cyr"/>
                <a:ea typeface="Times New Roman Cyr"/>
                <a:cs typeface="Times New Roman Cyr"/>
              </a:defRPr>
            </a:pPr>
            <a:endParaRPr lang="bg-BG"/>
          </a:p>
        </c:txPr>
        <c:crossAx val="206045888"/>
        <c:crosses val="autoZero"/>
        <c:crossBetween val="between"/>
      </c:valAx>
      <c:spPr>
        <a:noFill/>
        <a:ln w="21620">
          <a:noFill/>
        </a:ln>
      </c:spPr>
    </c:plotArea>
    <c:legend>
      <c:legendPos val="b"/>
      <c:layout>
        <c:manualLayout>
          <c:xMode val="edge"/>
          <c:yMode val="edge"/>
          <c:x val="0.22827635675975286"/>
          <c:y val="0.70931554010294162"/>
          <c:w val="0.48088945403563677"/>
          <c:h val="0.2603817704605107"/>
        </c:manualLayout>
      </c:layout>
      <c:overlay val="0"/>
      <c:spPr>
        <a:noFill/>
        <a:ln w="21418">
          <a:noFill/>
        </a:ln>
      </c:spPr>
      <c:txPr>
        <a:bodyPr/>
        <a:lstStyle/>
        <a:p>
          <a:pPr>
            <a:defRPr sz="626" b="1" i="0" u="none" strike="noStrike" baseline="0">
              <a:solidFill>
                <a:srgbClr val="000000"/>
              </a:solidFill>
              <a:latin typeface="Times New Roman Cyr"/>
              <a:ea typeface="Times New Roman Cyr"/>
              <a:cs typeface="Times New Roman Cyr"/>
            </a:defRPr>
          </a:pPr>
          <a:endParaRPr lang="bg-BG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58" b="1" i="0" u="none" strike="noStrike" baseline="0">
          <a:solidFill>
            <a:srgbClr val="000000"/>
          </a:solidFill>
          <a:latin typeface="Times New Roman Cyr"/>
          <a:ea typeface="Times New Roman Cyr"/>
          <a:cs typeface="Times New Roman Cyr"/>
        </a:defRPr>
      </a:pPr>
      <a:endParaRPr lang="bg-BG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1612903225806449"/>
          <c:y val="0.1"/>
          <c:w val="0.66935483870967738"/>
          <c:h val="0.65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брой хоспитализации</c:v>
                </c:pt>
              </c:strCache>
            </c:strRef>
          </c:tx>
          <c:spPr>
            <a:ln w="12618">
              <a:solidFill>
                <a:srgbClr val="FF0000"/>
              </a:solidFill>
              <a:prstDash val="solid"/>
            </a:ln>
          </c:spPr>
          <c:marker>
            <c:symbol val="diamond"/>
            <c:size val="6"/>
            <c:spPr>
              <a:solidFill>
                <a:srgbClr val="FF0000"/>
              </a:solidFill>
              <a:ln>
                <a:solidFill>
                  <a:srgbClr val="333333"/>
                </a:solidFill>
                <a:prstDash val="solid"/>
              </a:ln>
            </c:spPr>
          </c:marker>
          <c:cat>
            <c:numRef>
              <c:f>Sheet1!$B$1:$N$1</c:f>
              <c:numCache>
                <c:formatCode>General</c:formatCode>
                <c:ptCount val="11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</c:numCache>
            </c:numRef>
          </c:cat>
          <c:val>
            <c:numRef>
              <c:f>Sheet1!$B$2:$N$2</c:f>
              <c:numCache>
                <c:formatCode>General</c:formatCode>
                <c:ptCount val="11"/>
                <c:pt idx="0">
                  <c:v>76557</c:v>
                </c:pt>
                <c:pt idx="1">
                  <c:v>78239</c:v>
                </c:pt>
                <c:pt idx="2">
                  <c:v>80522</c:v>
                </c:pt>
                <c:pt idx="3">
                  <c:v>87738</c:v>
                </c:pt>
                <c:pt idx="4">
                  <c:v>87203</c:v>
                </c:pt>
                <c:pt idx="5">
                  <c:v>85514</c:v>
                </c:pt>
                <c:pt idx="6">
                  <c:v>84087</c:v>
                </c:pt>
                <c:pt idx="7">
                  <c:v>90176</c:v>
                </c:pt>
                <c:pt idx="8">
                  <c:v>94455</c:v>
                </c:pt>
                <c:pt idx="9">
                  <c:v>93810</c:v>
                </c:pt>
                <c:pt idx="10">
                  <c:v>77723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0-84EB-4637-A60A-58D00FE4F6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0366976"/>
        <c:axId val="1"/>
      </c:lineChart>
      <c:catAx>
        <c:axId val="80366976"/>
        <c:scaling>
          <c:orientation val="minMax"/>
        </c:scaling>
        <c:delete val="0"/>
        <c:axPos val="b"/>
        <c:majorGridlines>
          <c:spPr>
            <a:ln w="315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5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6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1"/>
        <c:crosses val="autoZero"/>
        <c:auto val="1"/>
        <c:lblAlgn val="ctr"/>
        <c:lblOffset val="100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5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5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6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8036697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5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96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</c:dTable>
      <c:spPr>
        <a:noFill/>
        <a:ln w="25237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69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bg-BG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1997105643994211"/>
          <c:y val="9.7046413502109699E-2"/>
          <c:w val="0.76700434153400865"/>
          <c:h val="0.48945147679324896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България</c:v>
                </c:pt>
              </c:strCache>
            </c:strRef>
          </c:tx>
          <c:spPr>
            <a:ln w="12706">
              <a:solidFill>
                <a:srgbClr val="000080"/>
              </a:solidFill>
              <a:prstDash val="solid"/>
            </a:ln>
          </c:spPr>
          <c:marker>
            <c:symbol val="diamond"/>
            <c:size val="8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Sheet1!$B$1:$Q$1</c:f>
              <c:numCache>
                <c:formatCode>General</c:formatCode>
                <c:ptCount val="16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  <c:pt idx="15">
                  <c:v>2020</c:v>
                </c:pt>
              </c:numCache>
            </c:numRef>
          </c:cat>
          <c:val>
            <c:numRef>
              <c:f>Sheet1!$B$2:$Q$2</c:f>
              <c:numCache>
                <c:formatCode>General</c:formatCode>
                <c:ptCount val="16"/>
                <c:pt idx="0">
                  <c:v>9.1999999999999993</c:v>
                </c:pt>
                <c:pt idx="1">
                  <c:v>9.6</c:v>
                </c:pt>
                <c:pt idx="2">
                  <c:v>9.8000000000000007</c:v>
                </c:pt>
                <c:pt idx="3">
                  <c:v>10.199999999999999</c:v>
                </c:pt>
                <c:pt idx="4">
                  <c:v>10.7</c:v>
                </c:pt>
                <c:pt idx="5">
                  <c:v>10</c:v>
                </c:pt>
                <c:pt idx="6">
                  <c:v>9.6</c:v>
                </c:pt>
                <c:pt idx="7">
                  <c:v>9.5</c:v>
                </c:pt>
                <c:pt idx="8">
                  <c:v>9.1999999999999993</c:v>
                </c:pt>
                <c:pt idx="9">
                  <c:v>9.4</c:v>
                </c:pt>
                <c:pt idx="10">
                  <c:v>9.1999999999999993</c:v>
                </c:pt>
                <c:pt idx="11">
                  <c:v>9.1</c:v>
                </c:pt>
                <c:pt idx="12">
                  <c:v>9</c:v>
                </c:pt>
                <c:pt idx="13">
                  <c:v>8.9</c:v>
                </c:pt>
                <c:pt idx="14">
                  <c:v>8.8000000000000007</c:v>
                </c:pt>
                <c:pt idx="15">
                  <c:v>8.5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0-E603-4AEA-944C-C0B2B0ABEAC4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Област Плевен</c:v>
                </c:pt>
              </c:strCache>
            </c:strRef>
          </c:tx>
          <c:spPr>
            <a:ln w="12706">
              <a:solidFill>
                <a:srgbClr val="FF00FF"/>
              </a:solidFill>
              <a:prstDash val="solid"/>
            </a:ln>
          </c:spPr>
          <c:marker>
            <c:symbol val="square"/>
            <c:size val="8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Sheet1!$B$1:$Q$1</c:f>
              <c:numCache>
                <c:formatCode>General</c:formatCode>
                <c:ptCount val="16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  <c:pt idx="15">
                  <c:v>2020</c:v>
                </c:pt>
              </c:numCache>
            </c:numRef>
          </c:cat>
          <c:val>
            <c:numRef>
              <c:f>Sheet1!$B$3:$Q$3</c:f>
              <c:numCache>
                <c:formatCode>General</c:formatCode>
                <c:ptCount val="16"/>
                <c:pt idx="0">
                  <c:v>8.3000000000000007</c:v>
                </c:pt>
                <c:pt idx="1">
                  <c:v>8.5</c:v>
                </c:pt>
                <c:pt idx="2">
                  <c:v>8.4</c:v>
                </c:pt>
                <c:pt idx="3">
                  <c:v>9.1999999999999993</c:v>
                </c:pt>
                <c:pt idx="4">
                  <c:v>9.4</c:v>
                </c:pt>
                <c:pt idx="5">
                  <c:v>8.8000000000000007</c:v>
                </c:pt>
                <c:pt idx="6">
                  <c:v>8.9</c:v>
                </c:pt>
                <c:pt idx="7">
                  <c:v>8.6999999999999993</c:v>
                </c:pt>
                <c:pt idx="8">
                  <c:v>8.1999999999999993</c:v>
                </c:pt>
                <c:pt idx="9">
                  <c:v>8.6999999999999993</c:v>
                </c:pt>
                <c:pt idx="10">
                  <c:v>8.6999999999999993</c:v>
                </c:pt>
                <c:pt idx="11">
                  <c:v>8.6999999999999993</c:v>
                </c:pt>
                <c:pt idx="12">
                  <c:v>8.6</c:v>
                </c:pt>
                <c:pt idx="13">
                  <c:v>8</c:v>
                </c:pt>
                <c:pt idx="14">
                  <c:v>8.4</c:v>
                </c:pt>
                <c:pt idx="15">
                  <c:v>8.1999999999999993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1-E603-4AEA-944C-C0B2B0ABEA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6040064"/>
        <c:axId val="1"/>
      </c:lineChart>
      <c:catAx>
        <c:axId val="206040064"/>
        <c:scaling>
          <c:orientation val="minMax"/>
        </c:scaling>
        <c:delete val="0"/>
        <c:axPos val="b"/>
        <c:majorGridlines>
          <c:spPr>
            <a:ln w="317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1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1"/>
        <c:crosses val="autoZero"/>
        <c:auto val="1"/>
        <c:lblAlgn val="ctr"/>
        <c:lblOffset val="100"/>
        <c:tickMarkSkip val="1"/>
        <c:noMultiLvlLbl val="0"/>
      </c:catAx>
      <c:valAx>
        <c:axId val="1"/>
        <c:scaling>
          <c:orientation val="minMax"/>
          <c:max val="12"/>
          <c:min val="0"/>
        </c:scaling>
        <c:delete val="0"/>
        <c:axPos val="l"/>
        <c:majorGridlines>
          <c:spPr>
            <a:ln w="317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1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206040064"/>
        <c:crosses val="autoZero"/>
        <c:crossBetween val="between"/>
        <c:majorUnit val="2"/>
      </c:valAx>
      <c:dTable>
        <c:showHorzBorder val="1"/>
        <c:showVertBorder val="1"/>
        <c:showOutline val="1"/>
        <c:showKeys val="1"/>
        <c:spPr>
          <a:ln w="3177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051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</c:dTable>
      <c:spPr>
        <a:noFill/>
        <a:ln w="12706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5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1904761904761905"/>
          <c:y val="0.10280373831775701"/>
          <c:w val="0.76666666666666672"/>
          <c:h val="0.53738317757009346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България</c:v>
                </c:pt>
              </c:strCache>
            </c:strRef>
          </c:tx>
          <c:spPr>
            <a:ln w="12667">
              <a:solidFill>
                <a:srgbClr val="000080"/>
              </a:solidFill>
              <a:prstDash val="solid"/>
            </a:ln>
          </c:spPr>
          <c:marker>
            <c:symbol val="diamond"/>
            <c:size val="7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Sheet1!$B$1:$P$1</c:f>
              <c:numCache>
                <c:formatCode>General</c:formatCode>
                <c:ptCount val="15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  <c:pt idx="11">
                  <c:v>2017</c:v>
                </c:pt>
                <c:pt idx="12">
                  <c:v>2018</c:v>
                </c:pt>
                <c:pt idx="13">
                  <c:v>2019</c:v>
                </c:pt>
                <c:pt idx="14">
                  <c:v>2020</c:v>
                </c:pt>
              </c:numCache>
            </c:numRef>
          </c:cat>
          <c:val>
            <c:numRef>
              <c:f>Sheet1!$B$2:$P$2</c:f>
              <c:numCache>
                <c:formatCode>General</c:formatCode>
                <c:ptCount val="15"/>
                <c:pt idx="0">
                  <c:v>14.7</c:v>
                </c:pt>
                <c:pt idx="1">
                  <c:v>14.8</c:v>
                </c:pt>
                <c:pt idx="2">
                  <c:v>14.5</c:v>
                </c:pt>
                <c:pt idx="3">
                  <c:v>14.2</c:v>
                </c:pt>
                <c:pt idx="4">
                  <c:v>14.6</c:v>
                </c:pt>
                <c:pt idx="5">
                  <c:v>14.7</c:v>
                </c:pt>
                <c:pt idx="6">
                  <c:v>15</c:v>
                </c:pt>
                <c:pt idx="7">
                  <c:v>14.4</c:v>
                </c:pt>
                <c:pt idx="8">
                  <c:v>15.1</c:v>
                </c:pt>
                <c:pt idx="9">
                  <c:v>15.3</c:v>
                </c:pt>
                <c:pt idx="10">
                  <c:v>15.1</c:v>
                </c:pt>
                <c:pt idx="11">
                  <c:v>15.5</c:v>
                </c:pt>
                <c:pt idx="12">
                  <c:v>15.4</c:v>
                </c:pt>
                <c:pt idx="13">
                  <c:v>15.5</c:v>
                </c:pt>
                <c:pt idx="14">
                  <c:v>18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0-02E2-456E-989E-23811DC9AA4A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Област Плевен</c:v>
                </c:pt>
              </c:strCache>
            </c:strRef>
          </c:tx>
          <c:spPr>
            <a:ln w="12667">
              <a:solidFill>
                <a:srgbClr val="FF00FF"/>
              </a:solidFill>
              <a:prstDash val="solid"/>
            </a:ln>
          </c:spPr>
          <c:marker>
            <c:symbol val="square"/>
            <c:size val="7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Sheet1!$B$1:$P$1</c:f>
              <c:numCache>
                <c:formatCode>General</c:formatCode>
                <c:ptCount val="15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  <c:pt idx="11">
                  <c:v>2017</c:v>
                </c:pt>
                <c:pt idx="12">
                  <c:v>2018</c:v>
                </c:pt>
                <c:pt idx="13">
                  <c:v>2019</c:v>
                </c:pt>
                <c:pt idx="14">
                  <c:v>2020</c:v>
                </c:pt>
              </c:numCache>
            </c:numRef>
          </c:cat>
          <c:val>
            <c:numRef>
              <c:f>Sheet1!$B$3:$P$3</c:f>
              <c:numCache>
                <c:formatCode>General</c:formatCode>
                <c:ptCount val="15"/>
                <c:pt idx="0">
                  <c:v>17.600000000000001</c:v>
                </c:pt>
                <c:pt idx="1">
                  <c:v>18</c:v>
                </c:pt>
                <c:pt idx="2">
                  <c:v>17.7</c:v>
                </c:pt>
                <c:pt idx="3">
                  <c:v>16.8</c:v>
                </c:pt>
                <c:pt idx="4">
                  <c:v>17.8</c:v>
                </c:pt>
                <c:pt idx="5">
                  <c:v>18.5</c:v>
                </c:pt>
                <c:pt idx="6">
                  <c:v>18.8</c:v>
                </c:pt>
                <c:pt idx="7">
                  <c:v>17.3</c:v>
                </c:pt>
                <c:pt idx="8">
                  <c:v>18.7</c:v>
                </c:pt>
                <c:pt idx="9">
                  <c:v>18.7</c:v>
                </c:pt>
                <c:pt idx="10">
                  <c:v>18.5</c:v>
                </c:pt>
                <c:pt idx="11">
                  <c:v>18.8</c:v>
                </c:pt>
                <c:pt idx="12">
                  <c:v>18.8</c:v>
                </c:pt>
                <c:pt idx="13">
                  <c:v>19.399999999999999</c:v>
                </c:pt>
                <c:pt idx="14">
                  <c:v>21.7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1-02E2-456E-989E-23811DC9AA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6042560"/>
        <c:axId val="1"/>
      </c:lineChart>
      <c:catAx>
        <c:axId val="206042560"/>
        <c:scaling>
          <c:orientation val="minMax"/>
        </c:scaling>
        <c:delete val="0"/>
        <c:axPos val="b"/>
        <c:majorGridlines>
          <c:spPr>
            <a:ln w="316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48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1"/>
        <c:crosses val="autoZero"/>
        <c:auto val="1"/>
        <c:lblAlgn val="ctr"/>
        <c:lblOffset val="100"/>
        <c:tickMarkSkip val="1"/>
        <c:noMultiLvlLbl val="0"/>
      </c:catAx>
      <c:valAx>
        <c:axId val="1"/>
        <c:scaling>
          <c:orientation val="minMax"/>
          <c:min val="10"/>
        </c:scaling>
        <c:delete val="0"/>
        <c:axPos val="l"/>
        <c:majorGridlines>
          <c:spPr>
            <a:ln w="316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48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20604256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67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948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</c:dTable>
      <c:spPr>
        <a:noFill/>
        <a:ln w="12667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4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45324889388826395"/>
          <c:y val="2.1833931535943169E-2"/>
        </c:manualLayout>
      </c:layout>
      <c:overlay val="0"/>
      <c:spPr>
        <a:noFill/>
        <a:ln w="25386">
          <a:noFill/>
        </a:ln>
      </c:spPr>
      <c:txPr>
        <a:bodyPr/>
        <a:lstStyle/>
        <a:p>
          <a:pPr>
            <a:defRPr sz="1074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bg-BG"/>
        </a:p>
      </c:txPr>
    </c:title>
    <c:autoTitleDeleted val="0"/>
    <c:view3D>
      <c:rotX val="25"/>
      <c:rotY val="26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2965299684542754"/>
          <c:y val="0.2591093117408908"/>
          <c:w val="0.34069400630914831"/>
          <c:h val="0.4817813765182186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Плевен</c:v>
                </c:pt>
              </c:strCache>
            </c:strRef>
          </c:tx>
          <c:spPr>
            <a:solidFill>
              <a:srgbClr val="9999FF"/>
            </a:solidFill>
            <a:ln w="12693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44546A">
                  <a:lumMod val="40000"/>
                  <a:lumOff val="60000"/>
                </a:srgbClr>
              </a:solidFill>
              <a:ln w="1269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72D4-4F5D-81D0-66DD925B5DE0}"/>
              </c:ext>
            </c:extLst>
          </c:dPt>
          <c:dPt>
            <c:idx val="1"/>
            <c:bubble3D val="0"/>
            <c:spPr>
              <a:solidFill>
                <a:srgbClr val="FFC000"/>
              </a:solidFill>
              <a:ln w="1269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72D4-4F5D-81D0-66DD925B5DE0}"/>
              </c:ext>
            </c:extLst>
          </c:dPt>
          <c:dPt>
            <c:idx val="2"/>
            <c:bubble3D val="0"/>
            <c:spPr>
              <a:solidFill>
                <a:srgbClr val="C00000">
                  <a:alpha val="94000"/>
                </a:srgbClr>
              </a:solidFill>
              <a:ln w="1269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72D4-4F5D-81D0-66DD925B5DE0}"/>
              </c:ext>
            </c:extLst>
          </c:dPt>
          <c:dPt>
            <c:idx val="3"/>
            <c:bubble3D val="0"/>
            <c:spPr>
              <a:solidFill>
                <a:srgbClr val="0070C0"/>
              </a:solidFill>
              <a:ln w="1269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72D4-4F5D-81D0-66DD925B5DE0}"/>
              </c:ext>
            </c:extLst>
          </c:dPt>
          <c:dPt>
            <c:idx val="4"/>
            <c:bubble3D val="0"/>
            <c:spPr>
              <a:solidFill>
                <a:srgbClr val="70AD47">
                  <a:lumMod val="60000"/>
                  <a:lumOff val="40000"/>
                </a:srgbClr>
              </a:solidFill>
              <a:ln w="1269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72D4-4F5D-81D0-66DD925B5DE0}"/>
              </c:ext>
            </c:extLst>
          </c:dPt>
          <c:dPt>
            <c:idx val="5"/>
            <c:bubble3D val="0"/>
            <c:extLst>
              <c:ext xmlns:c16="http://schemas.microsoft.com/office/drawing/2014/chart" uri="{C3380CC4-5D6E-409C-BE32-E72D297353CC}">
                <c16:uniqueId val="{00000005-72D4-4F5D-81D0-66DD925B5DE0}"/>
              </c:ext>
            </c:extLst>
          </c:dPt>
          <c:dPt>
            <c:idx val="6"/>
            <c:bubble3D val="0"/>
            <c:spPr>
              <a:solidFill>
                <a:srgbClr val="7030A0"/>
              </a:solidFill>
              <a:ln w="1269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72D4-4F5D-81D0-66DD925B5DE0}"/>
              </c:ext>
            </c:extLst>
          </c:dPt>
          <c:dLbls>
            <c:dLbl>
              <c:idx val="0"/>
              <c:layout>
                <c:manualLayout>
                  <c:x val="-5.8057456708780694E-2"/>
                  <c:y val="-0.20386991064356375"/>
                </c:manualLayout>
              </c:layout>
              <c:numFmt formatCode="0.0%" sourceLinked="0"/>
              <c:spPr>
                <a:noFill/>
                <a:ln w="25386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bg-B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2D4-4F5D-81D0-66DD925B5DE0}"/>
                </c:ext>
              </c:extLst>
            </c:dLbl>
            <c:dLbl>
              <c:idx val="1"/>
              <c:layout>
                <c:manualLayout>
                  <c:x val="-1.7547694980470992E-2"/>
                  <c:y val="-0.23056132933209322"/>
                </c:manualLayout>
              </c:layout>
              <c:numFmt formatCode="0.0%" sourceLinked="0"/>
              <c:spPr>
                <a:noFill/>
                <a:ln w="25386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bg-B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2D4-4F5D-81D0-66DD925B5DE0}"/>
                </c:ext>
              </c:extLst>
            </c:dLbl>
            <c:dLbl>
              <c:idx val="2"/>
              <c:layout>
                <c:manualLayout>
                  <c:x val="7.3411193971123986E-2"/>
                  <c:y val="-0.25940240002750747"/>
                </c:manualLayout>
              </c:layout>
              <c:numFmt formatCode="0.0%" sourceLinked="0"/>
              <c:spPr>
                <a:noFill/>
                <a:ln w="25386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bg-B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2D4-4F5D-81D0-66DD925B5DE0}"/>
                </c:ext>
              </c:extLst>
            </c:dLbl>
            <c:dLbl>
              <c:idx val="3"/>
              <c:layout>
                <c:manualLayout>
                  <c:x val="6.1757835826077294E-2"/>
                  <c:y val="0.25491134568877583"/>
                </c:manualLayout>
              </c:layout>
              <c:numFmt formatCode="0.0%" sourceLinked="0"/>
              <c:spPr>
                <a:noFill/>
                <a:ln w="25386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bg-B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2D4-4F5D-81D0-66DD925B5DE0}"/>
                </c:ext>
              </c:extLst>
            </c:dLbl>
            <c:dLbl>
              <c:idx val="4"/>
              <c:layout>
                <c:manualLayout>
                  <c:x val="6.7080503825910649E-3"/>
                  <c:y val="0.19009684924755574"/>
                </c:manualLayout>
              </c:layout>
              <c:numFmt formatCode="0.0%" sourceLinked="0"/>
              <c:spPr>
                <a:noFill/>
                <a:ln w="25386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bg-B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2D4-4F5D-81D0-66DD925B5DE0}"/>
                </c:ext>
              </c:extLst>
            </c:dLbl>
            <c:dLbl>
              <c:idx val="5"/>
              <c:layout>
                <c:manualLayout>
                  <c:x val="-8.43358669539402E-2"/>
                  <c:y val="0.16041615680536614"/>
                </c:manualLayout>
              </c:layout>
              <c:numFmt formatCode="0.0%" sourceLinked="0"/>
              <c:spPr>
                <a:noFill/>
                <a:ln w="25386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bg-B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2D4-4F5D-81D0-66DD925B5DE0}"/>
                </c:ext>
              </c:extLst>
            </c:dLbl>
            <c:dLbl>
              <c:idx val="6"/>
              <c:layout>
                <c:manualLayout>
                  <c:x val="-8.6589413014098005E-2"/>
                  <c:y val="-7.7689556043478852E-2"/>
                </c:manualLayout>
              </c:layout>
              <c:numFmt formatCode="0.0%" sourceLinked="0"/>
              <c:spPr>
                <a:noFill/>
                <a:ln w="25386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bg-B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2D4-4F5D-81D0-66DD925B5DE0}"/>
                </c:ext>
              </c:extLst>
            </c:dLbl>
            <c:numFmt formatCode="0.0%" sourceLinked="0"/>
            <c:spPr>
              <a:noFill/>
              <a:ln w="2538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bg-BG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Sheet1!$B$1:$H$1</c:f>
              <c:strCache>
                <c:ptCount val="7"/>
                <c:pt idx="0">
                  <c:v>Други</c:v>
                </c:pt>
                <c:pt idx="1">
                  <c:v>II</c:v>
                </c:pt>
                <c:pt idx="2">
                  <c:v>IX</c:v>
                </c:pt>
                <c:pt idx="3">
                  <c:v>X</c:v>
                </c:pt>
                <c:pt idx="4">
                  <c:v>XI</c:v>
                </c:pt>
                <c:pt idx="5">
                  <c:v>XIX</c:v>
                </c:pt>
                <c:pt idx="6">
                  <c:v>XXII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5.5</c:v>
                </c:pt>
                <c:pt idx="1">
                  <c:v>19</c:v>
                </c:pt>
                <c:pt idx="2">
                  <c:v>59.7</c:v>
                </c:pt>
                <c:pt idx="3">
                  <c:v>4.3</c:v>
                </c:pt>
                <c:pt idx="4">
                  <c:v>3.3</c:v>
                </c:pt>
                <c:pt idx="5">
                  <c:v>3.4</c:v>
                </c:pt>
                <c:pt idx="6">
                  <c:v>4.8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72D4-4F5D-81D0-66DD925B5D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FFFFFF"/>
        </a:solidFill>
        <a:ln w="25387">
          <a:noFill/>
        </a:ln>
      </c:spPr>
    </c:plotArea>
    <c:plotVisOnly val="1"/>
    <c:dispBlanksAs val="zero"/>
    <c:showDLblsOverMax val="0"/>
  </c:chart>
  <c:spPr>
    <a:noFill/>
    <a:ln w="6346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074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bg-BG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6455696202531644"/>
          <c:y val="0.11666666666666667"/>
          <c:w val="0.82120253164556967"/>
          <c:h val="0.53888888888888886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България</c:v>
                </c:pt>
              </c:strCache>
            </c:strRef>
          </c:tx>
          <c:spPr>
            <a:ln w="12052">
              <a:solidFill>
                <a:srgbClr val="000080"/>
              </a:solidFill>
              <a:prstDash val="solid"/>
            </a:ln>
          </c:spPr>
          <c:marker>
            <c:symbol val="diamond"/>
            <c:size val="7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Sheet1!$B$1:$O$1</c:f>
              <c:numCache>
                <c:formatCode>General</c:formatCode>
                <c:ptCount val="14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  <c:pt idx="12">
                  <c:v>2019</c:v>
                </c:pt>
                <c:pt idx="13">
                  <c:v>2020</c:v>
                </c:pt>
              </c:numCache>
            </c:numRef>
          </c:cat>
          <c:val>
            <c:numRef>
              <c:f>Sheet1!$B$2:$O$2</c:f>
              <c:numCache>
                <c:formatCode>General</c:formatCode>
                <c:ptCount val="14"/>
                <c:pt idx="0">
                  <c:v>9.1999999999999993</c:v>
                </c:pt>
                <c:pt idx="1">
                  <c:v>8.6</c:v>
                </c:pt>
                <c:pt idx="2">
                  <c:v>9</c:v>
                </c:pt>
                <c:pt idx="3">
                  <c:v>9.4</c:v>
                </c:pt>
                <c:pt idx="4">
                  <c:v>8.5</c:v>
                </c:pt>
                <c:pt idx="5">
                  <c:v>7.8</c:v>
                </c:pt>
                <c:pt idx="6">
                  <c:v>7.3</c:v>
                </c:pt>
                <c:pt idx="7">
                  <c:v>8.5</c:v>
                </c:pt>
                <c:pt idx="8">
                  <c:v>6.6</c:v>
                </c:pt>
                <c:pt idx="9">
                  <c:v>6.5</c:v>
                </c:pt>
                <c:pt idx="10">
                  <c:v>6.4</c:v>
                </c:pt>
                <c:pt idx="11">
                  <c:v>5.8</c:v>
                </c:pt>
                <c:pt idx="12">
                  <c:v>5.6</c:v>
                </c:pt>
                <c:pt idx="13">
                  <c:v>5.0999999999999996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0-A275-4162-ABBC-3ABD2648DA61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Област Плевен</c:v>
                </c:pt>
              </c:strCache>
            </c:strRef>
          </c:tx>
          <c:spPr>
            <a:ln w="12052">
              <a:solidFill>
                <a:srgbClr val="FF00FF"/>
              </a:solidFill>
              <a:prstDash val="solid"/>
            </a:ln>
          </c:spPr>
          <c:marker>
            <c:symbol val="square"/>
            <c:size val="7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Sheet1!$B$1:$O$1</c:f>
              <c:numCache>
                <c:formatCode>General</c:formatCode>
                <c:ptCount val="14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  <c:pt idx="12">
                  <c:v>2019</c:v>
                </c:pt>
                <c:pt idx="13">
                  <c:v>2020</c:v>
                </c:pt>
              </c:numCache>
            </c:numRef>
          </c:cat>
          <c:val>
            <c:numRef>
              <c:f>Sheet1!$B$3:$O$3</c:f>
              <c:numCache>
                <c:formatCode>General</c:formatCode>
                <c:ptCount val="14"/>
                <c:pt idx="0">
                  <c:v>10.8</c:v>
                </c:pt>
                <c:pt idx="1">
                  <c:v>9.9</c:v>
                </c:pt>
                <c:pt idx="2">
                  <c:v>11.7</c:v>
                </c:pt>
                <c:pt idx="3">
                  <c:v>13</c:v>
                </c:pt>
                <c:pt idx="4">
                  <c:v>9.1999999999999993</c:v>
                </c:pt>
                <c:pt idx="5">
                  <c:v>9.5</c:v>
                </c:pt>
                <c:pt idx="6">
                  <c:v>6.5</c:v>
                </c:pt>
                <c:pt idx="7">
                  <c:v>8.5</c:v>
                </c:pt>
                <c:pt idx="8">
                  <c:v>7.7</c:v>
                </c:pt>
                <c:pt idx="9">
                  <c:v>10.5</c:v>
                </c:pt>
                <c:pt idx="10">
                  <c:v>8</c:v>
                </c:pt>
                <c:pt idx="11">
                  <c:v>11.3</c:v>
                </c:pt>
                <c:pt idx="12">
                  <c:v>7.5</c:v>
                </c:pt>
                <c:pt idx="13">
                  <c:v>5.7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1-A275-4162-ABBC-3ABD2648DA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4787440"/>
        <c:axId val="1"/>
      </c:lineChart>
      <c:catAx>
        <c:axId val="204787440"/>
        <c:scaling>
          <c:orientation val="minMax"/>
        </c:scaling>
        <c:delete val="0"/>
        <c:axPos val="b"/>
        <c:majorGridlines>
          <c:spPr>
            <a:ln w="301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01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bg-BG"/>
          </a:p>
        </c:txPr>
        <c:crossAx val="1"/>
        <c:crossesAt val="4"/>
        <c:auto val="1"/>
        <c:lblAlgn val="ctr"/>
        <c:lblOffset val="100"/>
        <c:tickMarkSkip val="1"/>
        <c:noMultiLvlLbl val="0"/>
      </c:catAx>
      <c:valAx>
        <c:axId val="1"/>
        <c:scaling>
          <c:orientation val="minMax"/>
          <c:max val="14"/>
          <c:min val="4"/>
        </c:scaling>
        <c:delete val="0"/>
        <c:axPos val="l"/>
        <c:majorGridlines>
          <c:spPr>
            <a:ln w="301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01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bg-BG"/>
          </a:p>
        </c:txPr>
        <c:crossAx val="20478744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6026">
            <a:solidFill>
              <a:srgbClr val="000000"/>
            </a:solidFill>
            <a:prstDash val="solid"/>
          </a:ln>
        </c:spPr>
      </c:dTable>
      <c:spPr>
        <a:noFill/>
        <a:ln w="12052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7" b="1" i="0" u="none" strike="noStrike" baseline="0">
          <a:solidFill>
            <a:sysClr val="windowText" lastClr="000000"/>
          </a:solidFill>
          <a:latin typeface="Arial" panose="020B0604020202020204" pitchFamily="34" charset="0"/>
          <a:ea typeface="Calibri"/>
          <a:cs typeface="Calibri"/>
        </a:defRPr>
      </a:pPr>
      <a:endParaRPr lang="bg-BG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2019867549668873"/>
          <c:y val="0.12269938650306748"/>
          <c:w val="0.77317880794701987"/>
          <c:h val="0.55828220858895705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България</c:v>
                </c:pt>
              </c:strCache>
            </c:strRef>
          </c:tx>
          <c:spPr>
            <a:ln w="12677">
              <a:solidFill>
                <a:srgbClr val="000080"/>
              </a:solidFill>
              <a:prstDash val="solid"/>
            </a:ln>
          </c:spPr>
          <c:marker>
            <c:symbol val="diamond"/>
            <c:size val="7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Sheet1!$B$1:$P$1</c:f>
              <c:numCache>
                <c:formatCode>General</c:formatCode>
                <c:ptCount val="15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  <c:pt idx="11">
                  <c:v>2017</c:v>
                </c:pt>
                <c:pt idx="12">
                  <c:v>2018</c:v>
                </c:pt>
                <c:pt idx="13">
                  <c:v>2019</c:v>
                </c:pt>
                <c:pt idx="14">
                  <c:v>2020</c:v>
                </c:pt>
              </c:numCache>
            </c:numRef>
          </c:cat>
          <c:val>
            <c:numRef>
              <c:f>Sheet1!$B$2:$P$2</c:f>
              <c:numCache>
                <c:formatCode>General</c:formatCode>
                <c:ptCount val="15"/>
                <c:pt idx="0">
                  <c:v>-5.0999999999999996</c:v>
                </c:pt>
                <c:pt idx="1">
                  <c:v>-5</c:v>
                </c:pt>
                <c:pt idx="2">
                  <c:v>-4</c:v>
                </c:pt>
                <c:pt idx="3">
                  <c:v>-3.5</c:v>
                </c:pt>
                <c:pt idx="4">
                  <c:v>-4.5999999999999996</c:v>
                </c:pt>
                <c:pt idx="5">
                  <c:v>-5.0999999999999996</c:v>
                </c:pt>
                <c:pt idx="6">
                  <c:v>-5.5</c:v>
                </c:pt>
                <c:pt idx="7">
                  <c:v>-5.2</c:v>
                </c:pt>
                <c:pt idx="8">
                  <c:v>-5.7</c:v>
                </c:pt>
                <c:pt idx="9">
                  <c:v>-6.1</c:v>
                </c:pt>
                <c:pt idx="10">
                  <c:v>-6</c:v>
                </c:pt>
                <c:pt idx="11">
                  <c:v>-6.5</c:v>
                </c:pt>
                <c:pt idx="12">
                  <c:v>-6.5</c:v>
                </c:pt>
                <c:pt idx="13">
                  <c:v>-6.7</c:v>
                </c:pt>
                <c:pt idx="14">
                  <c:v>-9.5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0-BB71-4637-82BD-63EC28CE50F7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Област Плевен</c:v>
                </c:pt>
              </c:strCache>
            </c:strRef>
          </c:tx>
          <c:spPr>
            <a:ln w="12677">
              <a:solidFill>
                <a:srgbClr val="FF00FF"/>
              </a:solidFill>
              <a:prstDash val="solid"/>
            </a:ln>
          </c:spPr>
          <c:marker>
            <c:symbol val="square"/>
            <c:size val="7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Sheet1!$B$1:$P$1</c:f>
              <c:numCache>
                <c:formatCode>General</c:formatCode>
                <c:ptCount val="15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  <c:pt idx="11">
                  <c:v>2017</c:v>
                </c:pt>
                <c:pt idx="12">
                  <c:v>2018</c:v>
                </c:pt>
                <c:pt idx="13">
                  <c:v>2019</c:v>
                </c:pt>
                <c:pt idx="14">
                  <c:v>2020</c:v>
                </c:pt>
              </c:numCache>
            </c:numRef>
          </c:cat>
          <c:val>
            <c:numRef>
              <c:f>Sheet1!$B$3:$P$3</c:f>
              <c:numCache>
                <c:formatCode>General</c:formatCode>
                <c:ptCount val="15"/>
                <c:pt idx="0">
                  <c:v>-9.1999999999999993</c:v>
                </c:pt>
                <c:pt idx="1">
                  <c:v>-9.5</c:v>
                </c:pt>
                <c:pt idx="2">
                  <c:v>-8.5</c:v>
                </c:pt>
                <c:pt idx="3">
                  <c:v>-7.5</c:v>
                </c:pt>
                <c:pt idx="4">
                  <c:v>-9</c:v>
                </c:pt>
                <c:pt idx="5">
                  <c:v>-9.6</c:v>
                </c:pt>
                <c:pt idx="6">
                  <c:v>-10.1</c:v>
                </c:pt>
                <c:pt idx="7">
                  <c:v>-9</c:v>
                </c:pt>
                <c:pt idx="8">
                  <c:v>-10.1</c:v>
                </c:pt>
                <c:pt idx="9">
                  <c:v>-9.9</c:v>
                </c:pt>
                <c:pt idx="10">
                  <c:v>-9.8000000000000007</c:v>
                </c:pt>
                <c:pt idx="11">
                  <c:v>-10.199999999999999</c:v>
                </c:pt>
                <c:pt idx="12">
                  <c:v>-10.8</c:v>
                </c:pt>
                <c:pt idx="13">
                  <c:v>-11</c:v>
                </c:pt>
                <c:pt idx="14">
                  <c:v>-13.5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1-BB71-4637-82BD-63EC28CE50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4462288"/>
        <c:axId val="1"/>
      </c:lineChart>
      <c:catAx>
        <c:axId val="204462288"/>
        <c:scaling>
          <c:orientation val="minMax"/>
        </c:scaling>
        <c:delete val="0"/>
        <c:axPos val="b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1"/>
        <c:crosses val="autoZero"/>
        <c:auto val="1"/>
        <c:lblAlgn val="ctr"/>
        <c:lblOffset val="100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20446228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69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79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</c:dTable>
      <c:spPr>
        <a:noFill/>
        <a:ln w="12677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8476818140679122"/>
          <c:y val="8.6755009282376283E-2"/>
          <c:w val="0.76834532374100717"/>
          <c:h val="0.5438066465256797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Раждаемост</c:v>
                </c:pt>
              </c:strCache>
            </c:strRef>
          </c:tx>
          <c:spPr>
            <a:solidFill>
              <a:srgbClr val="9999FF"/>
            </a:solidFill>
            <a:ln w="11360">
              <a:solidFill>
                <a:srgbClr val="333333"/>
              </a:solidFill>
              <a:prstDash val="solid"/>
            </a:ln>
          </c:spPr>
          <c:invertIfNegative val="0"/>
          <c:cat>
            <c:numRef>
              <c:f>Sheet1!$B$1:$M$1</c:f>
              <c:numCache>
                <c:formatCode>General</c:formatCode>
                <c:ptCount val="12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2020</c:v>
                </c:pt>
              </c:numCache>
            </c:numRef>
          </c:cat>
          <c:val>
            <c:numRef>
              <c:f>Sheet1!$B$2:$M$2</c:f>
              <c:numCache>
                <c:formatCode>General</c:formatCode>
                <c:ptCount val="12"/>
                <c:pt idx="0">
                  <c:v>9.4</c:v>
                </c:pt>
                <c:pt idx="1">
                  <c:v>8.8000000000000007</c:v>
                </c:pt>
                <c:pt idx="2">
                  <c:v>8.9</c:v>
                </c:pt>
                <c:pt idx="3">
                  <c:v>8.6999999999999993</c:v>
                </c:pt>
                <c:pt idx="4">
                  <c:v>8.1999999999999993</c:v>
                </c:pt>
                <c:pt idx="5">
                  <c:v>8.6999999999999993</c:v>
                </c:pt>
                <c:pt idx="6">
                  <c:v>8.6999999999999993</c:v>
                </c:pt>
                <c:pt idx="7">
                  <c:v>8.6999999999999993</c:v>
                </c:pt>
                <c:pt idx="8">
                  <c:v>8.6</c:v>
                </c:pt>
                <c:pt idx="9">
                  <c:v>8</c:v>
                </c:pt>
                <c:pt idx="10">
                  <c:v>8.4</c:v>
                </c:pt>
                <c:pt idx="11">
                  <c:v>8.19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01-470B-A929-2CCB35615774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Смъртност</c:v>
                </c:pt>
              </c:strCache>
            </c:strRef>
          </c:tx>
          <c:spPr>
            <a:solidFill>
              <a:srgbClr val="993366"/>
            </a:solidFill>
            <a:ln w="11360">
              <a:solidFill>
                <a:srgbClr val="333333"/>
              </a:solidFill>
              <a:prstDash val="solid"/>
            </a:ln>
          </c:spPr>
          <c:invertIfNegative val="0"/>
          <c:cat>
            <c:numRef>
              <c:f>Sheet1!$B$1:$M$1</c:f>
              <c:numCache>
                <c:formatCode>General</c:formatCode>
                <c:ptCount val="12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2020</c:v>
                </c:pt>
              </c:numCache>
            </c:numRef>
          </c:cat>
          <c:val>
            <c:numRef>
              <c:f>Sheet1!$B$3:$M$3</c:f>
              <c:numCache>
                <c:formatCode>General</c:formatCode>
                <c:ptCount val="12"/>
                <c:pt idx="0">
                  <c:v>16.899999999999999</c:v>
                </c:pt>
                <c:pt idx="1">
                  <c:v>17.8</c:v>
                </c:pt>
                <c:pt idx="2">
                  <c:v>18.5</c:v>
                </c:pt>
                <c:pt idx="3">
                  <c:v>18.8</c:v>
                </c:pt>
                <c:pt idx="4">
                  <c:v>17.3</c:v>
                </c:pt>
                <c:pt idx="5">
                  <c:v>18.7</c:v>
                </c:pt>
                <c:pt idx="6">
                  <c:v>18.7</c:v>
                </c:pt>
                <c:pt idx="7">
                  <c:v>18.5</c:v>
                </c:pt>
                <c:pt idx="8">
                  <c:v>18.8</c:v>
                </c:pt>
                <c:pt idx="9">
                  <c:v>18.8</c:v>
                </c:pt>
                <c:pt idx="10">
                  <c:v>19.399999999999999</c:v>
                </c:pt>
                <c:pt idx="11">
                  <c:v>21.7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001-470B-A929-2CCB35615774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Естествен прираст</c:v>
                </c:pt>
              </c:strCache>
            </c:strRef>
          </c:tx>
          <c:spPr>
            <a:solidFill>
              <a:srgbClr val="FFFFCC"/>
            </a:solidFill>
            <a:ln w="11360">
              <a:solidFill>
                <a:srgbClr val="333333"/>
              </a:solidFill>
              <a:prstDash val="solid"/>
            </a:ln>
          </c:spPr>
          <c:invertIfNegative val="0"/>
          <c:cat>
            <c:numRef>
              <c:f>Sheet1!$B$1:$M$1</c:f>
              <c:numCache>
                <c:formatCode>General</c:formatCode>
                <c:ptCount val="12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2020</c:v>
                </c:pt>
              </c:numCache>
            </c:numRef>
          </c:cat>
          <c:val>
            <c:numRef>
              <c:f>Sheet1!$B$4:$M$4</c:f>
              <c:numCache>
                <c:formatCode>General</c:formatCode>
                <c:ptCount val="12"/>
                <c:pt idx="0">
                  <c:v>-7.5</c:v>
                </c:pt>
                <c:pt idx="1">
                  <c:v>-9</c:v>
                </c:pt>
                <c:pt idx="2">
                  <c:v>-9.6</c:v>
                </c:pt>
                <c:pt idx="3">
                  <c:v>-10.1</c:v>
                </c:pt>
                <c:pt idx="4">
                  <c:v>-9</c:v>
                </c:pt>
                <c:pt idx="5">
                  <c:v>-10</c:v>
                </c:pt>
                <c:pt idx="6">
                  <c:v>-10</c:v>
                </c:pt>
                <c:pt idx="7">
                  <c:v>-9.8000000000000007</c:v>
                </c:pt>
                <c:pt idx="8">
                  <c:v>-10.199999999999999</c:v>
                </c:pt>
                <c:pt idx="9">
                  <c:v>-10.8</c:v>
                </c:pt>
                <c:pt idx="10">
                  <c:v>-11</c:v>
                </c:pt>
                <c:pt idx="11">
                  <c:v>-13.5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001-470B-A929-2CCB356157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4916720"/>
        <c:axId val="1"/>
      </c:barChart>
      <c:catAx>
        <c:axId val="204916720"/>
        <c:scaling>
          <c:orientation val="minMax"/>
        </c:scaling>
        <c:delete val="0"/>
        <c:axPos val="b"/>
        <c:majorGridlines>
          <c:spPr>
            <a:ln w="284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low"/>
        <c:spPr>
          <a:ln w="284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16" b="1" i="0" u="none" strike="noStrike" baseline="0">
                <a:solidFill>
                  <a:srgbClr val="000000"/>
                </a:solidFill>
                <a:latin typeface="Times New Roman Cyr"/>
                <a:ea typeface="Times New Roman Cyr"/>
                <a:cs typeface="Times New Roman Cyr"/>
              </a:defRPr>
            </a:pPr>
            <a:endParaRPr lang="bg-BG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284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84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16" b="1" i="0" u="none" strike="noStrike" baseline="0">
                <a:solidFill>
                  <a:srgbClr val="000000"/>
                </a:solidFill>
                <a:latin typeface="Times New Roman Cyr"/>
                <a:ea typeface="Times New Roman Cyr"/>
                <a:cs typeface="Times New Roman Cyr"/>
              </a:defRPr>
            </a:pPr>
            <a:endParaRPr lang="bg-BG"/>
          </a:p>
        </c:txPr>
        <c:crossAx val="20491672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2840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872" b="1" i="0" u="none" strike="noStrike" baseline="0">
                <a:solidFill>
                  <a:srgbClr val="000000"/>
                </a:solidFill>
                <a:latin typeface="Times New Roman Cyr"/>
                <a:ea typeface="Times New Roman Cyr"/>
                <a:cs typeface="Times New Roman Cyr"/>
              </a:defRPr>
            </a:pPr>
            <a:endParaRPr lang="bg-BG"/>
          </a:p>
        </c:txPr>
      </c:dTable>
      <c:spPr>
        <a:noFill/>
        <a:ln w="2272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72" b="1" i="0" u="none" strike="noStrike" baseline="0">
          <a:solidFill>
            <a:srgbClr val="000000"/>
          </a:solidFill>
          <a:latin typeface="Times New Roman Cyr"/>
          <a:ea typeface="Times New Roman Cyr"/>
          <a:cs typeface="Times New Roman Cyr"/>
        </a:defRPr>
      </a:pPr>
      <a:endParaRPr lang="bg-BG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bg-BG"/>
              <a:t>Заболеваемост в област Плевен. 
при децата до 17 години</a:t>
            </a:r>
          </a:p>
        </c:rich>
      </c:tx>
      <c:layout>
        <c:manualLayout>
          <c:xMode val="edge"/>
          <c:yMode val="edge"/>
          <c:x val="0.27645053479932319"/>
          <c:y val="2.1834476013692206E-2"/>
        </c:manualLayout>
      </c:layout>
      <c:overlay val="0"/>
      <c:spPr>
        <a:noFill/>
        <a:ln w="25370">
          <a:noFill/>
        </a:ln>
      </c:spPr>
    </c:title>
    <c:autoTitleDeleted val="0"/>
    <c:view3D>
      <c:rotX val="25"/>
      <c:rotY val="26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7733333333333332"/>
          <c:y val="0.3930131004366812"/>
          <c:w val="0.41333333333333333"/>
          <c:h val="0.37554585152838427"/>
        </c:manualLayout>
      </c:layout>
      <c:pie3DChart>
        <c:varyColors val="1"/>
        <c:ser>
          <c:idx val="0"/>
          <c:order val="0"/>
          <c:spPr>
            <a:ln w="3171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8080FF"/>
              </a:solidFill>
              <a:ln w="3171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F0C3-4981-BF7A-FB4AE293C8BB}"/>
              </c:ext>
            </c:extLst>
          </c:dPt>
          <c:dPt>
            <c:idx val="1"/>
            <c:bubble3D val="0"/>
            <c:spPr>
              <a:solidFill>
                <a:srgbClr val="802060"/>
              </a:solidFill>
              <a:ln w="3171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F0C3-4981-BF7A-FB4AE293C8BB}"/>
              </c:ext>
            </c:extLst>
          </c:dPt>
          <c:dPt>
            <c:idx val="2"/>
            <c:bubble3D val="0"/>
            <c:spPr>
              <a:solidFill>
                <a:srgbClr val="FFFFC0"/>
              </a:solidFill>
              <a:ln w="3171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F0C3-4981-BF7A-FB4AE293C8BB}"/>
              </c:ext>
            </c:extLst>
          </c:dPt>
          <c:dPt>
            <c:idx val="3"/>
            <c:bubble3D val="0"/>
            <c:spPr>
              <a:solidFill>
                <a:srgbClr val="A0E0E0"/>
              </a:solidFill>
              <a:ln w="3171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F0C3-4981-BF7A-FB4AE293C8BB}"/>
              </c:ext>
            </c:extLst>
          </c:dPt>
          <c:dPt>
            <c:idx val="4"/>
            <c:bubble3D val="0"/>
            <c:spPr>
              <a:solidFill>
                <a:srgbClr val="600080"/>
              </a:solidFill>
              <a:ln w="3171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F0C3-4981-BF7A-FB4AE293C8BB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58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F0C3-4981-BF7A-FB4AE293C8BB}"/>
              </c:ext>
            </c:extLst>
          </c:dPt>
          <c:dPt>
            <c:idx val="6"/>
            <c:bubble3D val="0"/>
            <c:spPr>
              <a:solidFill>
                <a:srgbClr val="0080C0"/>
              </a:solidFill>
              <a:ln w="3171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F0C3-4981-BF7A-FB4AE293C8BB}"/>
              </c:ext>
            </c:extLst>
          </c:dPt>
          <c:dLbls>
            <c:dLbl>
              <c:idx val="0"/>
              <c:layout>
                <c:manualLayout>
                  <c:x val="-9.7234970805452708E-2"/>
                  <c:y val="-0.17512627282628021"/>
                </c:manualLayout>
              </c:layout>
              <c:numFmt formatCode="0.00%" sourceLinked="0"/>
              <c:spPr>
                <a:noFill/>
                <a:ln w="25370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bg-B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0C3-4981-BF7A-FB4AE293C8BB}"/>
                </c:ext>
              </c:extLst>
            </c:dLbl>
            <c:dLbl>
              <c:idx val="1"/>
              <c:layout>
                <c:manualLayout>
                  <c:x val="0.10284051005885847"/>
                  <c:y val="-8.0640956852736922E-2"/>
                </c:manualLayout>
              </c:layout>
              <c:numFmt formatCode="0.00%" sourceLinked="0"/>
              <c:spPr>
                <a:noFill/>
                <a:ln w="25370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bg-B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0C3-4981-BF7A-FB4AE293C8BB}"/>
                </c:ext>
              </c:extLst>
            </c:dLbl>
            <c:dLbl>
              <c:idx val="2"/>
              <c:layout>
                <c:manualLayout>
                  <c:x val="2.6162672445235943E-2"/>
                  <c:y val="2.1998333759953918E-2"/>
                </c:manualLayout>
              </c:layout>
              <c:numFmt formatCode="0.00%" sourceLinked="0"/>
              <c:spPr>
                <a:noFill/>
                <a:ln w="25370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bg-B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0C3-4981-BF7A-FB4AE293C8BB}"/>
                </c:ext>
              </c:extLst>
            </c:dLbl>
            <c:dLbl>
              <c:idx val="3"/>
              <c:layout>
                <c:manualLayout>
                  <c:x val="2.3839897952285586E-2"/>
                  <c:y val="6.0186221969401925E-2"/>
                </c:manualLayout>
              </c:layout>
              <c:numFmt formatCode="0.00%" sourceLinked="0"/>
              <c:spPr>
                <a:noFill/>
                <a:ln w="25370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bg-B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0C3-4981-BF7A-FB4AE293C8BB}"/>
                </c:ext>
              </c:extLst>
            </c:dLbl>
            <c:dLbl>
              <c:idx val="4"/>
              <c:layout>
                <c:manualLayout>
                  <c:x val="-7.3703021164907637E-2"/>
                  <c:y val="0.128466413181242"/>
                </c:manualLayout>
              </c:layout>
              <c:numFmt formatCode="0.00%" sourceLinked="0"/>
              <c:spPr>
                <a:noFill/>
                <a:ln w="25370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bg-B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0C3-4981-BF7A-FB4AE293C8BB}"/>
                </c:ext>
              </c:extLst>
            </c:dLbl>
            <c:dLbl>
              <c:idx val="5"/>
              <c:layout>
                <c:manualLayout>
                  <c:x val="-6.1414290516137796E-2"/>
                  <c:y val="6.5608820731469716E-3"/>
                </c:manualLayout>
              </c:layout>
              <c:numFmt formatCode="0.00%" sourceLinked="0"/>
              <c:spPr>
                <a:noFill/>
                <a:ln w="25370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bg-B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0C3-4981-BF7A-FB4AE293C8BB}"/>
                </c:ext>
              </c:extLst>
            </c:dLbl>
            <c:dLbl>
              <c:idx val="6"/>
              <c:layout>
                <c:manualLayout>
                  <c:x val="-4.4296566471425394E-2"/>
                  <c:y val="-9.2184690305269379E-2"/>
                </c:manualLayout>
              </c:layout>
              <c:numFmt formatCode="0.00%" sourceLinked="0"/>
              <c:spPr>
                <a:noFill/>
                <a:ln w="25370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bg-B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0C3-4981-BF7A-FB4AE293C8BB}"/>
                </c:ext>
              </c:extLst>
            </c:dLbl>
            <c:numFmt formatCode="0.00%" sourceLinked="0"/>
            <c:spPr>
              <a:noFill/>
              <a:ln w="2537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bg-BG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Други</c:v>
                </c:pt>
                <c:pt idx="1">
                  <c:v>Клас I</c:v>
                </c:pt>
                <c:pt idx="2">
                  <c:v>Клас X</c:v>
                </c:pt>
                <c:pt idx="3">
                  <c:v>Клас XII</c:v>
                </c:pt>
                <c:pt idx="4">
                  <c:v>Клас XVIII</c:v>
                </c:pt>
                <c:pt idx="5">
                  <c:v>Клас XIX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20.85</c:v>
                </c:pt>
                <c:pt idx="1">
                  <c:v>14.54</c:v>
                </c:pt>
                <c:pt idx="2">
                  <c:v>44.94</c:v>
                </c:pt>
                <c:pt idx="3">
                  <c:v>7.5</c:v>
                </c:pt>
                <c:pt idx="4">
                  <c:v>6.52</c:v>
                </c:pt>
                <c:pt idx="5">
                  <c:v>5.65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F0C3-4981-BF7A-FB4AE293C8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70">
          <a:noFill/>
        </a:ln>
      </c:spPr>
    </c:plotArea>
    <c:plotVisOnly val="1"/>
    <c:dispBlanksAs val="zero"/>
    <c:showDLblsOverMax val="0"/>
  </c:chart>
  <c:spPr>
    <a:noFill/>
    <a:ln w="6342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44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bg-BG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98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bg-BG"/>
              <a:t>Обща заболеваемост 
в област Плевен</a:t>
            </a:r>
          </a:p>
        </c:rich>
      </c:tx>
      <c:layout>
        <c:manualLayout>
          <c:xMode val="edge"/>
          <c:yMode val="edge"/>
          <c:x val="0.32423205719974657"/>
          <c:y val="2.1833263208511151E-2"/>
        </c:manualLayout>
      </c:layout>
      <c:overlay val="0"/>
      <c:spPr>
        <a:noFill/>
        <a:ln w="25331">
          <a:noFill/>
        </a:ln>
      </c:spPr>
    </c:title>
    <c:autoTitleDeleted val="0"/>
    <c:view3D>
      <c:rotX val="25"/>
      <c:rotY val="26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3733333333333334"/>
          <c:y val="0.36178861788617889"/>
          <c:w val="0.49866666666666665"/>
          <c:h val="0.4186991869918699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Област</c:v>
                </c:pt>
              </c:strCache>
            </c:strRef>
          </c:tx>
          <c:spPr>
            <a:solidFill>
              <a:srgbClr val="8080FF"/>
            </a:solidFill>
            <a:ln w="3166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65D4-4546-BCE5-F7408F1CF0AB}"/>
              </c:ext>
            </c:extLst>
          </c:dPt>
          <c:dPt>
            <c:idx val="1"/>
            <c:bubble3D val="0"/>
            <c:spPr>
              <a:solidFill>
                <a:srgbClr val="802060"/>
              </a:solidFill>
              <a:ln w="3166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65D4-4546-BCE5-F7408F1CF0AB}"/>
              </c:ext>
            </c:extLst>
          </c:dPt>
          <c:dPt>
            <c:idx val="2"/>
            <c:bubble3D val="0"/>
            <c:spPr>
              <a:solidFill>
                <a:srgbClr val="FFFFC0"/>
              </a:solidFill>
              <a:ln w="3166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65D4-4546-BCE5-F7408F1CF0AB}"/>
              </c:ext>
            </c:extLst>
          </c:dPt>
          <c:dPt>
            <c:idx val="3"/>
            <c:bubble3D val="0"/>
            <c:spPr>
              <a:solidFill>
                <a:srgbClr val="A0E0E0"/>
              </a:solidFill>
              <a:ln w="3166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65D4-4546-BCE5-F7408F1CF0AB}"/>
              </c:ext>
            </c:extLst>
          </c:dPt>
          <c:dPt>
            <c:idx val="4"/>
            <c:bubble3D val="0"/>
            <c:spPr>
              <a:solidFill>
                <a:srgbClr val="600080"/>
              </a:solidFill>
              <a:ln w="3166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65D4-4546-BCE5-F7408F1CF0AB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568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65D4-4546-BCE5-F7408F1CF0AB}"/>
              </c:ext>
            </c:extLst>
          </c:dPt>
          <c:dPt>
            <c:idx val="6"/>
            <c:bubble3D val="0"/>
            <c:spPr>
              <a:solidFill>
                <a:srgbClr val="0080C0"/>
              </a:solidFill>
              <a:ln w="3166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65D4-4546-BCE5-F7408F1CF0AB}"/>
              </c:ext>
            </c:extLst>
          </c:dPt>
          <c:dLbls>
            <c:dLbl>
              <c:idx val="0"/>
              <c:layout>
                <c:manualLayout>
                  <c:x val="-5.2221920535795122E-2"/>
                  <c:y val="-0.13592514676123499"/>
                </c:manualLayout>
              </c:layout>
              <c:numFmt formatCode="0.00%" sourceLinked="0"/>
              <c:spPr>
                <a:noFill/>
                <a:ln w="25331">
                  <a:noFill/>
                </a:ln>
              </c:spPr>
              <c:txPr>
                <a:bodyPr/>
                <a:lstStyle/>
                <a:p>
                  <a:pPr>
                    <a:defRPr sz="798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bg-B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5D4-4546-BCE5-F7408F1CF0AB}"/>
                </c:ext>
              </c:extLst>
            </c:dLbl>
            <c:dLbl>
              <c:idx val="1"/>
              <c:layout>
                <c:manualLayout>
                  <c:x val="7.2098280098280121E-2"/>
                  <c:y val="-0.14958458345881295"/>
                </c:manualLayout>
              </c:layout>
              <c:numFmt formatCode="0.00%" sourceLinked="0"/>
              <c:spPr>
                <a:noFill/>
                <a:ln w="25331">
                  <a:noFill/>
                </a:ln>
              </c:spPr>
              <c:txPr>
                <a:bodyPr/>
                <a:lstStyle/>
                <a:p>
                  <a:pPr>
                    <a:defRPr sz="798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bg-B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5D4-4546-BCE5-F7408F1CF0AB}"/>
                </c:ext>
              </c:extLst>
            </c:dLbl>
            <c:dLbl>
              <c:idx val="2"/>
              <c:layout>
                <c:manualLayout>
                  <c:x val="0.10973011132229173"/>
                  <c:y val="-7.6387970587646015E-2"/>
                </c:manualLayout>
              </c:layout>
              <c:numFmt formatCode="0.00%" sourceLinked="0"/>
              <c:spPr>
                <a:noFill/>
                <a:ln w="25331">
                  <a:noFill/>
                </a:ln>
              </c:spPr>
              <c:txPr>
                <a:bodyPr/>
                <a:lstStyle/>
                <a:p>
                  <a:pPr>
                    <a:defRPr sz="798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bg-B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5D4-4546-BCE5-F7408F1CF0AB}"/>
                </c:ext>
              </c:extLst>
            </c:dLbl>
            <c:dLbl>
              <c:idx val="3"/>
              <c:layout>
                <c:manualLayout>
                  <c:x val="1.6219930739615706E-2"/>
                  <c:y val="0.12456305327782595"/>
                </c:manualLayout>
              </c:layout>
              <c:numFmt formatCode="0.00%" sourceLinked="0"/>
              <c:spPr>
                <a:noFill/>
                <a:ln w="25331">
                  <a:noFill/>
                </a:ln>
              </c:spPr>
              <c:txPr>
                <a:bodyPr/>
                <a:lstStyle/>
                <a:p>
                  <a:pPr>
                    <a:defRPr sz="798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bg-B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5D4-4546-BCE5-F7408F1CF0AB}"/>
                </c:ext>
              </c:extLst>
            </c:dLbl>
            <c:dLbl>
              <c:idx val="4"/>
              <c:layout>
                <c:manualLayout>
                  <c:x val="4.6768377540031089E-2"/>
                  <c:y val="5.1682039318018791E-2"/>
                </c:manualLayout>
              </c:layout>
              <c:numFmt formatCode="0.00%" sourceLinked="0"/>
              <c:spPr>
                <a:noFill/>
                <a:ln w="25331">
                  <a:noFill/>
                </a:ln>
              </c:spPr>
              <c:txPr>
                <a:bodyPr/>
                <a:lstStyle/>
                <a:p>
                  <a:pPr>
                    <a:defRPr sz="798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bg-B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5D4-4546-BCE5-F7408F1CF0AB}"/>
                </c:ext>
              </c:extLst>
            </c:dLbl>
            <c:dLbl>
              <c:idx val="5"/>
              <c:layout>
                <c:manualLayout>
                  <c:x val="-7.8861962893458953E-2"/>
                  <c:y val="7.869444429914145E-2"/>
                </c:manualLayout>
              </c:layout>
              <c:numFmt formatCode="0.00%" sourceLinked="0"/>
              <c:spPr>
                <a:noFill/>
                <a:ln w="25331">
                  <a:noFill/>
                </a:ln>
              </c:spPr>
              <c:txPr>
                <a:bodyPr/>
                <a:lstStyle/>
                <a:p>
                  <a:pPr>
                    <a:defRPr sz="798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bg-B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5D4-4546-BCE5-F7408F1CF0AB}"/>
                </c:ext>
              </c:extLst>
            </c:dLbl>
            <c:dLbl>
              <c:idx val="6"/>
              <c:layout>
                <c:manualLayout>
                  <c:x val="-0.10876047128015631"/>
                  <c:y val="-0.12328264580479675"/>
                </c:manualLayout>
              </c:layout>
              <c:numFmt formatCode="0.00%" sourceLinked="0"/>
              <c:spPr>
                <a:noFill/>
                <a:ln w="25331">
                  <a:noFill/>
                </a:ln>
              </c:spPr>
              <c:txPr>
                <a:bodyPr/>
                <a:lstStyle/>
                <a:p>
                  <a:pPr>
                    <a:defRPr sz="798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bg-B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5D4-4546-BCE5-F7408F1CF0AB}"/>
                </c:ext>
              </c:extLst>
            </c:dLbl>
            <c:numFmt formatCode="0.00%" sourceLinked="0"/>
            <c:spPr>
              <a:noFill/>
              <a:ln w="2533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98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bg-BG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Sheet1!$B$1:$O$1</c:f>
              <c:strCache>
                <c:ptCount val="7"/>
                <c:pt idx="0">
                  <c:v>Други</c:v>
                </c:pt>
                <c:pt idx="1">
                  <c:v>КласVII</c:v>
                </c:pt>
                <c:pt idx="2">
                  <c:v>Клас IX</c:v>
                </c:pt>
                <c:pt idx="3">
                  <c:v>Клас X</c:v>
                </c:pt>
                <c:pt idx="4">
                  <c:v>Клас XIII</c:v>
                </c:pt>
                <c:pt idx="5">
                  <c:v>КласXII</c:v>
                </c:pt>
                <c:pt idx="6">
                  <c:v>КласXIX</c:v>
                </c:pt>
              </c:strCache>
            </c:strRef>
          </c:cat>
          <c:val>
            <c:numRef>
              <c:f>Sheet1!$B$2:$O$2</c:f>
              <c:numCache>
                <c:formatCode>General</c:formatCode>
                <c:ptCount val="7"/>
                <c:pt idx="0">
                  <c:v>37.08</c:v>
                </c:pt>
                <c:pt idx="1">
                  <c:v>7.11</c:v>
                </c:pt>
                <c:pt idx="2">
                  <c:v>12.16</c:v>
                </c:pt>
                <c:pt idx="3">
                  <c:v>20.38</c:v>
                </c:pt>
                <c:pt idx="4">
                  <c:v>9.94</c:v>
                </c:pt>
                <c:pt idx="5">
                  <c:v>6.41</c:v>
                </c:pt>
                <c:pt idx="6">
                  <c:v>6.92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65D4-4546-BCE5-F7408F1CF0AB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802060"/>
            </a:solidFill>
            <a:ln w="3166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8080FF"/>
              </a:solidFill>
              <a:ln w="3166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8-65D4-4546-BCE5-F7408F1CF0AB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9-65D4-4546-BCE5-F7408F1CF0AB}"/>
              </c:ext>
            </c:extLst>
          </c:dPt>
          <c:dPt>
            <c:idx val="2"/>
            <c:bubble3D val="0"/>
            <c:spPr>
              <a:solidFill>
                <a:srgbClr val="FFFFC0"/>
              </a:solidFill>
              <a:ln w="3166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A-65D4-4546-BCE5-F7408F1CF0AB}"/>
              </c:ext>
            </c:extLst>
          </c:dPt>
          <c:dPt>
            <c:idx val="3"/>
            <c:bubble3D val="0"/>
            <c:spPr>
              <a:solidFill>
                <a:srgbClr val="A0E0E0"/>
              </a:solidFill>
              <a:ln w="3166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B-65D4-4546-BCE5-F7408F1CF0AB}"/>
              </c:ext>
            </c:extLst>
          </c:dPt>
          <c:dPt>
            <c:idx val="4"/>
            <c:bubble3D val="0"/>
            <c:spPr>
              <a:solidFill>
                <a:srgbClr val="600080"/>
              </a:solidFill>
              <a:ln w="3166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C-65D4-4546-BCE5-F7408F1CF0AB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568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D-65D4-4546-BCE5-F7408F1CF0AB}"/>
              </c:ext>
            </c:extLst>
          </c:dPt>
          <c:dPt>
            <c:idx val="6"/>
            <c:bubble3D val="0"/>
            <c:spPr>
              <a:solidFill>
                <a:srgbClr val="0080C0"/>
              </a:solidFill>
              <a:ln w="3166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E-65D4-4546-BCE5-F7408F1CF0AB}"/>
              </c:ext>
            </c:extLst>
          </c:dPt>
          <c:dLbls>
            <c:numFmt formatCode="0%" sourceLinked="0"/>
            <c:spPr>
              <a:noFill/>
              <a:ln w="2533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43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bg-BG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Sheet1!$B$1:$O$1</c:f>
              <c:strCache>
                <c:ptCount val="7"/>
                <c:pt idx="0">
                  <c:v>Други</c:v>
                </c:pt>
                <c:pt idx="1">
                  <c:v>КласVII</c:v>
                </c:pt>
                <c:pt idx="2">
                  <c:v>Клас IX</c:v>
                </c:pt>
                <c:pt idx="3">
                  <c:v>Клас X</c:v>
                </c:pt>
                <c:pt idx="4">
                  <c:v>Клас XIII</c:v>
                </c:pt>
                <c:pt idx="5">
                  <c:v>КласXII</c:v>
                </c:pt>
                <c:pt idx="6">
                  <c:v>КласXIX</c:v>
                </c:pt>
              </c:strCache>
            </c:strRef>
          </c:cat>
          <c:val>
            <c:numRef>
              <c:f>Sheet1!$B$3:$O$3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F-65D4-4546-BCE5-F7408F1CF0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FFFFFF"/>
        </a:solidFill>
        <a:ln w="25134">
          <a:noFill/>
        </a:ln>
      </c:spPr>
    </c:plotArea>
    <c:plotVisOnly val="1"/>
    <c:dispBlanksAs val="zero"/>
    <c:showDLblsOverMax val="0"/>
  </c:chart>
  <c:spPr>
    <a:noFill/>
    <a:ln w="6333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43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bg-BG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О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О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28CB5-0964-45B1-975C-FC51BF8CF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9361</Words>
  <Characters>53359</Characters>
  <Application>Microsoft Office Word</Application>
  <DocSecurity>0</DocSecurity>
  <Lines>444</Lines>
  <Paragraphs>125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/>
  <LinksUpToDate>false</LinksUpToDate>
  <CharactersWithSpaces>62595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IBM</dc:creator>
  <cp:keywords/>
  <cp:lastModifiedBy>USER</cp:lastModifiedBy>
  <cp:revision>3</cp:revision>
  <cp:lastPrinted>2021-09-01T12:27:00Z</cp:lastPrinted>
  <dcterms:created xsi:type="dcterms:W3CDTF">2021-09-07T11:56:00Z</dcterms:created>
  <dcterms:modified xsi:type="dcterms:W3CDTF">2021-09-07T11:57:00Z</dcterms:modified>
</cp:coreProperties>
</file>