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B1" w:rsidRPr="00FB50B1" w:rsidRDefault="00FB50B1" w:rsidP="00FB50B1">
      <w:pPr>
        <w:spacing w:after="0" w:line="240" w:lineRule="auto"/>
        <w:jc w:val="center"/>
        <w:rPr>
          <w:b/>
          <w:i/>
        </w:rPr>
      </w:pPr>
      <w:r w:rsidRPr="00FB50B1">
        <w:rPr>
          <w:b/>
          <w:i/>
        </w:rPr>
        <w:t>ИНФОРМАЦИЯ ЗА ГРАЖДАНИ И МЕДИЦИНСКИ СПЕЦИАЛИСТИ ОТ ИЗВЪНБОЛНИЧНАТА И БОЛНИЧНАТА ПОМОЩ</w:t>
      </w:r>
    </w:p>
    <w:p w:rsidR="00FB50B1" w:rsidRPr="00FB50B1" w:rsidRDefault="00FB50B1" w:rsidP="00FB50B1">
      <w:pPr>
        <w:spacing w:after="0" w:line="240" w:lineRule="auto"/>
        <w:jc w:val="center"/>
        <w:rPr>
          <w:b/>
          <w:i/>
        </w:rPr>
      </w:pPr>
      <w:r w:rsidRPr="00FB50B1">
        <w:rPr>
          <w:b/>
          <w:i/>
        </w:rPr>
        <w:t>ОТНОСНО</w:t>
      </w:r>
    </w:p>
    <w:p w:rsidR="007537EA" w:rsidRDefault="00FB50B1" w:rsidP="00FB50B1">
      <w:pPr>
        <w:spacing w:after="0" w:line="240" w:lineRule="auto"/>
        <w:jc w:val="center"/>
        <w:rPr>
          <w:b/>
          <w:i/>
          <w:lang w:val="en-US"/>
        </w:rPr>
      </w:pPr>
      <w:r w:rsidRPr="00FB50B1">
        <w:rPr>
          <w:b/>
          <w:i/>
        </w:rPr>
        <w:t xml:space="preserve">УПОТРЕБАТА НА АНТИВИРУСНИ ПРЕПАРАТИ </w:t>
      </w:r>
    </w:p>
    <w:p w:rsidR="00FB50B1" w:rsidRPr="00FB50B1" w:rsidRDefault="00FB50B1" w:rsidP="00FB50B1">
      <w:pPr>
        <w:spacing w:after="0" w:line="240" w:lineRule="auto"/>
        <w:jc w:val="center"/>
        <w:rPr>
          <w:b/>
          <w:i/>
        </w:rPr>
      </w:pPr>
      <w:r w:rsidRPr="00FB50B1">
        <w:rPr>
          <w:b/>
          <w:i/>
        </w:rPr>
        <w:t>ПРЕЗ ЕСЕННО-ЗИМЕН СЕЗОН 2011 – 2012 Г.</w:t>
      </w:r>
    </w:p>
    <w:p w:rsidR="00FB50B1" w:rsidRDefault="00FB50B1" w:rsidP="00B71D76">
      <w:pPr>
        <w:spacing w:after="0" w:line="240" w:lineRule="auto"/>
        <w:jc w:val="both"/>
        <w:rPr>
          <w:b/>
          <w:lang w:val="en-US"/>
        </w:rPr>
      </w:pPr>
    </w:p>
    <w:p w:rsidR="00FB50B1" w:rsidRPr="00B31010" w:rsidRDefault="00FB50B1" w:rsidP="00B71D76">
      <w:pPr>
        <w:spacing w:after="0" w:line="240" w:lineRule="auto"/>
        <w:jc w:val="both"/>
        <w:rPr>
          <w:sz w:val="24"/>
          <w:szCs w:val="24"/>
        </w:rPr>
      </w:pPr>
      <w:r w:rsidRPr="00B31010">
        <w:rPr>
          <w:sz w:val="24"/>
          <w:szCs w:val="24"/>
        </w:rPr>
        <w:t>Информацията е прев</w:t>
      </w:r>
      <w:r w:rsidR="00B31010" w:rsidRPr="00B31010">
        <w:rPr>
          <w:sz w:val="24"/>
          <w:szCs w:val="24"/>
        </w:rPr>
        <w:t>од</w:t>
      </w:r>
      <w:r w:rsidRPr="00B31010">
        <w:rPr>
          <w:sz w:val="24"/>
          <w:szCs w:val="24"/>
        </w:rPr>
        <w:t xml:space="preserve"> от сайта на </w:t>
      </w:r>
      <w:r w:rsidR="00B31010" w:rsidRPr="00B31010">
        <w:rPr>
          <w:sz w:val="24"/>
          <w:szCs w:val="24"/>
        </w:rPr>
        <w:t xml:space="preserve">Центъра за контрол на заболяванията в </w:t>
      </w:r>
      <w:proofErr w:type="spellStart"/>
      <w:r w:rsidR="00B31010" w:rsidRPr="00B31010">
        <w:rPr>
          <w:sz w:val="24"/>
          <w:szCs w:val="24"/>
        </w:rPr>
        <w:t>Атланта</w:t>
      </w:r>
      <w:proofErr w:type="spellEnd"/>
      <w:r w:rsidR="00B31010" w:rsidRPr="00B31010">
        <w:rPr>
          <w:sz w:val="24"/>
          <w:szCs w:val="24"/>
        </w:rPr>
        <w:t>, САЩ.</w:t>
      </w:r>
    </w:p>
    <w:p w:rsidR="00B31010" w:rsidRPr="00B31010" w:rsidRDefault="00B31010" w:rsidP="00B71D76">
      <w:pPr>
        <w:spacing w:after="0" w:line="240" w:lineRule="auto"/>
        <w:jc w:val="both"/>
      </w:pPr>
    </w:p>
    <w:p w:rsidR="00B31010" w:rsidRPr="00B31010" w:rsidRDefault="00B31010" w:rsidP="00B310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B31010">
        <w:rPr>
          <w:b/>
        </w:rPr>
        <w:t>ИНФОРМАЦИЯ ЗА ГРАЖДАНИ</w:t>
      </w:r>
    </w:p>
    <w:p w:rsidR="00B31010" w:rsidRDefault="00B31010" w:rsidP="00B71D76">
      <w:pPr>
        <w:spacing w:after="0" w:line="240" w:lineRule="auto"/>
        <w:jc w:val="both"/>
        <w:rPr>
          <w:b/>
        </w:rPr>
      </w:pPr>
    </w:p>
    <w:p w:rsidR="002652E7" w:rsidRPr="00F854A7" w:rsidRDefault="001058AC" w:rsidP="00B71D76">
      <w:pPr>
        <w:spacing w:after="0" w:line="240" w:lineRule="auto"/>
        <w:jc w:val="both"/>
        <w:rPr>
          <w:b/>
        </w:rPr>
      </w:pPr>
      <w:r w:rsidRPr="00F854A7">
        <w:rPr>
          <w:b/>
        </w:rPr>
        <w:t>Може ли грипът да бъде излекуван?</w:t>
      </w:r>
    </w:p>
    <w:p w:rsidR="001058AC" w:rsidRDefault="001058AC" w:rsidP="000E335A">
      <w:pPr>
        <w:spacing w:after="0" w:line="240" w:lineRule="auto"/>
        <w:jc w:val="both"/>
      </w:pPr>
      <w:r>
        <w:t xml:space="preserve">Да. Съществуват лекарствени продукти, </w:t>
      </w:r>
      <w:r w:rsidR="00205381">
        <w:t>наричани „антивирусни препарати”</w:t>
      </w:r>
      <w:r>
        <w:t>, с които може да се лекуват грипните заболявания.</w:t>
      </w:r>
    </w:p>
    <w:p w:rsidR="00F854A7" w:rsidRDefault="00F854A7" w:rsidP="000E335A">
      <w:pPr>
        <w:spacing w:after="0" w:line="240" w:lineRule="auto"/>
        <w:jc w:val="both"/>
      </w:pPr>
    </w:p>
    <w:p w:rsidR="001058AC" w:rsidRPr="00F854A7" w:rsidRDefault="00492A7C" w:rsidP="000E335A">
      <w:pPr>
        <w:spacing w:after="0" w:line="240" w:lineRule="auto"/>
        <w:jc w:val="both"/>
        <w:rPr>
          <w:b/>
        </w:rPr>
      </w:pPr>
      <w:r w:rsidRPr="00F854A7">
        <w:rPr>
          <w:b/>
        </w:rPr>
        <w:t>Какво представляват антивирусните препарати?</w:t>
      </w:r>
    </w:p>
    <w:p w:rsidR="00492A7C" w:rsidRDefault="00492A7C" w:rsidP="000E335A">
      <w:pPr>
        <w:spacing w:after="0" w:line="240" w:lineRule="auto"/>
        <w:jc w:val="both"/>
      </w:pPr>
      <w:r>
        <w:t>Анти</w:t>
      </w:r>
      <w:r w:rsidR="003B0377">
        <w:t>ви</w:t>
      </w:r>
      <w:r>
        <w:t xml:space="preserve">русните препарати представляват лекарства, издавани с рецепта (хапчета или прах за вдишване), които се борят срещу грипните вируси в тялото. </w:t>
      </w:r>
      <w:r w:rsidR="00622C97">
        <w:t xml:space="preserve">Антивирусните препарати се различават от антибиотиците, които се борят срещу бактериални инфекции. </w:t>
      </w:r>
    </w:p>
    <w:p w:rsidR="00F854A7" w:rsidRDefault="00F854A7" w:rsidP="000E335A">
      <w:pPr>
        <w:spacing w:after="0" w:line="240" w:lineRule="auto"/>
        <w:jc w:val="both"/>
      </w:pPr>
    </w:p>
    <w:p w:rsidR="00024A26" w:rsidRPr="00F854A7" w:rsidRDefault="00024A26" w:rsidP="000E335A">
      <w:pPr>
        <w:spacing w:after="0" w:line="240" w:lineRule="auto"/>
        <w:jc w:val="both"/>
        <w:rPr>
          <w:b/>
        </w:rPr>
      </w:pPr>
      <w:r w:rsidRPr="00F854A7">
        <w:rPr>
          <w:b/>
        </w:rPr>
        <w:t>Какво трябва да правя ако мисля, че имам грип?</w:t>
      </w:r>
    </w:p>
    <w:p w:rsidR="00024A26" w:rsidRDefault="00024A26" w:rsidP="000E335A">
      <w:pPr>
        <w:spacing w:after="0" w:line="240" w:lineRule="auto"/>
        <w:jc w:val="both"/>
      </w:pPr>
      <w:r>
        <w:t xml:space="preserve">Ако се разболеете от грип антивирусните препарати </w:t>
      </w:r>
      <w:r w:rsidR="00351355">
        <w:t>представляват</w:t>
      </w:r>
      <w:r>
        <w:t xml:space="preserve"> възможност за лечение. </w:t>
      </w:r>
      <w:r w:rsidR="00351355">
        <w:t>Прегл</w:t>
      </w:r>
      <w:r w:rsidR="004B66A8">
        <w:t>едайте се при личния си лекар за</w:t>
      </w:r>
      <w:r w:rsidR="00351355">
        <w:t xml:space="preserve"> повишен риск</w:t>
      </w:r>
      <w:r w:rsidR="004B66A8">
        <w:t xml:space="preserve"> от заразяване</w:t>
      </w:r>
      <w:r w:rsidR="00351355">
        <w:t xml:space="preserve"> (Вж. </w:t>
      </w:r>
      <w:r w:rsidR="0096316B">
        <w:t>таблицата</w:t>
      </w:r>
      <w:r w:rsidR="004B66A8">
        <w:t>) и за идентифициране на грипните симптоми</w:t>
      </w:r>
      <w:r w:rsidR="0096316B">
        <w:t>.</w:t>
      </w:r>
      <w:r w:rsidR="004B66A8">
        <w:t xml:space="preserve"> Грипните симптоми включват висока температура, кашлица, болно гърло, течащ или запушен нос, болки в тялото</w:t>
      </w:r>
      <w:r w:rsidR="00E32A08">
        <w:t>, главоболие, втрисане</w:t>
      </w:r>
      <w:r w:rsidR="007537EA">
        <w:t>,</w:t>
      </w:r>
      <w:r w:rsidR="00E32A08">
        <w:t xml:space="preserve"> отпадналост</w:t>
      </w:r>
      <w:r w:rsidR="007537EA">
        <w:t xml:space="preserve"> и др</w:t>
      </w:r>
      <w:r w:rsidR="00E32A08">
        <w:t xml:space="preserve">. </w:t>
      </w:r>
      <w:r w:rsidR="00E83430">
        <w:t xml:space="preserve">Вашият лекар може да Ви предпише антивирусни препарати за лечение на грипното заболяване. </w:t>
      </w:r>
    </w:p>
    <w:p w:rsidR="00F854A7" w:rsidRDefault="00F854A7" w:rsidP="000E335A">
      <w:pPr>
        <w:spacing w:after="0" w:line="240" w:lineRule="auto"/>
        <w:jc w:val="both"/>
      </w:pPr>
    </w:p>
    <w:p w:rsidR="004503D9" w:rsidRPr="00F854A7" w:rsidRDefault="004503D9" w:rsidP="000E335A">
      <w:pPr>
        <w:spacing w:after="0" w:line="240" w:lineRule="auto"/>
        <w:jc w:val="both"/>
        <w:rPr>
          <w:b/>
        </w:rPr>
      </w:pPr>
      <w:r w:rsidRPr="00F854A7">
        <w:rPr>
          <w:b/>
        </w:rPr>
        <w:t>Трябва ли</w:t>
      </w:r>
      <w:r w:rsidR="006A3498">
        <w:rPr>
          <w:b/>
        </w:rPr>
        <w:t xml:space="preserve"> въпреки това</w:t>
      </w:r>
      <w:r w:rsidRPr="00F854A7">
        <w:rPr>
          <w:b/>
        </w:rPr>
        <w:t xml:space="preserve"> да си правя противогрипна ваксина?</w:t>
      </w:r>
    </w:p>
    <w:p w:rsidR="009D06C0" w:rsidRDefault="004503D9" w:rsidP="000E335A">
      <w:pPr>
        <w:spacing w:after="0" w:line="240" w:lineRule="auto"/>
        <w:jc w:val="both"/>
      </w:pPr>
      <w:r>
        <w:t>Да. Антивирусните препарати не са заместител на противогрипната ваксина.</w:t>
      </w:r>
      <w:r w:rsidR="00351355">
        <w:t xml:space="preserve"> </w:t>
      </w:r>
      <w:r w:rsidR="006A3498">
        <w:t>Макар да не е 100% ефективна</w:t>
      </w:r>
      <w:r w:rsidR="00FE5EE3">
        <w:t>,</w:t>
      </w:r>
      <w:r w:rsidR="006A3498">
        <w:t xml:space="preserve"> </w:t>
      </w:r>
      <w:proofErr w:type="spellStart"/>
      <w:r w:rsidR="006A3498">
        <w:t>противогрипната</w:t>
      </w:r>
      <w:proofErr w:type="spellEnd"/>
      <w:r w:rsidR="006A3498">
        <w:t xml:space="preserve"> ваксина</w:t>
      </w:r>
      <w:r w:rsidR="00FE5EE3">
        <w:t xml:space="preserve"> е първото и най-добро</w:t>
      </w:r>
      <w:r w:rsidR="00E9446C">
        <w:t xml:space="preserve"> средство за предотвратяване на грип. Антивирусните препарати са втора </w:t>
      </w:r>
      <w:r w:rsidR="009D06C0">
        <w:t xml:space="preserve">отбранителна </w:t>
      </w:r>
      <w:r w:rsidR="00E9446C">
        <w:t>линия</w:t>
      </w:r>
      <w:r w:rsidR="009D06C0">
        <w:t xml:space="preserve"> за лечение</w:t>
      </w:r>
      <w:r w:rsidR="00424739">
        <w:t>,</w:t>
      </w:r>
      <w:r w:rsidR="009D06C0">
        <w:t xml:space="preserve"> ако се разболеете от грип.</w:t>
      </w:r>
    </w:p>
    <w:p w:rsidR="009D06C0" w:rsidRDefault="009D06C0" w:rsidP="000E335A">
      <w:pPr>
        <w:spacing w:after="0" w:line="240" w:lineRule="auto"/>
        <w:jc w:val="both"/>
      </w:pPr>
    </w:p>
    <w:p w:rsidR="009D06C0" w:rsidRDefault="009D06C0" w:rsidP="000E335A">
      <w:pPr>
        <w:spacing w:after="0" w:line="240" w:lineRule="auto"/>
        <w:jc w:val="both"/>
        <w:rPr>
          <w:b/>
        </w:rPr>
      </w:pPr>
      <w:r w:rsidRPr="009D06C0">
        <w:rPr>
          <w:b/>
        </w:rPr>
        <w:t>Какви са ползите от антивирусните препарати</w:t>
      </w:r>
      <w:r w:rsidR="00C0571E">
        <w:rPr>
          <w:b/>
        </w:rPr>
        <w:t>?</w:t>
      </w:r>
    </w:p>
    <w:p w:rsidR="00C0571E" w:rsidRDefault="00C0571E" w:rsidP="000E335A">
      <w:pPr>
        <w:spacing w:after="0" w:line="240" w:lineRule="auto"/>
        <w:jc w:val="both"/>
      </w:pPr>
      <w:r>
        <w:t xml:space="preserve">Когато се използват за лечение, </w:t>
      </w:r>
      <w:r w:rsidRPr="006B2790">
        <w:t>антивирусните препарати</w:t>
      </w:r>
      <w:r w:rsidR="006B2790">
        <w:t xml:space="preserve"> могат да </w:t>
      </w:r>
      <w:r w:rsidR="00CB3632">
        <w:t xml:space="preserve">отслабят симптомите и да съкратят продължителността на заболяването с 1-2 дни. Те също така могат да предотвратят усложнения, като например пневмония. </w:t>
      </w:r>
      <w:r w:rsidR="00B83547">
        <w:t>За лица с</w:t>
      </w:r>
      <w:r w:rsidR="006B38A3">
        <w:t xml:space="preserve"> повишен риск от заразяване лечението с </w:t>
      </w:r>
      <w:r w:rsidR="00B83547">
        <w:t xml:space="preserve"> </w:t>
      </w:r>
      <w:r w:rsidR="00FE5EE3">
        <w:lastRenderedPageBreak/>
        <w:t>антивирусни</w:t>
      </w:r>
      <w:r w:rsidR="006B38A3" w:rsidRPr="006B2790">
        <w:t xml:space="preserve"> препарати</w:t>
      </w:r>
      <w:r w:rsidR="007B7667">
        <w:t xml:space="preserve"> означава по-леко протичане</w:t>
      </w:r>
      <w:r w:rsidR="0092176A">
        <w:t xml:space="preserve"> на грипа</w:t>
      </w:r>
      <w:r w:rsidR="007B7667">
        <w:t xml:space="preserve"> вместо сериозно</w:t>
      </w:r>
      <w:r w:rsidR="007B7667" w:rsidRPr="007B7667">
        <w:t xml:space="preserve"> </w:t>
      </w:r>
      <w:r w:rsidR="007B7667">
        <w:t xml:space="preserve">заболяване, завършващо с престой в лечебно заведение. </w:t>
      </w:r>
    </w:p>
    <w:p w:rsidR="0092176A" w:rsidRDefault="0092176A" w:rsidP="000E335A">
      <w:pPr>
        <w:spacing w:after="0" w:line="240" w:lineRule="auto"/>
        <w:jc w:val="both"/>
      </w:pPr>
    </w:p>
    <w:p w:rsidR="0092176A" w:rsidRPr="006A3CA6" w:rsidRDefault="006A3CA6" w:rsidP="000E335A">
      <w:pPr>
        <w:spacing w:after="0" w:line="240" w:lineRule="auto"/>
        <w:jc w:val="both"/>
        <w:rPr>
          <w:b/>
        </w:rPr>
      </w:pPr>
      <w:r w:rsidRPr="006A3CA6">
        <w:rPr>
          <w:b/>
        </w:rPr>
        <w:t>Какви са възможните странични ефекти от антивирусните препарати?</w:t>
      </w:r>
    </w:p>
    <w:p w:rsidR="00842765" w:rsidRDefault="00424739" w:rsidP="000E335A">
      <w:pPr>
        <w:spacing w:after="0" w:line="240" w:lineRule="auto"/>
        <w:jc w:val="both"/>
      </w:pPr>
      <w:r>
        <w:t>При употребата на антивирусните препарати може да се наблюдават н</w:t>
      </w:r>
      <w:r w:rsidR="006A3CA6">
        <w:t>якои странични ефекти</w:t>
      </w:r>
      <w:r>
        <w:t xml:space="preserve"> като</w:t>
      </w:r>
      <w:r w:rsidR="005A0AFF">
        <w:t xml:space="preserve"> </w:t>
      </w:r>
      <w:r>
        <w:t>гадене</w:t>
      </w:r>
      <w:r w:rsidR="005A0AFF">
        <w:t xml:space="preserve">, </w:t>
      </w:r>
      <w:r w:rsidR="00446548">
        <w:t xml:space="preserve">повръщане, </w:t>
      </w:r>
      <w:r w:rsidR="003B42FB">
        <w:t>световъртеж</w:t>
      </w:r>
      <w:r w:rsidR="00446548">
        <w:t xml:space="preserve">, течащ или запушен нос, кашлица, диария, главоболие и някои поведенчески странични ефекти. </w:t>
      </w:r>
      <w:r w:rsidR="00C96C8A">
        <w:t>Посочените странични ефекти</w:t>
      </w:r>
      <w:r w:rsidR="00842765">
        <w:t xml:space="preserve"> не са обичайно явление.</w:t>
      </w:r>
      <w:r w:rsidR="00FA424E">
        <w:t xml:space="preserve"> </w:t>
      </w:r>
      <w:r w:rsidR="00842765">
        <w:t xml:space="preserve">Вашият личен лекар може да Ви даде повече информация за </w:t>
      </w:r>
      <w:r>
        <w:t>тях.</w:t>
      </w:r>
    </w:p>
    <w:p w:rsidR="00424739" w:rsidRDefault="00424739" w:rsidP="000E335A">
      <w:pPr>
        <w:spacing w:after="0" w:line="240" w:lineRule="auto"/>
        <w:jc w:val="both"/>
        <w:rPr>
          <w:b/>
        </w:rPr>
      </w:pPr>
    </w:p>
    <w:p w:rsidR="00FA424E" w:rsidRPr="003B2507" w:rsidRDefault="00842765" w:rsidP="000E335A">
      <w:pPr>
        <w:spacing w:after="0" w:line="240" w:lineRule="auto"/>
        <w:jc w:val="both"/>
        <w:rPr>
          <w:b/>
        </w:rPr>
      </w:pPr>
      <w:r w:rsidRPr="003B2507">
        <w:rPr>
          <w:b/>
        </w:rPr>
        <w:t>Кога следва да бъдат при</w:t>
      </w:r>
      <w:r w:rsidR="009F3A72">
        <w:rPr>
          <w:b/>
        </w:rPr>
        <w:t>емани</w:t>
      </w:r>
      <w:r w:rsidRPr="003B2507">
        <w:rPr>
          <w:b/>
        </w:rPr>
        <w:t xml:space="preserve"> </w:t>
      </w:r>
      <w:r w:rsidR="00FA424E" w:rsidRPr="003B2507">
        <w:rPr>
          <w:b/>
        </w:rPr>
        <w:t>антивирусни препарати</w:t>
      </w:r>
      <w:r w:rsidR="004076BD">
        <w:rPr>
          <w:b/>
        </w:rPr>
        <w:t xml:space="preserve"> за лечение</w:t>
      </w:r>
      <w:r w:rsidRPr="003B2507">
        <w:rPr>
          <w:b/>
        </w:rPr>
        <w:t>?</w:t>
      </w:r>
    </w:p>
    <w:p w:rsidR="009F3A72" w:rsidRDefault="007C1826" w:rsidP="000E335A">
      <w:pPr>
        <w:spacing w:after="0" w:line="240" w:lineRule="auto"/>
        <w:jc w:val="both"/>
      </w:pPr>
      <w:r>
        <w:t xml:space="preserve">Изследванията показват, че </w:t>
      </w:r>
      <w:r w:rsidR="00FA424E">
        <w:t>антивирусните препарати</w:t>
      </w:r>
      <w:r>
        <w:t xml:space="preserve"> действат най-добре за лечение</w:t>
      </w:r>
      <w:r w:rsidR="004076BD">
        <w:t>,</w:t>
      </w:r>
      <w:r>
        <w:t xml:space="preserve"> ако приемането им </w:t>
      </w:r>
      <w:r w:rsidR="004076BD">
        <w:t xml:space="preserve">започне </w:t>
      </w:r>
      <w:r>
        <w:t xml:space="preserve">до 2 дни след разболяването. </w:t>
      </w:r>
      <w:r w:rsidR="004076BD">
        <w:t>У</w:t>
      </w:r>
      <w:r w:rsidR="001A5E48">
        <w:t>потребата им по-късно също би могл</w:t>
      </w:r>
      <w:r w:rsidR="004076BD">
        <w:t>а</w:t>
      </w:r>
      <w:r w:rsidR="001A5E48">
        <w:t xml:space="preserve"> да подпомогне лечението, особено ако пациентът е </w:t>
      </w:r>
      <w:r w:rsidR="004076BD">
        <w:t xml:space="preserve">с </w:t>
      </w:r>
      <w:r w:rsidR="001A5E48">
        <w:t xml:space="preserve">повишен риск </w:t>
      </w:r>
      <w:r w:rsidR="004076BD">
        <w:t xml:space="preserve">от усложнения </w:t>
      </w:r>
      <w:r w:rsidR="001A5E48">
        <w:t xml:space="preserve">или е сериозно болен от грип. Следвайте инструкциите за прием на тези лекарствени продукти. </w:t>
      </w:r>
    </w:p>
    <w:p w:rsidR="009F3A72" w:rsidRDefault="009F3A72" w:rsidP="000E335A">
      <w:pPr>
        <w:spacing w:after="0" w:line="240" w:lineRule="auto"/>
        <w:jc w:val="both"/>
      </w:pPr>
    </w:p>
    <w:p w:rsidR="00FA424E" w:rsidRPr="00B32BE6" w:rsidRDefault="009F3A72" w:rsidP="000E335A">
      <w:pPr>
        <w:spacing w:after="0" w:line="240" w:lineRule="auto"/>
        <w:jc w:val="both"/>
        <w:rPr>
          <w:b/>
        </w:rPr>
      </w:pPr>
      <w:r w:rsidRPr="00B32BE6">
        <w:rPr>
          <w:b/>
        </w:rPr>
        <w:t>Какви</w:t>
      </w:r>
      <w:r w:rsidR="007C1826" w:rsidRPr="00B32BE6">
        <w:rPr>
          <w:b/>
        </w:rPr>
        <w:t xml:space="preserve"> </w:t>
      </w:r>
      <w:r w:rsidR="00FA424E" w:rsidRPr="00B32BE6">
        <w:rPr>
          <w:b/>
        </w:rPr>
        <w:t>антиви</w:t>
      </w:r>
      <w:r w:rsidRPr="00B32BE6">
        <w:rPr>
          <w:b/>
        </w:rPr>
        <w:t>русни</w:t>
      </w:r>
      <w:r w:rsidR="00FA424E" w:rsidRPr="00B32BE6">
        <w:rPr>
          <w:b/>
        </w:rPr>
        <w:t xml:space="preserve"> препарати</w:t>
      </w:r>
      <w:r w:rsidRPr="00B32BE6">
        <w:rPr>
          <w:b/>
        </w:rPr>
        <w:t xml:space="preserve"> се препоръчват</w:t>
      </w:r>
      <w:r w:rsidR="00043673">
        <w:rPr>
          <w:b/>
        </w:rPr>
        <w:t xml:space="preserve"> през този грипен </w:t>
      </w:r>
      <w:r w:rsidRPr="00B32BE6">
        <w:rPr>
          <w:b/>
        </w:rPr>
        <w:t>сезон?</w:t>
      </w:r>
    </w:p>
    <w:p w:rsidR="00622C97" w:rsidRPr="00855E20" w:rsidRDefault="009F3A72" w:rsidP="000E335A">
      <w:pPr>
        <w:spacing w:after="0" w:line="240" w:lineRule="auto"/>
        <w:jc w:val="both"/>
      </w:pPr>
      <w:r>
        <w:t xml:space="preserve">През сезон </w:t>
      </w:r>
      <w:r w:rsidR="004F2BF0">
        <w:t xml:space="preserve">2011-2012 </w:t>
      </w:r>
      <w:r w:rsidR="004F2BF0">
        <w:t>Американската агенция</w:t>
      </w:r>
      <w:r w:rsidR="00ED3CCC">
        <w:t xml:space="preserve"> по лекарствата и храните</w:t>
      </w:r>
      <w:r w:rsidR="004F2BF0">
        <w:t xml:space="preserve"> е одобрила </w:t>
      </w:r>
      <w:r>
        <w:t xml:space="preserve">два </w:t>
      </w:r>
      <w:r w:rsidR="00FA424E">
        <w:t>антивирусни препарат</w:t>
      </w:r>
      <w:r>
        <w:t xml:space="preserve">а. Търговските им наименования са </w:t>
      </w:r>
      <w:r w:rsidR="00144540">
        <w:rPr>
          <w:lang w:val="en-US"/>
        </w:rPr>
        <w:t>Tamiflu</w:t>
      </w:r>
      <w:r w:rsidR="00144540" w:rsidRPr="00144540">
        <w:rPr>
          <w:rFonts w:cs="Times New Roman"/>
        </w:rPr>
        <w:t>® (генерично</w:t>
      </w:r>
      <w:r w:rsidR="00C5272F" w:rsidRPr="00C5272F">
        <w:rPr>
          <w:rFonts w:cs="Times New Roman"/>
        </w:rPr>
        <w:t xml:space="preserve"> наименование</w:t>
      </w:r>
      <w:r w:rsidR="00144540" w:rsidRPr="00144540">
        <w:rPr>
          <w:rFonts w:cs="Times New Roman"/>
        </w:rPr>
        <w:t xml:space="preserve"> </w:t>
      </w:r>
      <w:proofErr w:type="spellStart"/>
      <w:r w:rsidR="00144540">
        <w:rPr>
          <w:rFonts w:cs="Times New Roman"/>
          <w:lang w:val="en-US"/>
        </w:rPr>
        <w:t>oseltamivir</w:t>
      </w:r>
      <w:proofErr w:type="spellEnd"/>
      <w:r w:rsidR="00144540" w:rsidRPr="00144540">
        <w:rPr>
          <w:rFonts w:cs="Times New Roman"/>
        </w:rPr>
        <w:t>)</w:t>
      </w:r>
      <w:r w:rsidR="00C5272F">
        <w:rPr>
          <w:rFonts w:cs="Times New Roman"/>
        </w:rPr>
        <w:t xml:space="preserve"> и</w:t>
      </w:r>
      <w:r w:rsidR="00144540" w:rsidRPr="00144540">
        <w:rPr>
          <w:rFonts w:cs="Times New Roman"/>
        </w:rPr>
        <w:t xml:space="preserve"> </w:t>
      </w:r>
      <w:r w:rsidR="00144540">
        <w:rPr>
          <w:rFonts w:cs="Times New Roman"/>
          <w:lang w:val="en-US"/>
        </w:rPr>
        <w:t>Relenza</w:t>
      </w:r>
      <w:r w:rsidR="00144540" w:rsidRPr="00144540">
        <w:rPr>
          <w:rFonts w:cs="Times New Roman"/>
        </w:rPr>
        <w:t>® (</w:t>
      </w:r>
      <w:r w:rsidR="00C5272F">
        <w:rPr>
          <w:rFonts w:cs="Times New Roman"/>
        </w:rPr>
        <w:t xml:space="preserve">генерично </w:t>
      </w:r>
      <w:r w:rsidR="00C5272F" w:rsidRPr="00C5272F">
        <w:rPr>
          <w:rFonts w:cs="Times New Roman"/>
        </w:rPr>
        <w:t xml:space="preserve">наименование </w:t>
      </w:r>
      <w:proofErr w:type="spellStart"/>
      <w:r w:rsidR="00C5272F">
        <w:rPr>
          <w:rFonts w:cs="Times New Roman"/>
          <w:lang w:val="en-US"/>
        </w:rPr>
        <w:t>z</w:t>
      </w:r>
      <w:r w:rsidR="004076BD">
        <w:rPr>
          <w:rFonts w:cs="Times New Roman"/>
          <w:lang w:val="en-US"/>
        </w:rPr>
        <w:t>a</w:t>
      </w:r>
      <w:r w:rsidR="00C5272F">
        <w:rPr>
          <w:rFonts w:cs="Times New Roman"/>
          <w:lang w:val="en-US"/>
        </w:rPr>
        <w:t>namivir</w:t>
      </w:r>
      <w:proofErr w:type="spellEnd"/>
      <w:r w:rsidR="00C5272F" w:rsidRPr="00C5272F">
        <w:rPr>
          <w:rFonts w:cs="Times New Roman"/>
        </w:rPr>
        <w:t>)</w:t>
      </w:r>
      <w:r w:rsidR="00C5272F">
        <w:rPr>
          <w:rFonts w:cs="Times New Roman"/>
        </w:rPr>
        <w:t xml:space="preserve">. </w:t>
      </w:r>
      <w:proofErr w:type="gramStart"/>
      <w:r w:rsidR="00C5272F">
        <w:rPr>
          <w:lang w:val="en-US"/>
        </w:rPr>
        <w:t>Tamiflu</w:t>
      </w:r>
      <w:r w:rsidR="00C5272F" w:rsidRPr="00144540">
        <w:rPr>
          <w:rFonts w:cs="Times New Roman"/>
        </w:rPr>
        <w:t>®</w:t>
      </w:r>
      <w:r w:rsidR="00D471E9">
        <w:rPr>
          <w:rFonts w:cs="Times New Roman"/>
        </w:rPr>
        <w:t xml:space="preserve"> е под формата на таблетки, а </w:t>
      </w:r>
      <w:r w:rsidR="00D471E9">
        <w:rPr>
          <w:rFonts w:cs="Times New Roman"/>
          <w:lang w:val="en-US"/>
        </w:rPr>
        <w:t>Relenza</w:t>
      </w:r>
      <w:r w:rsidR="00D471E9" w:rsidRPr="00144540">
        <w:rPr>
          <w:rFonts w:cs="Times New Roman"/>
        </w:rPr>
        <w:t>®</w:t>
      </w:r>
      <w:r w:rsidR="00D471E9">
        <w:rPr>
          <w:rFonts w:cs="Times New Roman"/>
        </w:rPr>
        <w:t xml:space="preserve"> </w:t>
      </w:r>
      <w:r w:rsidR="004076BD">
        <w:rPr>
          <w:rFonts w:cs="Times New Roman"/>
          <w:lang w:val="en-US"/>
        </w:rPr>
        <w:t>e</w:t>
      </w:r>
      <w:r w:rsidR="004076BD">
        <w:rPr>
          <w:rFonts w:cs="Times New Roman"/>
        </w:rPr>
        <w:t xml:space="preserve"> под формата на </w:t>
      </w:r>
      <w:r w:rsidR="00832EDE">
        <w:rPr>
          <w:rFonts w:cs="Times New Roman"/>
        </w:rPr>
        <w:t>прах</w:t>
      </w:r>
      <w:r w:rsidR="00D471E9">
        <w:rPr>
          <w:rFonts w:cs="Times New Roman"/>
        </w:rPr>
        <w:t xml:space="preserve">, </w:t>
      </w:r>
      <w:r w:rsidR="00832EDE">
        <w:rPr>
          <w:rFonts w:cs="Times New Roman"/>
        </w:rPr>
        <w:t>кой</w:t>
      </w:r>
      <w:r w:rsidR="00D471E9">
        <w:rPr>
          <w:rFonts w:cs="Times New Roman"/>
        </w:rPr>
        <w:t>то се вдишва.</w:t>
      </w:r>
      <w:proofErr w:type="gramEnd"/>
      <w:r w:rsidR="00B32BE6">
        <w:rPr>
          <w:rFonts w:cs="Times New Roman"/>
        </w:rPr>
        <w:t xml:space="preserve"> </w:t>
      </w:r>
      <w:r w:rsidR="002B68F2">
        <w:rPr>
          <w:rFonts w:cs="Times New Roman"/>
        </w:rPr>
        <w:t>(</w:t>
      </w:r>
      <w:r w:rsidR="002B68F2">
        <w:rPr>
          <w:rFonts w:cs="Times New Roman"/>
          <w:lang w:val="en-US"/>
        </w:rPr>
        <w:t>Relenza</w:t>
      </w:r>
      <w:r w:rsidR="002B68F2" w:rsidRPr="00144540">
        <w:rPr>
          <w:rFonts w:cs="Times New Roman"/>
        </w:rPr>
        <w:t>®</w:t>
      </w:r>
      <w:r w:rsidR="00855E20">
        <w:rPr>
          <w:rFonts w:cs="Times New Roman"/>
        </w:rPr>
        <w:t xml:space="preserve"> не може да се приема от лица с дихателни проблеми, като например астма или </w:t>
      </w:r>
      <w:r w:rsidR="00855E20">
        <w:rPr>
          <w:rStyle w:val="Emphasis"/>
          <w:rFonts w:cs="Times New Roman"/>
          <w:b w:val="0"/>
        </w:rPr>
        <w:t xml:space="preserve">Хронична </w:t>
      </w:r>
      <w:proofErr w:type="spellStart"/>
      <w:r w:rsidR="00855E20">
        <w:rPr>
          <w:rStyle w:val="Emphasis"/>
          <w:rFonts w:cs="Times New Roman"/>
          <w:b w:val="0"/>
        </w:rPr>
        <w:t>о</w:t>
      </w:r>
      <w:r w:rsidR="002B68F2" w:rsidRPr="002B68F2">
        <w:rPr>
          <w:rStyle w:val="Emphasis"/>
          <w:rFonts w:cs="Times New Roman"/>
          <w:b w:val="0"/>
        </w:rPr>
        <w:t>бструктивна</w:t>
      </w:r>
      <w:proofErr w:type="spellEnd"/>
      <w:r w:rsidR="002B68F2" w:rsidRPr="002B68F2">
        <w:rPr>
          <w:rStyle w:val="st"/>
          <w:rFonts w:cs="Times New Roman"/>
          <w:b/>
        </w:rPr>
        <w:t xml:space="preserve"> </w:t>
      </w:r>
      <w:r w:rsidR="00855E20">
        <w:rPr>
          <w:rStyle w:val="st"/>
          <w:rFonts w:cs="Times New Roman"/>
        </w:rPr>
        <w:t>белодробна б</w:t>
      </w:r>
      <w:r w:rsidR="002B68F2" w:rsidRPr="002B68F2">
        <w:rPr>
          <w:rStyle w:val="st"/>
          <w:rFonts w:cs="Times New Roman"/>
        </w:rPr>
        <w:t>олест</w:t>
      </w:r>
      <w:r w:rsidR="00855E20" w:rsidRPr="00855E20">
        <w:rPr>
          <w:rStyle w:val="st"/>
          <w:rFonts w:cs="Times New Roman"/>
        </w:rPr>
        <w:t>).</w:t>
      </w:r>
    </w:p>
    <w:p w:rsidR="00855E20" w:rsidRDefault="00855E20" w:rsidP="000E335A">
      <w:pPr>
        <w:spacing w:after="0" w:line="240" w:lineRule="auto"/>
        <w:jc w:val="both"/>
      </w:pPr>
    </w:p>
    <w:p w:rsidR="00FA424E" w:rsidRPr="005702C6" w:rsidRDefault="005702C6" w:rsidP="000E335A">
      <w:pPr>
        <w:spacing w:after="0" w:line="240" w:lineRule="auto"/>
        <w:jc w:val="both"/>
        <w:rPr>
          <w:b/>
        </w:rPr>
      </w:pPr>
      <w:r w:rsidRPr="005702C6">
        <w:rPr>
          <w:b/>
        </w:rPr>
        <w:t xml:space="preserve">Колко дълго следва да се приемат </w:t>
      </w:r>
      <w:r w:rsidR="00FA424E" w:rsidRPr="005702C6">
        <w:rPr>
          <w:b/>
        </w:rPr>
        <w:t>антивирусните препарати</w:t>
      </w:r>
      <w:r w:rsidRPr="005702C6">
        <w:rPr>
          <w:b/>
        </w:rPr>
        <w:t>?</w:t>
      </w:r>
    </w:p>
    <w:p w:rsidR="00012030" w:rsidRDefault="00012030" w:rsidP="000E335A">
      <w:pPr>
        <w:spacing w:after="0" w:line="240" w:lineRule="auto"/>
        <w:jc w:val="both"/>
        <w:rPr>
          <w:rFonts w:cs="Times New Roman"/>
        </w:rPr>
      </w:pPr>
      <w:r>
        <w:rPr>
          <w:lang w:val="en-US"/>
        </w:rPr>
        <w:t>Tamiflu</w:t>
      </w:r>
      <w:r w:rsidRPr="00144540">
        <w:rPr>
          <w:rFonts w:cs="Times New Roman"/>
        </w:rPr>
        <w:t>®</w:t>
      </w:r>
      <w:r>
        <w:t xml:space="preserve"> и </w:t>
      </w:r>
      <w:r>
        <w:rPr>
          <w:rFonts w:cs="Times New Roman"/>
          <w:lang w:val="en-US"/>
        </w:rPr>
        <w:t>Relenza</w:t>
      </w:r>
      <w:r w:rsidRPr="00144540">
        <w:rPr>
          <w:rFonts w:cs="Times New Roman"/>
        </w:rPr>
        <w:t>®</w:t>
      </w:r>
      <w:r>
        <w:rPr>
          <w:rFonts w:cs="Times New Roman"/>
        </w:rPr>
        <w:t xml:space="preserve"> обикновено се предписват за 5 дни, въпреки че лицата, които са хоспитализирани</w:t>
      </w:r>
      <w:r w:rsidR="00A418C7">
        <w:rPr>
          <w:rFonts w:cs="Times New Roman"/>
        </w:rPr>
        <w:t xml:space="preserve"> с грип може</w:t>
      </w:r>
      <w:r w:rsidR="006F1831">
        <w:rPr>
          <w:rFonts w:cs="Times New Roman"/>
        </w:rPr>
        <w:t xml:space="preserve"> да </w:t>
      </w:r>
      <w:r w:rsidR="00A418C7">
        <w:rPr>
          <w:rFonts w:cs="Times New Roman"/>
        </w:rPr>
        <w:t>е необходимо</w:t>
      </w:r>
      <w:r w:rsidR="006F1831">
        <w:rPr>
          <w:rFonts w:cs="Times New Roman"/>
        </w:rPr>
        <w:t xml:space="preserve"> да приемат медикамента за повече от 5 дни. </w:t>
      </w:r>
    </w:p>
    <w:p w:rsidR="006F1831" w:rsidRDefault="006F1831" w:rsidP="000E335A">
      <w:pPr>
        <w:spacing w:after="0" w:line="240" w:lineRule="auto"/>
        <w:jc w:val="both"/>
        <w:rPr>
          <w:rFonts w:cs="Times New Roman"/>
        </w:rPr>
      </w:pPr>
    </w:p>
    <w:p w:rsidR="00FA424E" w:rsidRPr="00A045C5" w:rsidRDefault="006F1831" w:rsidP="000E335A">
      <w:pPr>
        <w:spacing w:after="0" w:line="240" w:lineRule="auto"/>
        <w:jc w:val="both"/>
        <w:rPr>
          <w:b/>
        </w:rPr>
      </w:pPr>
      <w:r w:rsidRPr="00A045C5">
        <w:rPr>
          <w:rFonts w:cs="Times New Roman"/>
          <w:b/>
        </w:rPr>
        <w:t xml:space="preserve">Могат ли деца и бременни жени да приемат </w:t>
      </w:r>
      <w:r w:rsidR="00FA424E" w:rsidRPr="00A045C5">
        <w:rPr>
          <w:b/>
        </w:rPr>
        <w:t>антивирусни препарати</w:t>
      </w:r>
      <w:r w:rsidRPr="00A045C5">
        <w:rPr>
          <w:b/>
        </w:rPr>
        <w:t>?</w:t>
      </w:r>
    </w:p>
    <w:p w:rsidR="00A045C5" w:rsidRDefault="00A045C5" w:rsidP="000E335A">
      <w:pPr>
        <w:spacing w:after="0" w:line="240" w:lineRule="auto"/>
        <w:jc w:val="both"/>
      </w:pPr>
      <w:r>
        <w:t>Да.</w:t>
      </w:r>
      <w:r w:rsidRPr="00A045C5">
        <w:rPr>
          <w:rFonts w:cs="Times New Roman"/>
        </w:rPr>
        <w:t xml:space="preserve"> </w:t>
      </w:r>
      <w:r>
        <w:rPr>
          <w:rFonts w:cs="Times New Roman"/>
        </w:rPr>
        <w:t xml:space="preserve">Деца и бременни жени могат да приемат </w:t>
      </w:r>
      <w:r>
        <w:t>антивирусни препарати.</w:t>
      </w:r>
    </w:p>
    <w:p w:rsidR="00A045C5" w:rsidRDefault="00A045C5" w:rsidP="000E335A">
      <w:pPr>
        <w:spacing w:after="0" w:line="240" w:lineRule="auto"/>
        <w:jc w:val="both"/>
      </w:pPr>
    </w:p>
    <w:p w:rsidR="005702C6" w:rsidRPr="00D523ED" w:rsidRDefault="00A045C5" w:rsidP="000E335A">
      <w:pPr>
        <w:spacing w:after="0" w:line="240" w:lineRule="auto"/>
        <w:jc w:val="both"/>
        <w:rPr>
          <w:b/>
        </w:rPr>
      </w:pPr>
      <w:r w:rsidRPr="00D523ED">
        <w:rPr>
          <w:b/>
        </w:rPr>
        <w:t xml:space="preserve">Кой следва да приема </w:t>
      </w:r>
      <w:r w:rsidR="005702C6" w:rsidRPr="00D523ED">
        <w:rPr>
          <w:b/>
        </w:rPr>
        <w:t>антивирусни препарати</w:t>
      </w:r>
      <w:r w:rsidRPr="00D523ED">
        <w:rPr>
          <w:b/>
        </w:rPr>
        <w:t>?</w:t>
      </w:r>
    </w:p>
    <w:p w:rsidR="005702C6" w:rsidRDefault="00A045C5" w:rsidP="000E335A">
      <w:pPr>
        <w:spacing w:after="0" w:line="240" w:lineRule="auto"/>
        <w:jc w:val="both"/>
      </w:pPr>
      <w:r>
        <w:t xml:space="preserve">Много е важно </w:t>
      </w:r>
      <w:r w:rsidR="005702C6">
        <w:t>антивирусните препарати</w:t>
      </w:r>
      <w:r>
        <w:t xml:space="preserve"> да бъдат използвани за лечение на </w:t>
      </w:r>
      <w:r w:rsidR="00043673">
        <w:t>лица</w:t>
      </w:r>
      <w:r>
        <w:t>, които</w:t>
      </w:r>
      <w:r w:rsidR="00D523ED">
        <w:t xml:space="preserve"> вече</w:t>
      </w:r>
      <w:r>
        <w:t xml:space="preserve"> са </w:t>
      </w:r>
      <w:r w:rsidR="002355E6">
        <w:t xml:space="preserve">сериозно болни от грип (например такива, които са в болница) или такива, които са болни от грип </w:t>
      </w:r>
      <w:r w:rsidR="00513D87">
        <w:t xml:space="preserve">и </w:t>
      </w:r>
      <w:r w:rsidR="006A7315">
        <w:t>са застрашени</w:t>
      </w:r>
      <w:r w:rsidR="00513D87">
        <w:t xml:space="preserve"> </w:t>
      </w:r>
      <w:r w:rsidR="006A7315">
        <w:t>от</w:t>
      </w:r>
      <w:r w:rsidR="00513D87">
        <w:t xml:space="preserve"> сериозни усложнения – поради възрастта им или защото са </w:t>
      </w:r>
      <w:r w:rsidR="00043673">
        <w:t xml:space="preserve">с </w:t>
      </w:r>
      <w:r w:rsidR="00513D87">
        <w:t xml:space="preserve">повишен риск. </w:t>
      </w:r>
      <w:r w:rsidR="006A7315">
        <w:t xml:space="preserve">Други лица също могат да се лекуват с </w:t>
      </w:r>
      <w:r w:rsidR="005702C6">
        <w:t>антивирусни препарати</w:t>
      </w:r>
      <w:r w:rsidR="00043673">
        <w:t xml:space="preserve"> по преценка на</w:t>
      </w:r>
      <w:r w:rsidR="005F28BB">
        <w:t xml:space="preserve"> личния </w:t>
      </w:r>
      <w:r w:rsidR="00043673">
        <w:t>им</w:t>
      </w:r>
      <w:r w:rsidR="005F28BB">
        <w:t xml:space="preserve"> лекар. </w:t>
      </w:r>
      <w:r w:rsidR="00043673">
        <w:t xml:space="preserve">По принцип лица, които не са с повишен риск и </w:t>
      </w:r>
      <w:r w:rsidR="00765473">
        <w:t xml:space="preserve">се разболеят от грип, не се нуждаят от </w:t>
      </w:r>
      <w:r w:rsidR="005702C6">
        <w:t>антиви</w:t>
      </w:r>
      <w:r w:rsidR="00765473">
        <w:t>русни</w:t>
      </w:r>
      <w:r w:rsidR="005702C6">
        <w:t xml:space="preserve"> препарати</w:t>
      </w:r>
      <w:r w:rsidR="00765473">
        <w:t xml:space="preserve">. </w:t>
      </w:r>
    </w:p>
    <w:p w:rsidR="00D523ED" w:rsidRDefault="00D523ED" w:rsidP="000E335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67C" w:rsidTr="00AD667C">
        <w:tc>
          <w:tcPr>
            <w:tcW w:w="9212" w:type="dxa"/>
          </w:tcPr>
          <w:p w:rsidR="00E851D9" w:rsidRDefault="00E851D9" w:rsidP="000E335A">
            <w:pPr>
              <w:jc w:val="both"/>
              <w:rPr>
                <w:b/>
              </w:rPr>
            </w:pPr>
          </w:p>
          <w:p w:rsidR="00AD667C" w:rsidRDefault="00CD1309" w:rsidP="000E335A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AD667C" w:rsidRPr="00AD667C">
              <w:rPr>
                <w:b/>
              </w:rPr>
              <w:t xml:space="preserve">писък с всички здравни и възрастови фактори, </w:t>
            </w:r>
            <w:r w:rsidR="0079511A">
              <w:rPr>
                <w:b/>
              </w:rPr>
              <w:t xml:space="preserve">за </w:t>
            </w:r>
            <w:r w:rsidR="00AD667C" w:rsidRPr="00AD667C">
              <w:rPr>
                <w:b/>
              </w:rPr>
              <w:t xml:space="preserve">които </w:t>
            </w:r>
            <w:r w:rsidR="0079511A">
              <w:rPr>
                <w:b/>
              </w:rPr>
              <w:t>е</w:t>
            </w:r>
            <w:r w:rsidR="00AD667C" w:rsidRPr="00AD667C">
              <w:rPr>
                <w:b/>
              </w:rPr>
              <w:t xml:space="preserve"> </w:t>
            </w:r>
            <w:r w:rsidR="0079511A">
              <w:rPr>
                <w:b/>
              </w:rPr>
              <w:t>известно, че</w:t>
            </w:r>
            <w:r w:rsidR="00AD667C" w:rsidRPr="00AD667C">
              <w:rPr>
                <w:b/>
              </w:rPr>
              <w:t xml:space="preserve"> </w:t>
            </w:r>
            <w:r w:rsidR="0079511A">
              <w:rPr>
                <w:b/>
              </w:rPr>
              <w:t>могат да повишат</w:t>
            </w:r>
            <w:r w:rsidR="00AD667C" w:rsidRPr="00AD667C">
              <w:rPr>
                <w:b/>
              </w:rPr>
              <w:t xml:space="preserve"> риска от сериозни усложнения на грип:</w:t>
            </w:r>
          </w:p>
          <w:p w:rsidR="00CB631E" w:rsidRDefault="00CB631E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Астма</w:t>
            </w:r>
          </w:p>
          <w:p w:rsidR="00CB631E" w:rsidRDefault="00CB631E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Заболявания на кръвта (например </w:t>
            </w:r>
            <w:r w:rsidR="00275749">
              <w:t>сърп</w:t>
            </w:r>
            <w:r w:rsidR="00C2104D">
              <w:t>овидно</w:t>
            </w:r>
            <w:r w:rsidR="00275749">
              <w:t>-клетъчна</w:t>
            </w:r>
            <w:r w:rsidR="00C2104D">
              <w:t xml:space="preserve"> анемия</w:t>
            </w:r>
            <w:r w:rsidR="00275749">
              <w:t>)</w:t>
            </w:r>
          </w:p>
          <w:p w:rsidR="00275749" w:rsidRPr="00905FAC" w:rsidRDefault="00275749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</w:rPr>
            </w:pPr>
            <w:r>
              <w:t xml:space="preserve">Хронични белодробни заболявания (например </w:t>
            </w:r>
            <w:r>
              <w:rPr>
                <w:rStyle w:val="Emphasis"/>
                <w:rFonts w:cs="Times New Roman"/>
                <w:b w:val="0"/>
              </w:rPr>
              <w:t xml:space="preserve">Хронична </w:t>
            </w:r>
            <w:proofErr w:type="spellStart"/>
            <w:r>
              <w:rPr>
                <w:rStyle w:val="Emphasis"/>
                <w:rFonts w:cs="Times New Roman"/>
                <w:b w:val="0"/>
              </w:rPr>
              <w:t>о</w:t>
            </w:r>
            <w:r w:rsidRPr="002B68F2">
              <w:rPr>
                <w:rStyle w:val="Emphasis"/>
                <w:rFonts w:cs="Times New Roman"/>
                <w:b w:val="0"/>
              </w:rPr>
              <w:t>бструктивна</w:t>
            </w:r>
            <w:proofErr w:type="spellEnd"/>
            <w:r w:rsidRPr="002B68F2">
              <w:rPr>
                <w:rStyle w:val="st"/>
                <w:rFonts w:cs="Times New Roman"/>
                <w:b/>
              </w:rPr>
              <w:t xml:space="preserve"> </w:t>
            </w:r>
            <w:r>
              <w:rPr>
                <w:rStyle w:val="st"/>
                <w:rFonts w:cs="Times New Roman"/>
              </w:rPr>
              <w:t>белодробна б</w:t>
            </w:r>
            <w:r w:rsidRPr="002B68F2">
              <w:rPr>
                <w:rStyle w:val="st"/>
                <w:rFonts w:cs="Times New Roman"/>
              </w:rPr>
              <w:t>олест</w:t>
            </w:r>
            <w:r w:rsidR="00E851D9">
              <w:rPr>
                <w:rStyle w:val="st"/>
                <w:rFonts w:cs="Times New Roman"/>
              </w:rPr>
              <w:t>)</w:t>
            </w:r>
            <w:r w:rsidR="00905FAC">
              <w:rPr>
                <w:rStyle w:val="st"/>
                <w:rFonts w:cs="Times New Roman"/>
              </w:rPr>
              <w:t xml:space="preserve"> </w:t>
            </w:r>
          </w:p>
          <w:p w:rsidR="00905FAC" w:rsidRPr="001B2541" w:rsidRDefault="00C2104D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</w:rPr>
            </w:pPr>
            <w:r>
              <w:rPr>
                <w:rStyle w:val="st"/>
                <w:rFonts w:cs="Times New Roman"/>
              </w:rPr>
              <w:t>Е</w:t>
            </w:r>
            <w:r w:rsidR="00905FAC">
              <w:rPr>
                <w:rStyle w:val="st"/>
                <w:rFonts w:cs="Times New Roman"/>
              </w:rPr>
              <w:t>ндокринн</w:t>
            </w:r>
            <w:r>
              <w:rPr>
                <w:rStyle w:val="st"/>
                <w:rFonts w:cs="Times New Roman"/>
              </w:rPr>
              <w:t>и заболявания</w:t>
            </w:r>
            <w:r w:rsidR="006B2A59">
              <w:rPr>
                <w:rStyle w:val="st"/>
                <w:rFonts w:cs="Times New Roman"/>
              </w:rPr>
              <w:t xml:space="preserve"> (например </w:t>
            </w:r>
            <w:r w:rsidR="001B2541">
              <w:rPr>
                <w:rStyle w:val="st"/>
                <w:rFonts w:cs="Times New Roman"/>
              </w:rPr>
              <w:t>диабет)</w:t>
            </w:r>
          </w:p>
          <w:p w:rsidR="00C2104D" w:rsidRPr="00C2104D" w:rsidRDefault="001B2541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</w:rPr>
            </w:pPr>
            <w:r w:rsidRPr="00C2104D">
              <w:rPr>
                <w:rStyle w:val="st"/>
                <w:rFonts w:cs="Times New Roman"/>
              </w:rPr>
              <w:t>Сърдечн</w:t>
            </w:r>
            <w:r w:rsidR="00C2104D" w:rsidRPr="00C2104D">
              <w:rPr>
                <w:rStyle w:val="st"/>
                <w:rFonts w:cs="Times New Roman"/>
              </w:rPr>
              <w:t>о-съдови</w:t>
            </w:r>
            <w:r w:rsidRPr="00C2104D">
              <w:rPr>
                <w:rStyle w:val="st"/>
                <w:rFonts w:cs="Times New Roman"/>
              </w:rPr>
              <w:t xml:space="preserve"> заболявания </w:t>
            </w:r>
          </w:p>
          <w:p w:rsidR="001B2541" w:rsidRDefault="007533DF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Бъбречни заболявания</w:t>
            </w:r>
          </w:p>
          <w:p w:rsidR="007533DF" w:rsidRDefault="007533DF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Чернодробни заболявания</w:t>
            </w:r>
          </w:p>
          <w:p w:rsidR="007533DF" w:rsidRDefault="007533DF" w:rsidP="000E33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Метаболитни заболявания (например наследствени метаболитни смущения</w:t>
            </w:r>
            <w:r w:rsidR="00572849">
              <w:t>)</w:t>
            </w:r>
          </w:p>
          <w:p w:rsidR="00572849" w:rsidRPr="001B65B6" w:rsidRDefault="00572849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Emphasis"/>
                <w:rFonts w:cs="Times New Roman"/>
                <w:bCs w:val="0"/>
              </w:rPr>
            </w:pPr>
            <w:r w:rsidRPr="00572849">
              <w:rPr>
                <w:rStyle w:val="Emphasis"/>
                <w:rFonts w:cs="Times New Roman"/>
                <w:b w:val="0"/>
              </w:rPr>
              <w:t>Патологично затлъстяване</w:t>
            </w:r>
          </w:p>
          <w:p w:rsidR="001B65B6" w:rsidRPr="00497BA5" w:rsidRDefault="001B65B6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Emphasis"/>
                <w:rFonts w:cs="Times New Roman"/>
                <w:bCs w:val="0"/>
              </w:rPr>
            </w:pPr>
            <w:r>
              <w:rPr>
                <w:rStyle w:val="Emphasis"/>
                <w:rFonts w:cs="Times New Roman"/>
                <w:b w:val="0"/>
              </w:rPr>
              <w:t xml:space="preserve">Неврологични </w:t>
            </w:r>
            <w:r w:rsidR="00497BA5">
              <w:rPr>
                <w:rStyle w:val="Emphasis"/>
                <w:rFonts w:cs="Times New Roman"/>
                <w:b w:val="0"/>
              </w:rPr>
              <w:t>заболявания</w:t>
            </w:r>
          </w:p>
          <w:p w:rsidR="00497BA5" w:rsidRPr="00497BA5" w:rsidRDefault="00C2104D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Emphasis"/>
                <w:rFonts w:cs="Times New Roman"/>
                <w:bCs w:val="0"/>
              </w:rPr>
            </w:pPr>
            <w:r>
              <w:rPr>
                <w:rStyle w:val="Emphasis"/>
                <w:rFonts w:cs="Times New Roman"/>
                <w:b w:val="0"/>
              </w:rPr>
              <w:t xml:space="preserve">Лица под </w:t>
            </w:r>
            <w:r w:rsidR="008D2435">
              <w:rPr>
                <w:rStyle w:val="Emphasis"/>
                <w:rFonts w:cs="Times New Roman"/>
                <w:b w:val="0"/>
              </w:rPr>
              <w:t xml:space="preserve">19-годишна </w:t>
            </w:r>
            <w:r w:rsidR="00497BA5">
              <w:rPr>
                <w:rStyle w:val="Emphasis"/>
                <w:rFonts w:cs="Times New Roman"/>
                <w:b w:val="0"/>
              </w:rPr>
              <w:t xml:space="preserve">възраст </w:t>
            </w:r>
            <w:r>
              <w:rPr>
                <w:rStyle w:val="Emphasis"/>
                <w:rFonts w:cs="Times New Roman"/>
                <w:b w:val="0"/>
              </w:rPr>
              <w:t xml:space="preserve">с дълготрайно </w:t>
            </w:r>
            <w:r w:rsidR="00497BA5">
              <w:rPr>
                <w:rStyle w:val="Emphasis"/>
                <w:rFonts w:cs="Times New Roman"/>
                <w:b w:val="0"/>
              </w:rPr>
              <w:t>лечение с аспирин</w:t>
            </w:r>
          </w:p>
          <w:p w:rsidR="0087091E" w:rsidRPr="0087091E" w:rsidRDefault="00FA2C5C" w:rsidP="000E335A">
            <w:pPr>
              <w:pStyle w:val="ListParagraph"/>
              <w:numPr>
                <w:ilvl w:val="0"/>
                <w:numId w:val="1"/>
              </w:numPr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>Лица с отслабена имунна система поради болест или прием на лекарства (</w:t>
            </w:r>
            <w:r w:rsidR="00F969C1">
              <w:rPr>
                <w:rStyle w:val="st"/>
                <w:rFonts w:cs="Times New Roman"/>
              </w:rPr>
              <w:t>например ХИВ/СПИН, рак, хроничен прием на стероиди)</w:t>
            </w:r>
          </w:p>
          <w:p w:rsidR="0087091E" w:rsidRDefault="0087091E" w:rsidP="000E335A">
            <w:pPr>
              <w:pStyle w:val="ListParagraph"/>
              <w:jc w:val="both"/>
              <w:rPr>
                <w:rStyle w:val="st"/>
                <w:rFonts w:cs="Times New Roman"/>
              </w:rPr>
            </w:pPr>
          </w:p>
          <w:p w:rsidR="00FA2C5C" w:rsidRDefault="0087091E" w:rsidP="000E335A">
            <w:pPr>
              <w:pStyle w:val="ListParagraph"/>
              <w:jc w:val="both"/>
              <w:rPr>
                <w:rStyle w:val="st"/>
                <w:rFonts w:cs="Times New Roman"/>
                <w:b/>
              </w:rPr>
            </w:pPr>
            <w:r w:rsidRPr="0087091E">
              <w:rPr>
                <w:rStyle w:val="st"/>
                <w:rFonts w:cs="Times New Roman"/>
                <w:b/>
              </w:rPr>
              <w:t>Други</w:t>
            </w:r>
            <w:r w:rsidR="0037171C">
              <w:rPr>
                <w:rStyle w:val="st"/>
                <w:rFonts w:cs="Times New Roman"/>
                <w:b/>
              </w:rPr>
              <w:t xml:space="preserve"> рискови</w:t>
            </w:r>
            <w:r w:rsidRPr="0087091E">
              <w:rPr>
                <w:rStyle w:val="st"/>
                <w:rFonts w:cs="Times New Roman"/>
                <w:b/>
              </w:rPr>
              <w:t xml:space="preserve"> </w:t>
            </w:r>
            <w:r w:rsidR="0037171C">
              <w:rPr>
                <w:rStyle w:val="st"/>
                <w:rFonts w:cs="Times New Roman"/>
                <w:b/>
              </w:rPr>
              <w:t>групи:</w:t>
            </w:r>
          </w:p>
          <w:p w:rsidR="0087091E" w:rsidRPr="00D84C58" w:rsidRDefault="00D84C58" w:rsidP="000E335A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>Възрастни над 65 години</w:t>
            </w:r>
          </w:p>
          <w:p w:rsidR="00D84C58" w:rsidRPr="00D84C58" w:rsidRDefault="00D84C58" w:rsidP="000E335A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>Деца по</w:t>
            </w:r>
            <w:r w:rsidR="008D2435">
              <w:rPr>
                <w:rStyle w:val="st"/>
                <w:rFonts w:cs="Times New Roman"/>
              </w:rPr>
              <w:t>д 2-</w:t>
            </w:r>
            <w:r>
              <w:rPr>
                <w:rStyle w:val="st"/>
                <w:rFonts w:cs="Times New Roman"/>
              </w:rPr>
              <w:t>годи</w:t>
            </w:r>
            <w:r w:rsidR="008D2435">
              <w:rPr>
                <w:rStyle w:val="st"/>
                <w:rFonts w:cs="Times New Roman"/>
              </w:rPr>
              <w:t>ш</w:t>
            </w:r>
            <w:r>
              <w:rPr>
                <w:rStyle w:val="st"/>
                <w:rFonts w:cs="Times New Roman"/>
              </w:rPr>
              <w:t>н</w:t>
            </w:r>
            <w:r w:rsidR="008D2435">
              <w:rPr>
                <w:rStyle w:val="st"/>
                <w:rFonts w:cs="Times New Roman"/>
              </w:rPr>
              <w:t>а възраст</w:t>
            </w:r>
          </w:p>
          <w:p w:rsidR="00D84C58" w:rsidRPr="003244E0" w:rsidRDefault="00DA7152" w:rsidP="000E335A">
            <w:pPr>
              <w:pStyle w:val="ListParagraph"/>
              <w:numPr>
                <w:ilvl w:val="0"/>
                <w:numId w:val="5"/>
              </w:numPr>
              <w:ind w:left="709" w:hanging="283"/>
              <w:jc w:val="both"/>
              <w:rPr>
                <w:rStyle w:val="st"/>
                <w:rFonts w:cs="Times New Roman"/>
                <w:b/>
              </w:rPr>
            </w:pPr>
            <w:r>
              <w:rPr>
                <w:rStyle w:val="st"/>
                <w:rFonts w:cs="Times New Roman"/>
              </w:rPr>
              <w:t xml:space="preserve">Бременни и </w:t>
            </w:r>
            <w:r w:rsidR="00E851D9">
              <w:rPr>
                <w:rStyle w:val="st"/>
                <w:rFonts w:cs="Times New Roman"/>
              </w:rPr>
              <w:t xml:space="preserve">родилки до 2 седмици след </w:t>
            </w:r>
            <w:r w:rsidR="006F40A6">
              <w:rPr>
                <w:rStyle w:val="st"/>
                <w:rFonts w:cs="Times New Roman"/>
              </w:rPr>
              <w:t xml:space="preserve">раждането </w:t>
            </w:r>
          </w:p>
          <w:p w:rsidR="00AD667C" w:rsidRPr="00003DA2" w:rsidRDefault="00AD667C" w:rsidP="00E851D9">
            <w:pPr>
              <w:pStyle w:val="ListParagraph"/>
              <w:ind w:left="709"/>
              <w:jc w:val="both"/>
              <w:rPr>
                <w:rFonts w:cs="Times New Roman"/>
                <w:b/>
              </w:rPr>
            </w:pPr>
          </w:p>
        </w:tc>
      </w:tr>
    </w:tbl>
    <w:p w:rsidR="00A81349" w:rsidRDefault="00A81349" w:rsidP="000E335A">
      <w:pPr>
        <w:spacing w:after="0" w:line="240" w:lineRule="auto"/>
        <w:jc w:val="both"/>
        <w:rPr>
          <w:b/>
        </w:rPr>
      </w:pPr>
    </w:p>
    <w:p w:rsidR="00235218" w:rsidRDefault="00235218">
      <w:r>
        <w:br w:type="page"/>
      </w:r>
    </w:p>
    <w:p w:rsidR="00A935E2" w:rsidRPr="00ED3CCC" w:rsidRDefault="00ED3CCC" w:rsidP="00ED3C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ИНФОРМАЦИЯ </w:t>
      </w:r>
      <w:r w:rsidRPr="00ED3CCC">
        <w:rPr>
          <w:b/>
          <w:szCs w:val="28"/>
        </w:rPr>
        <w:t xml:space="preserve">ЗА </w:t>
      </w:r>
      <w:r>
        <w:rPr>
          <w:b/>
          <w:szCs w:val="28"/>
        </w:rPr>
        <w:t>МЕДИЦИНСКИ СПЕЦИАЛИСТИ</w:t>
      </w:r>
    </w:p>
    <w:p w:rsidR="00A81349" w:rsidRPr="00A81349" w:rsidRDefault="00A81349" w:rsidP="000E335A">
      <w:pPr>
        <w:spacing w:after="0" w:line="240" w:lineRule="auto"/>
        <w:jc w:val="both"/>
        <w:rPr>
          <w:b/>
        </w:rPr>
      </w:pPr>
    </w:p>
    <w:p w:rsidR="00D523ED" w:rsidRDefault="009D67B9" w:rsidP="000E335A">
      <w:pPr>
        <w:spacing w:after="0" w:line="240" w:lineRule="auto"/>
        <w:jc w:val="both"/>
        <w:rPr>
          <w:b/>
        </w:rPr>
      </w:pPr>
      <w:r w:rsidRPr="00A81349">
        <w:rPr>
          <w:b/>
        </w:rPr>
        <w:t>А</w:t>
      </w:r>
      <w:r w:rsidR="00D523ED" w:rsidRPr="00A81349">
        <w:rPr>
          <w:b/>
        </w:rPr>
        <w:t>нтивирусните препарати</w:t>
      </w:r>
      <w:r w:rsidRPr="00A81349">
        <w:rPr>
          <w:b/>
        </w:rPr>
        <w:t xml:space="preserve"> с действие срещу грипните вируси са важно допълнение към грипната ваксина за контрол на</w:t>
      </w:r>
      <w:r w:rsidR="004E3844">
        <w:rPr>
          <w:b/>
        </w:rPr>
        <w:t>д</w:t>
      </w:r>
      <w:r w:rsidRPr="00A81349">
        <w:rPr>
          <w:b/>
        </w:rPr>
        <w:t xml:space="preserve"> грипа. </w:t>
      </w:r>
    </w:p>
    <w:p w:rsidR="004E3844" w:rsidRDefault="004E3844" w:rsidP="000E335A">
      <w:pPr>
        <w:spacing w:after="0" w:line="240" w:lineRule="auto"/>
        <w:jc w:val="both"/>
        <w:rPr>
          <w:b/>
        </w:rPr>
      </w:pPr>
    </w:p>
    <w:p w:rsidR="008F7742" w:rsidRPr="005075D7" w:rsidRDefault="004E3844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А</w:t>
      </w:r>
      <w:r w:rsidR="00D523ED">
        <w:t>нтивирусните препарати</w:t>
      </w:r>
      <w:r w:rsidR="00860DAB">
        <w:t xml:space="preserve"> срещу грип</w:t>
      </w:r>
      <w:r>
        <w:t xml:space="preserve"> </w:t>
      </w:r>
      <w:r w:rsidR="00860DAB">
        <w:t xml:space="preserve">могат да се използват за </w:t>
      </w:r>
      <w:r w:rsidR="00860DAB" w:rsidRPr="00860DAB">
        <w:rPr>
          <w:b/>
        </w:rPr>
        <w:t xml:space="preserve">лечение </w:t>
      </w:r>
      <w:r w:rsidR="00860DAB">
        <w:t xml:space="preserve">на грипа или за </w:t>
      </w:r>
      <w:r w:rsidR="00860DAB" w:rsidRPr="00860DAB">
        <w:rPr>
          <w:b/>
        </w:rPr>
        <w:t>превенция</w:t>
      </w:r>
      <w:r w:rsidR="00860DAB">
        <w:t xml:space="preserve"> на грипа.</w:t>
      </w:r>
    </w:p>
    <w:p w:rsidR="00743876" w:rsidRPr="005075D7" w:rsidRDefault="00ED3CCC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В</w:t>
      </w:r>
      <w:r>
        <w:t xml:space="preserve"> Съединените американски щати през грипния сезон 2011 – 2012 г. Агенцията по лекарствата и храните </w:t>
      </w:r>
      <w:r w:rsidRPr="00944154">
        <w:t>(</w:t>
      </w:r>
      <w:r w:rsidRPr="005075D7">
        <w:rPr>
          <w:lang w:val="en-US"/>
        </w:rPr>
        <w:t>FDA</w:t>
      </w:r>
      <w:r w:rsidRPr="00944154">
        <w:t>)</w:t>
      </w:r>
      <w:r>
        <w:t xml:space="preserve"> препоръчва за употреба д</w:t>
      </w:r>
      <w:r w:rsidR="008F7742">
        <w:t xml:space="preserve">ва антивирусни препарата </w:t>
      </w:r>
      <w:r>
        <w:t xml:space="preserve">- </w:t>
      </w:r>
      <w:proofErr w:type="spellStart"/>
      <w:r w:rsidR="00CB7921" w:rsidRPr="005075D7">
        <w:rPr>
          <w:rFonts w:cs="Times New Roman"/>
          <w:b/>
          <w:lang w:val="en-US"/>
        </w:rPr>
        <w:t>oseltamivir</w:t>
      </w:r>
      <w:proofErr w:type="spellEnd"/>
      <w:r w:rsidR="00CB7921" w:rsidRPr="005075D7">
        <w:rPr>
          <w:rFonts w:cs="Times New Roman"/>
          <w:b/>
        </w:rPr>
        <w:t xml:space="preserve"> </w:t>
      </w:r>
      <w:r w:rsidR="00CB7921" w:rsidRPr="005075D7">
        <w:rPr>
          <w:rFonts w:cs="Times New Roman"/>
        </w:rPr>
        <w:t>(</w:t>
      </w:r>
      <w:r w:rsidR="00CB7921" w:rsidRPr="005075D7">
        <w:rPr>
          <w:lang w:val="en-US"/>
        </w:rPr>
        <w:t>Tamiflu</w:t>
      </w:r>
      <w:r w:rsidR="00CB7921" w:rsidRPr="005075D7">
        <w:rPr>
          <w:rFonts w:cs="Times New Roman"/>
        </w:rPr>
        <w:t>®)</w:t>
      </w:r>
      <w:r w:rsidR="00CB7921" w:rsidRPr="005075D7">
        <w:rPr>
          <w:rFonts w:cs="Times New Roman"/>
          <w:b/>
        </w:rPr>
        <w:t xml:space="preserve"> </w:t>
      </w:r>
      <w:r w:rsidR="00C5367B" w:rsidRPr="005075D7">
        <w:rPr>
          <w:rFonts w:cs="Times New Roman"/>
          <w:b/>
        </w:rPr>
        <w:t xml:space="preserve">и </w:t>
      </w:r>
      <w:proofErr w:type="spellStart"/>
      <w:r w:rsidR="00C5367B" w:rsidRPr="005075D7">
        <w:rPr>
          <w:rFonts w:cs="Times New Roman"/>
          <w:b/>
          <w:lang w:val="en-US"/>
        </w:rPr>
        <w:t>z</w:t>
      </w:r>
      <w:r>
        <w:rPr>
          <w:rFonts w:cs="Times New Roman"/>
          <w:b/>
          <w:lang w:val="en-US"/>
        </w:rPr>
        <w:t>a</w:t>
      </w:r>
      <w:r w:rsidR="00C5367B" w:rsidRPr="005075D7">
        <w:rPr>
          <w:rFonts w:cs="Times New Roman"/>
          <w:b/>
          <w:lang w:val="en-US"/>
        </w:rPr>
        <w:t>namivir</w:t>
      </w:r>
      <w:proofErr w:type="spellEnd"/>
      <w:r w:rsidR="00C5367B" w:rsidRPr="005075D7">
        <w:rPr>
          <w:rFonts w:cs="Times New Roman"/>
          <w:b/>
        </w:rPr>
        <w:t xml:space="preserve"> </w:t>
      </w:r>
      <w:r w:rsidR="007352F3" w:rsidRPr="005075D7">
        <w:rPr>
          <w:rFonts w:cs="Times New Roman"/>
          <w:b/>
        </w:rPr>
        <w:t>(</w:t>
      </w:r>
      <w:r w:rsidR="00C5367B" w:rsidRPr="005075D7">
        <w:rPr>
          <w:rFonts w:cs="Times New Roman"/>
          <w:lang w:val="en-US"/>
        </w:rPr>
        <w:t>Relenza</w:t>
      </w:r>
      <w:r w:rsidR="00C5367B" w:rsidRPr="005075D7">
        <w:rPr>
          <w:rFonts w:cs="Times New Roman"/>
        </w:rPr>
        <w:t>®</w:t>
      </w:r>
      <w:r w:rsidR="007352F3" w:rsidRPr="005075D7">
        <w:rPr>
          <w:rFonts w:cs="Times New Roman"/>
        </w:rPr>
        <w:t>)</w:t>
      </w:r>
      <w:r w:rsidR="00C5367B" w:rsidRPr="005075D7">
        <w:rPr>
          <w:rFonts w:cs="Times New Roman"/>
        </w:rPr>
        <w:t>.</w:t>
      </w:r>
    </w:p>
    <w:p w:rsidR="00743876" w:rsidRPr="00A73AF7" w:rsidRDefault="00A73AF7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A73AF7">
        <w:rPr>
          <w:rFonts w:cs="Times New Roman"/>
        </w:rPr>
        <w:t>О</w:t>
      </w:r>
      <w:proofErr w:type="spellStart"/>
      <w:r w:rsidR="00743876" w:rsidRPr="00A73AF7">
        <w:rPr>
          <w:rFonts w:cs="Times New Roman"/>
          <w:lang w:val="en-US"/>
        </w:rPr>
        <w:t>seltamivir</w:t>
      </w:r>
      <w:proofErr w:type="spellEnd"/>
      <w:r w:rsidRPr="00A73AF7">
        <w:rPr>
          <w:rFonts w:cs="Times New Roman"/>
        </w:rPr>
        <w:t xml:space="preserve"> и </w:t>
      </w:r>
      <w:proofErr w:type="spellStart"/>
      <w:r w:rsidRPr="00A73AF7">
        <w:rPr>
          <w:rFonts w:cs="Times New Roman"/>
          <w:lang w:val="en-US"/>
        </w:rPr>
        <w:t>z</w:t>
      </w:r>
      <w:r w:rsidR="00ED3CCC">
        <w:rPr>
          <w:rFonts w:cs="Times New Roman"/>
          <w:lang w:val="en-US"/>
        </w:rPr>
        <w:t>a</w:t>
      </w:r>
      <w:r w:rsidRPr="00A73AF7">
        <w:rPr>
          <w:rFonts w:cs="Times New Roman"/>
          <w:lang w:val="en-US"/>
        </w:rPr>
        <w:t>namivir</w:t>
      </w:r>
      <w:proofErr w:type="spellEnd"/>
      <w:r>
        <w:rPr>
          <w:rFonts w:cs="Times New Roman"/>
        </w:rPr>
        <w:t xml:space="preserve"> са антивирусни лекарствени продукти, известни като </w:t>
      </w:r>
      <w:proofErr w:type="spellStart"/>
      <w:r>
        <w:rPr>
          <w:rFonts w:cs="Times New Roman"/>
        </w:rPr>
        <w:t>инхибитори</w:t>
      </w:r>
      <w:proofErr w:type="spellEnd"/>
      <w:r w:rsidR="00AE2030">
        <w:rPr>
          <w:rFonts w:cs="Times New Roman"/>
        </w:rPr>
        <w:t xml:space="preserve"> на</w:t>
      </w:r>
      <w:r w:rsidR="00E11237">
        <w:rPr>
          <w:rFonts w:cs="Times New Roman"/>
        </w:rPr>
        <w:t xml:space="preserve"> </w:t>
      </w:r>
      <w:proofErr w:type="spellStart"/>
      <w:r w:rsidR="00AE2030">
        <w:rPr>
          <w:rFonts w:cs="Times New Roman"/>
        </w:rPr>
        <w:t>невраминидаза</w:t>
      </w:r>
      <w:proofErr w:type="spellEnd"/>
      <w:r w:rsidR="00AE2030">
        <w:rPr>
          <w:rFonts w:cs="Times New Roman"/>
        </w:rPr>
        <w:t xml:space="preserve"> и действат</w:t>
      </w:r>
      <w:r w:rsidR="00E11237">
        <w:rPr>
          <w:rFonts w:cs="Times New Roman"/>
        </w:rPr>
        <w:t xml:space="preserve"> срещу грипни вируси от тип А и от тип В.    </w:t>
      </w:r>
      <w:r w:rsidRPr="00A73AF7">
        <w:rPr>
          <w:rFonts w:cs="Times New Roman"/>
        </w:rPr>
        <w:t xml:space="preserve"> </w:t>
      </w:r>
    </w:p>
    <w:p w:rsidR="006420D2" w:rsidRPr="006420D2" w:rsidRDefault="00DD2364" w:rsidP="000E33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Антивирусната </w:t>
      </w:r>
      <w:proofErr w:type="spellStart"/>
      <w:r>
        <w:rPr>
          <w:rFonts w:cs="Times New Roman"/>
        </w:rPr>
        <w:t>резистентност</w:t>
      </w:r>
      <w:proofErr w:type="spellEnd"/>
      <w:r>
        <w:rPr>
          <w:rFonts w:cs="Times New Roman"/>
        </w:rPr>
        <w:t xml:space="preserve"> срещу о</w:t>
      </w:r>
      <w:proofErr w:type="spellStart"/>
      <w:r w:rsidRPr="00A73AF7">
        <w:rPr>
          <w:rFonts w:cs="Times New Roman"/>
          <w:lang w:val="en-US"/>
        </w:rPr>
        <w:t>seltamivir</w:t>
      </w:r>
      <w:proofErr w:type="spellEnd"/>
      <w:r w:rsidRPr="00A73AF7">
        <w:rPr>
          <w:rFonts w:cs="Times New Roman"/>
        </w:rPr>
        <w:t xml:space="preserve"> и </w:t>
      </w:r>
      <w:proofErr w:type="spellStart"/>
      <w:r w:rsidRPr="00A73AF7">
        <w:rPr>
          <w:rFonts w:cs="Times New Roman"/>
          <w:lang w:val="en-US"/>
        </w:rPr>
        <w:t>z</w:t>
      </w:r>
      <w:r w:rsidR="00053D23">
        <w:rPr>
          <w:rFonts w:cs="Times New Roman"/>
          <w:lang w:val="en-US"/>
        </w:rPr>
        <w:t>a</w:t>
      </w:r>
      <w:r w:rsidRPr="00A73AF7">
        <w:rPr>
          <w:rFonts w:cs="Times New Roman"/>
          <w:lang w:val="en-US"/>
        </w:rPr>
        <w:t>namivir</w:t>
      </w:r>
      <w:proofErr w:type="spellEnd"/>
      <w:r>
        <w:rPr>
          <w:rFonts w:cs="Times New Roman"/>
        </w:rPr>
        <w:t xml:space="preserve"> сред циркулиращите вируси понастоящем е ниска, но това може да се промени. Освен това</w:t>
      </w:r>
      <w:r w:rsidR="00567584">
        <w:rPr>
          <w:rFonts w:cs="Times New Roman"/>
        </w:rPr>
        <w:t xml:space="preserve"> </w:t>
      </w:r>
      <w:r w:rsidR="00781136">
        <w:rPr>
          <w:rFonts w:cs="Times New Roman"/>
        </w:rPr>
        <w:t xml:space="preserve">антивирусна </w:t>
      </w:r>
      <w:proofErr w:type="spellStart"/>
      <w:r w:rsidR="00781136">
        <w:rPr>
          <w:rFonts w:cs="Times New Roman"/>
        </w:rPr>
        <w:t>резистентност</w:t>
      </w:r>
      <w:proofErr w:type="spellEnd"/>
      <w:r w:rsidR="00781136">
        <w:rPr>
          <w:rFonts w:cs="Times New Roman"/>
        </w:rPr>
        <w:t xml:space="preserve"> </w:t>
      </w:r>
      <w:r w:rsidR="00567584">
        <w:t>мо</w:t>
      </w:r>
      <w:r w:rsidR="00781136">
        <w:t>же</w:t>
      </w:r>
      <w:r w:rsidR="00567584">
        <w:t xml:space="preserve"> да се п</w:t>
      </w:r>
      <w:r w:rsidR="00781136">
        <w:t>р</w:t>
      </w:r>
      <w:r w:rsidR="00567584">
        <w:t>ояв</w:t>
      </w:r>
      <w:r w:rsidR="00781136">
        <w:t>и</w:t>
      </w:r>
      <w:r w:rsidR="00567584">
        <w:t xml:space="preserve"> по време или след</w:t>
      </w:r>
      <w:r w:rsidR="00781136">
        <w:t xml:space="preserve"> лечението на определени пациенти (например </w:t>
      </w:r>
      <w:proofErr w:type="spellStart"/>
      <w:r w:rsidR="00781136">
        <w:t>имуно</w:t>
      </w:r>
      <w:r w:rsidR="00053D23">
        <w:t>супресирани</w:t>
      </w:r>
      <w:proofErr w:type="spellEnd"/>
      <w:r w:rsidR="00781136">
        <w:t>)</w:t>
      </w:r>
      <w:r w:rsidR="005075D7">
        <w:t xml:space="preserve">. </w:t>
      </w:r>
      <w:r w:rsidR="00781136">
        <w:t xml:space="preserve"> </w:t>
      </w:r>
    </w:p>
    <w:p w:rsidR="005E6FB8" w:rsidRDefault="005E6FB8" w:rsidP="005E6FB8">
      <w:pPr>
        <w:pStyle w:val="ListParagraph"/>
        <w:spacing w:after="0" w:line="240" w:lineRule="auto"/>
        <w:ind w:left="0"/>
        <w:rPr>
          <w:b/>
        </w:rPr>
      </w:pPr>
    </w:p>
    <w:p w:rsidR="00D523ED" w:rsidRDefault="006420D2" w:rsidP="005E6FB8">
      <w:pPr>
        <w:pStyle w:val="ListParagraph"/>
        <w:spacing w:after="0" w:line="240" w:lineRule="auto"/>
        <w:ind w:left="0"/>
        <w:rPr>
          <w:rStyle w:val="Emphasis"/>
          <w:rFonts w:cs="Times New Roman"/>
        </w:rPr>
      </w:pPr>
      <w:r w:rsidRPr="00F76F70">
        <w:rPr>
          <w:b/>
        </w:rPr>
        <w:t xml:space="preserve">Антивирусни препарати, препоръчвани за лечение и </w:t>
      </w:r>
      <w:r w:rsidRPr="00F76F70">
        <w:rPr>
          <w:rStyle w:val="Emphasis"/>
          <w:rFonts w:cs="Times New Roman"/>
        </w:rPr>
        <w:t>профилактика на грип</w:t>
      </w:r>
    </w:p>
    <w:p w:rsidR="005E6FB8" w:rsidRPr="00F76F70" w:rsidRDefault="005E6FB8" w:rsidP="005E6FB8">
      <w:pPr>
        <w:pStyle w:val="ListParagraph"/>
        <w:spacing w:after="0" w:line="240" w:lineRule="auto"/>
        <w:ind w:left="0"/>
        <w:rPr>
          <w:rFonts w:cs="Times New Roman"/>
        </w:rPr>
      </w:pPr>
      <w:bookmarkStart w:id="0" w:name="_GoBack"/>
      <w:bookmarkEnd w:id="0"/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418"/>
        <w:gridCol w:w="1559"/>
        <w:gridCol w:w="1701"/>
      </w:tblGrid>
      <w:tr w:rsidR="00C27ACD" w:rsidRPr="00A22CF7" w:rsidTr="00F45E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 xml:space="preserve">Антивирусен </w:t>
            </w:r>
            <w:r w:rsidR="0084566D" w:rsidRPr="00A22CF7">
              <w:rPr>
                <w:b/>
                <w:sz w:val="26"/>
                <w:szCs w:val="26"/>
              </w:rPr>
              <w:t>препарат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>Действие срещу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>Употреба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FB6C01" w:rsidP="009D3C9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22CF7">
              <w:rPr>
                <w:b/>
                <w:sz w:val="26"/>
                <w:szCs w:val="26"/>
              </w:rPr>
              <w:t xml:space="preserve">Одобрено от </w:t>
            </w:r>
            <w:r w:rsidRPr="00A22CF7">
              <w:rPr>
                <w:b/>
                <w:sz w:val="26"/>
                <w:szCs w:val="26"/>
                <w:lang w:val="en-US"/>
              </w:rPr>
              <w:t>FDA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C27ACD" w:rsidP="009D3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FB6C01" w:rsidRPr="00A22CF7">
              <w:rPr>
                <w:b/>
                <w:sz w:val="26"/>
                <w:szCs w:val="26"/>
              </w:rPr>
              <w:t>репоръ</w:t>
            </w:r>
            <w:r>
              <w:rPr>
                <w:b/>
                <w:sz w:val="26"/>
                <w:szCs w:val="26"/>
              </w:rPr>
              <w:t>ки</w:t>
            </w:r>
            <w:r w:rsidR="00FB6C01" w:rsidRPr="00A22CF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да не се </w:t>
            </w:r>
            <w:r w:rsidR="00FB6C01" w:rsidRPr="00A22CF7">
              <w:rPr>
                <w:b/>
                <w:sz w:val="26"/>
                <w:szCs w:val="26"/>
              </w:rPr>
              <w:t xml:space="preserve"> употреб</w:t>
            </w:r>
            <w:r>
              <w:rPr>
                <w:b/>
                <w:sz w:val="26"/>
                <w:szCs w:val="26"/>
              </w:rPr>
              <w:t>ява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4358D" w:rsidRPr="00A22CF7" w:rsidRDefault="0084566D" w:rsidP="009D3C98">
            <w:pPr>
              <w:jc w:val="center"/>
              <w:rPr>
                <w:b/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 xml:space="preserve">Странични </w:t>
            </w:r>
            <w:r w:rsidR="00B56195">
              <w:rPr>
                <w:b/>
                <w:sz w:val="26"/>
                <w:szCs w:val="26"/>
              </w:rPr>
              <w:t>ефекти</w:t>
            </w:r>
          </w:p>
        </w:tc>
      </w:tr>
      <w:tr w:rsidR="00EA22E6" w:rsidRPr="00A22CF7" w:rsidTr="00053D23">
        <w:trPr>
          <w:trHeight w:val="23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E6" w:rsidRPr="00A22CF7" w:rsidRDefault="00EA22E6" w:rsidP="00E93A3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t>Oseltamivir</w:t>
            </w:r>
            <w:proofErr w:type="spellEnd"/>
            <w:r w:rsidRPr="00A22CF7">
              <w:rPr>
                <w:rFonts w:cs="Times New Roman"/>
                <w:b/>
                <w:sz w:val="26"/>
                <w:szCs w:val="26"/>
              </w:rPr>
              <w:t xml:space="preserve"> (</w:t>
            </w:r>
            <w:r w:rsidRPr="00A22CF7">
              <w:rPr>
                <w:b/>
                <w:sz w:val="26"/>
                <w:szCs w:val="26"/>
                <w:lang w:val="en-US"/>
              </w:rPr>
              <w:t>Tamiflu</w:t>
            </w:r>
            <w:r w:rsidRPr="00A22CF7">
              <w:rPr>
                <w:rFonts w:cs="Times New Roman"/>
                <w:b/>
                <w:sz w:val="26"/>
                <w:szCs w:val="26"/>
              </w:rPr>
              <w:t>®)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2E6" w:rsidRPr="00E83970" w:rsidRDefault="00EA22E6" w:rsidP="00E93A38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 xml:space="preserve">Грип тип </w:t>
            </w:r>
            <w:r w:rsidRPr="00E83970">
              <w:rPr>
                <w:b/>
                <w:sz w:val="26"/>
                <w:szCs w:val="26"/>
                <w:lang w:val="en-US"/>
              </w:rPr>
              <w:t>A</w:t>
            </w:r>
            <w:r w:rsidRPr="00E83970">
              <w:rPr>
                <w:b/>
                <w:sz w:val="26"/>
                <w:szCs w:val="26"/>
              </w:rPr>
              <w:t xml:space="preserve"> и тип </w:t>
            </w:r>
            <w:r w:rsidRPr="00E83970">
              <w:rPr>
                <w:b/>
                <w:sz w:val="26"/>
                <w:szCs w:val="26"/>
                <w:lang w:val="en-US"/>
              </w:rPr>
              <w:t>B</w:t>
            </w:r>
          </w:p>
          <w:p w:rsidR="00EA22E6" w:rsidRPr="00E83970" w:rsidRDefault="00EA22E6" w:rsidP="007B6D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2E6" w:rsidRPr="00E83970" w:rsidRDefault="00B54B23" w:rsidP="00484802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>Лечение</w:t>
            </w:r>
            <w:r w:rsidR="00EA22E6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22E6" w:rsidRPr="00A22CF7" w:rsidRDefault="00EA22E6" w:rsidP="00053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на 1 година и повече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53D23" w:rsidRDefault="00053D23" w:rsidP="00053D2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22E6" w:rsidRPr="00A22CF7" w:rsidRDefault="00EA22E6" w:rsidP="00053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Няма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A22E6" w:rsidRPr="00A22CF7" w:rsidRDefault="00EA22E6" w:rsidP="00053D23">
            <w:pPr>
              <w:jc w:val="both"/>
              <w:rPr>
                <w:sz w:val="26"/>
                <w:szCs w:val="26"/>
              </w:rPr>
            </w:pPr>
            <w:r w:rsidRPr="00A22CF7">
              <w:rPr>
                <w:b/>
                <w:sz w:val="26"/>
                <w:szCs w:val="26"/>
              </w:rPr>
              <w:t xml:space="preserve">Странични </w:t>
            </w:r>
            <w:r>
              <w:rPr>
                <w:b/>
                <w:sz w:val="26"/>
                <w:szCs w:val="26"/>
              </w:rPr>
              <w:t>ефекти:</w:t>
            </w:r>
            <w:r>
              <w:rPr>
                <w:sz w:val="26"/>
                <w:szCs w:val="26"/>
              </w:rPr>
              <w:t xml:space="preserve"> Гадене, повръщане. </w:t>
            </w:r>
            <w:proofErr w:type="spellStart"/>
            <w:r w:rsidR="00053D23">
              <w:rPr>
                <w:sz w:val="26"/>
                <w:szCs w:val="26"/>
              </w:rPr>
              <w:t>Транзиторни</w:t>
            </w:r>
            <w:r>
              <w:rPr>
                <w:sz w:val="26"/>
                <w:szCs w:val="26"/>
              </w:rPr>
              <w:t>невропси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хиатрични</w:t>
            </w:r>
            <w:proofErr w:type="spellEnd"/>
            <w:r>
              <w:rPr>
                <w:sz w:val="26"/>
                <w:szCs w:val="26"/>
              </w:rPr>
              <w:t xml:space="preserve"> странични ефекти (</w:t>
            </w:r>
            <w:proofErr w:type="spellStart"/>
            <w:r>
              <w:rPr>
                <w:sz w:val="26"/>
                <w:szCs w:val="26"/>
              </w:rPr>
              <w:t>самонараня</w:t>
            </w:r>
            <w:r w:rsidR="00053D2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ване</w:t>
            </w:r>
            <w:proofErr w:type="spellEnd"/>
            <w:r>
              <w:rPr>
                <w:sz w:val="26"/>
                <w:szCs w:val="26"/>
              </w:rPr>
              <w:t xml:space="preserve"> или делириум) главно установени при японски младежи и възрастни).  </w:t>
            </w:r>
          </w:p>
        </w:tc>
      </w:tr>
      <w:tr w:rsidR="00EA22E6" w:rsidRPr="00A22CF7" w:rsidTr="00B54B2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E6" w:rsidRPr="00A22CF7" w:rsidRDefault="00EA22E6" w:rsidP="000E335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2E6" w:rsidRPr="00E83970" w:rsidRDefault="00EA22E6" w:rsidP="004848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B23" w:rsidRDefault="00053D23" w:rsidP="00B54B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</w:t>
            </w:r>
            <w:r w:rsidR="00B54B23" w:rsidRPr="00E83970">
              <w:rPr>
                <w:b/>
                <w:sz w:val="26"/>
                <w:szCs w:val="26"/>
              </w:rPr>
              <w:t>ро</w:t>
            </w:r>
            <w:r>
              <w:rPr>
                <w:b/>
                <w:sz w:val="26"/>
                <w:szCs w:val="26"/>
              </w:rPr>
              <w:t>фи-</w:t>
            </w:r>
            <w:r w:rsidR="00B54B23" w:rsidRPr="00E83970">
              <w:rPr>
                <w:b/>
                <w:sz w:val="26"/>
                <w:szCs w:val="26"/>
              </w:rPr>
              <w:t>лактика</w:t>
            </w:r>
            <w:proofErr w:type="spellEnd"/>
          </w:p>
          <w:p w:rsidR="00EA22E6" w:rsidRPr="00E83970" w:rsidRDefault="00EA22E6" w:rsidP="00B54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2E6" w:rsidRPr="00A22CF7" w:rsidRDefault="00EA22E6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на 1 година и повече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2E6" w:rsidRPr="00A22CF7" w:rsidRDefault="00EA22E6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Няма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A22E6" w:rsidRPr="00A22CF7" w:rsidRDefault="00EA22E6" w:rsidP="000E335A">
            <w:pPr>
              <w:jc w:val="both"/>
              <w:rPr>
                <w:sz w:val="26"/>
                <w:szCs w:val="26"/>
              </w:rPr>
            </w:pPr>
          </w:p>
        </w:tc>
      </w:tr>
      <w:tr w:rsidR="00E93A38" w:rsidRPr="00A22CF7" w:rsidTr="00053D23">
        <w:trPr>
          <w:trHeight w:val="251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38" w:rsidRPr="00A22CF7" w:rsidRDefault="00E93A38" w:rsidP="00053D23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Z</w:t>
            </w:r>
            <w:r w:rsidR="00053D23">
              <w:rPr>
                <w:rFonts w:cs="Times New Roman"/>
                <w:b/>
                <w:sz w:val="26"/>
                <w:szCs w:val="26"/>
                <w:lang w:val="en-US"/>
              </w:rPr>
              <w:t>a</w:t>
            </w:r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t>namivir</w:t>
            </w:r>
            <w:proofErr w:type="spellEnd"/>
            <w:r w:rsidRPr="00A22CF7">
              <w:rPr>
                <w:rFonts w:cs="Times New Roman"/>
                <w:b/>
                <w:sz w:val="26"/>
                <w:szCs w:val="26"/>
              </w:rPr>
              <w:t xml:space="preserve"> (</w:t>
            </w:r>
            <w:r w:rsidRPr="00A22CF7">
              <w:rPr>
                <w:rFonts w:cs="Times New Roman"/>
                <w:b/>
                <w:sz w:val="26"/>
                <w:szCs w:val="26"/>
                <w:lang w:val="en-US"/>
              </w:rPr>
              <w:t>Relenza</w:t>
            </w:r>
            <w:r w:rsidRPr="00A22CF7">
              <w:rPr>
                <w:rFonts w:cs="Times New Roman"/>
                <w:b/>
                <w:sz w:val="26"/>
                <w:szCs w:val="26"/>
              </w:rPr>
              <w:t>®)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A38" w:rsidRPr="00E83970" w:rsidRDefault="00E93A38" w:rsidP="00E93A38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 xml:space="preserve">Грип тип </w:t>
            </w:r>
            <w:r w:rsidRPr="00E83970">
              <w:rPr>
                <w:b/>
                <w:sz w:val="26"/>
                <w:szCs w:val="26"/>
                <w:lang w:val="en-US"/>
              </w:rPr>
              <w:t>A</w:t>
            </w:r>
            <w:r w:rsidRPr="00E83970">
              <w:rPr>
                <w:b/>
                <w:sz w:val="26"/>
                <w:szCs w:val="26"/>
              </w:rPr>
              <w:t xml:space="preserve"> и тип </w:t>
            </w:r>
            <w:r w:rsidRPr="00E83970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Pr="00E83970" w:rsidRDefault="00E93A38" w:rsidP="007B6D97">
            <w:pPr>
              <w:jc w:val="center"/>
              <w:rPr>
                <w:b/>
                <w:sz w:val="26"/>
                <w:szCs w:val="26"/>
              </w:rPr>
            </w:pPr>
            <w:r w:rsidRPr="00E83970">
              <w:rPr>
                <w:b/>
                <w:sz w:val="26"/>
                <w:szCs w:val="26"/>
              </w:rPr>
              <w:t>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Pr="00A22CF7" w:rsidRDefault="00E93A38" w:rsidP="000E33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години и повече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Default="00E93A38" w:rsidP="007B6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 с хронични болести (астма, </w:t>
            </w:r>
            <w:r w:rsidRPr="001F24D6">
              <w:rPr>
                <w:sz w:val="26"/>
                <w:szCs w:val="26"/>
              </w:rPr>
              <w:t>ХОББ</w:t>
            </w:r>
          </w:p>
          <w:p w:rsidR="00E93A38" w:rsidRPr="00CB09F4" w:rsidRDefault="00E93A38" w:rsidP="007B6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B09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др.)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3A38" w:rsidRPr="000849E5" w:rsidRDefault="00E93A38" w:rsidP="000E335A">
            <w:pPr>
              <w:jc w:val="both"/>
              <w:rPr>
                <w:b/>
                <w:sz w:val="26"/>
                <w:szCs w:val="26"/>
              </w:rPr>
            </w:pPr>
            <w:r w:rsidRPr="000849E5">
              <w:rPr>
                <w:b/>
                <w:sz w:val="26"/>
                <w:szCs w:val="26"/>
              </w:rPr>
              <w:t xml:space="preserve">Алергични реакции: </w:t>
            </w:r>
          </w:p>
          <w:p w:rsidR="00E93A38" w:rsidRPr="000849E5" w:rsidRDefault="00053D23" w:rsidP="000E335A">
            <w:pPr>
              <w:jc w:val="both"/>
              <w:rPr>
                <w:rStyle w:val="Emphasis"/>
                <w:rFonts w:cs="Times New Roman"/>
                <w:b w:val="0"/>
                <w:sz w:val="26"/>
                <w:szCs w:val="26"/>
              </w:rPr>
            </w:pPr>
            <w:proofErr w:type="spellStart"/>
            <w:r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О</w:t>
            </w:r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рофаринге</w:t>
            </w:r>
            <w:proofErr w:type="spellEnd"/>
            <w:r>
              <w:rPr>
                <w:rStyle w:val="Emphasis"/>
                <w:rFonts w:cs="Times New Roman"/>
                <w:b w:val="0"/>
                <w:sz w:val="26"/>
                <w:szCs w:val="26"/>
                <w:lang w:val="en-US"/>
              </w:rPr>
              <w:t>-</w:t>
            </w:r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ален или лицев оток (</w:t>
            </w:r>
            <w:proofErr w:type="spellStart"/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>едем</w:t>
            </w:r>
            <w:proofErr w:type="spellEnd"/>
            <w:r w:rsidR="00E93A38" w:rsidRPr="000849E5">
              <w:rPr>
                <w:rStyle w:val="Emphasis"/>
                <w:rFonts w:cs="Times New Roman"/>
                <w:b w:val="0"/>
                <w:sz w:val="26"/>
                <w:szCs w:val="26"/>
              </w:rPr>
              <w:t xml:space="preserve">). </w:t>
            </w:r>
          </w:p>
          <w:p w:rsidR="00E93A38" w:rsidRPr="000849E5" w:rsidRDefault="00E93A38" w:rsidP="00053D23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849E5">
              <w:rPr>
                <w:b/>
                <w:sz w:val="26"/>
                <w:szCs w:val="26"/>
              </w:rPr>
              <w:t>Странични ефекти:</w:t>
            </w:r>
            <w:r w:rsidRPr="000849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диария, г</w:t>
            </w:r>
            <w:r w:rsidRPr="000849E5">
              <w:rPr>
                <w:sz w:val="26"/>
                <w:szCs w:val="26"/>
              </w:rPr>
              <w:t>адене,</w:t>
            </w:r>
            <w:r>
              <w:rPr>
                <w:sz w:val="26"/>
                <w:szCs w:val="26"/>
              </w:rPr>
              <w:t xml:space="preserve"> синузит, симптоми в носа, бронхит, кашлица, главоболие, световъртеж и </w:t>
            </w:r>
            <w:r w:rsidR="00053D23">
              <w:rPr>
                <w:sz w:val="26"/>
                <w:szCs w:val="26"/>
              </w:rPr>
              <w:t xml:space="preserve">инфекции на </w:t>
            </w:r>
            <w:r>
              <w:rPr>
                <w:sz w:val="26"/>
                <w:szCs w:val="26"/>
              </w:rPr>
              <w:t xml:space="preserve">уши, нос и гърло.  </w:t>
            </w:r>
            <w:r w:rsidRPr="000849E5">
              <w:rPr>
                <w:sz w:val="26"/>
                <w:szCs w:val="26"/>
              </w:rPr>
              <w:t xml:space="preserve">  </w:t>
            </w:r>
          </w:p>
        </w:tc>
      </w:tr>
      <w:tr w:rsidR="00E93A38" w:rsidRPr="00A22CF7" w:rsidTr="0062258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38" w:rsidRPr="00CB09F4" w:rsidRDefault="00E93A38" w:rsidP="000E335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3A38" w:rsidRPr="00A22CF7" w:rsidRDefault="00E93A38" w:rsidP="000E33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3A38" w:rsidRPr="00E83970" w:rsidRDefault="00053D23" w:rsidP="00053D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Профи-л</w:t>
            </w:r>
            <w:r w:rsidR="00E93A38" w:rsidRPr="00E83970">
              <w:rPr>
                <w:b/>
                <w:sz w:val="26"/>
                <w:szCs w:val="26"/>
              </w:rPr>
              <w:t>актика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93A38" w:rsidRPr="00A22CF7" w:rsidRDefault="00E93A38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години и повече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3A38" w:rsidRDefault="00E93A38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 с хронични болести (астма, </w:t>
            </w:r>
            <w:r w:rsidRPr="001F24D6">
              <w:rPr>
                <w:sz w:val="26"/>
                <w:szCs w:val="26"/>
              </w:rPr>
              <w:t>ХОББ</w:t>
            </w:r>
          </w:p>
          <w:p w:rsidR="00E93A38" w:rsidRPr="00A22CF7" w:rsidRDefault="00E93A38" w:rsidP="00EE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B09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др.)</w:t>
            </w:r>
          </w:p>
        </w:tc>
        <w:tc>
          <w:tcPr>
            <w:tcW w:w="1701" w:type="dxa"/>
            <w:vMerge/>
            <w:tcBorders>
              <w:top w:val="double" w:sz="4" w:space="0" w:color="auto"/>
            </w:tcBorders>
          </w:tcPr>
          <w:p w:rsidR="00E93A38" w:rsidRPr="00A22CF7" w:rsidRDefault="00E93A38" w:rsidP="000E335A">
            <w:pPr>
              <w:jc w:val="both"/>
              <w:rPr>
                <w:sz w:val="26"/>
                <w:szCs w:val="26"/>
              </w:rPr>
            </w:pPr>
          </w:p>
        </w:tc>
      </w:tr>
    </w:tbl>
    <w:p w:rsidR="00235218" w:rsidRDefault="00235218" w:rsidP="000E335A">
      <w:pPr>
        <w:spacing w:after="0" w:line="240" w:lineRule="auto"/>
        <w:jc w:val="both"/>
        <w:rPr>
          <w:b/>
        </w:rPr>
      </w:pPr>
    </w:p>
    <w:p w:rsidR="00235218" w:rsidRDefault="00235218" w:rsidP="000E335A">
      <w:pPr>
        <w:spacing w:after="0" w:line="240" w:lineRule="auto"/>
        <w:jc w:val="both"/>
        <w:rPr>
          <w:b/>
        </w:rPr>
      </w:pPr>
    </w:p>
    <w:p w:rsidR="00D523ED" w:rsidRDefault="00513A46" w:rsidP="000E335A">
      <w:pPr>
        <w:spacing w:after="0" w:line="240" w:lineRule="auto"/>
        <w:jc w:val="both"/>
        <w:rPr>
          <w:b/>
        </w:rPr>
      </w:pPr>
      <w:r>
        <w:rPr>
          <w:b/>
        </w:rPr>
        <w:t>П</w:t>
      </w:r>
      <w:r w:rsidR="000A4272" w:rsidRPr="000A4272">
        <w:rPr>
          <w:b/>
        </w:rPr>
        <w:t>репоръки за лечение с антивирусни</w:t>
      </w:r>
      <w:r w:rsidR="00D523ED" w:rsidRPr="000A4272">
        <w:rPr>
          <w:b/>
        </w:rPr>
        <w:t xml:space="preserve"> препарати</w:t>
      </w:r>
    </w:p>
    <w:p w:rsidR="000A4272" w:rsidRDefault="000A4272" w:rsidP="000E335A">
      <w:pPr>
        <w:spacing w:after="0" w:line="240" w:lineRule="auto"/>
        <w:jc w:val="both"/>
        <w:rPr>
          <w:b/>
        </w:rPr>
      </w:pPr>
    </w:p>
    <w:p w:rsidR="00923B37" w:rsidRDefault="000A4272" w:rsidP="000E335A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Клинични</w:t>
      </w:r>
      <w:r w:rsidR="00E41629">
        <w:t>те</w:t>
      </w:r>
      <w:r>
        <w:t xml:space="preserve"> </w:t>
      </w:r>
      <w:r w:rsidR="00E41629">
        <w:t>данни показват, че ранното лечение с</w:t>
      </w:r>
      <w:r>
        <w:t xml:space="preserve"> </w:t>
      </w:r>
      <w:r w:rsidR="00E41629">
        <w:t>антивирусни</w:t>
      </w:r>
      <w:r w:rsidR="00D523ED">
        <w:t xml:space="preserve"> препарати</w:t>
      </w:r>
      <w:r w:rsidR="00A956BF">
        <w:t xml:space="preserve"> може да намали продължителността на </w:t>
      </w:r>
      <w:proofErr w:type="spellStart"/>
      <w:r w:rsidR="00513A46">
        <w:t>фебрилитета</w:t>
      </w:r>
      <w:proofErr w:type="spellEnd"/>
      <w:r w:rsidR="00513A46">
        <w:t xml:space="preserve"> </w:t>
      </w:r>
      <w:r w:rsidR="00A956BF">
        <w:t>и симптомите на заболяването</w:t>
      </w:r>
      <w:r w:rsidR="00513A46">
        <w:t xml:space="preserve"> и</w:t>
      </w:r>
      <w:r w:rsidR="00A956BF">
        <w:t xml:space="preserve"> да </w:t>
      </w:r>
      <w:r w:rsidR="00361054">
        <w:t>понижи</w:t>
      </w:r>
      <w:r w:rsidR="00A956BF">
        <w:t xml:space="preserve"> риска от усложнения (например </w:t>
      </w:r>
      <w:r w:rsidR="00541B00">
        <w:t xml:space="preserve">възпаление на средното ухо при малки деца, </w:t>
      </w:r>
      <w:r w:rsidR="00513A46">
        <w:t xml:space="preserve">пневмония, </w:t>
      </w:r>
      <w:r w:rsidR="00541B00">
        <w:t>дихателна недостатъчност</w:t>
      </w:r>
      <w:r w:rsidR="00513A46">
        <w:t xml:space="preserve"> и др.</w:t>
      </w:r>
      <w:r w:rsidR="00923B37">
        <w:t>), както и</w:t>
      </w:r>
      <w:r w:rsidR="00361054">
        <w:t xml:space="preserve"> да съкрати</w:t>
      </w:r>
      <w:r w:rsidR="00923B37">
        <w:t xml:space="preserve"> </w:t>
      </w:r>
      <w:r w:rsidR="00513A46">
        <w:t xml:space="preserve">времето </w:t>
      </w:r>
      <w:r w:rsidR="00923B37">
        <w:t xml:space="preserve">на хоспитализацията. </w:t>
      </w:r>
    </w:p>
    <w:p w:rsidR="00E41629" w:rsidRDefault="00923B37" w:rsidP="000E335A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Лечението с антивирусни</w:t>
      </w:r>
      <w:r w:rsidR="00E41629">
        <w:t xml:space="preserve"> препарати</w:t>
      </w:r>
      <w:r>
        <w:t xml:space="preserve"> се препоръчва да започне </w:t>
      </w:r>
      <w:r w:rsidRPr="007611EA">
        <w:rPr>
          <w:b/>
        </w:rPr>
        <w:t>колкото се може по-</w:t>
      </w:r>
      <w:r w:rsidR="007611EA">
        <w:rPr>
          <w:b/>
        </w:rPr>
        <w:t xml:space="preserve">скоро </w:t>
      </w:r>
      <w:r w:rsidR="004058B4">
        <w:t>за всеки пациент</w:t>
      </w:r>
      <w:r w:rsidR="007611EA">
        <w:t xml:space="preserve"> с потвърден или предполагаем грип, който:</w:t>
      </w:r>
    </w:p>
    <w:p w:rsidR="007611EA" w:rsidRDefault="007611EA" w:rsidP="000E335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е хоспитализиран;</w:t>
      </w:r>
    </w:p>
    <w:p w:rsidR="007611EA" w:rsidRDefault="007611EA" w:rsidP="000E335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има </w:t>
      </w:r>
      <w:r w:rsidR="00A863A0">
        <w:t>остро, усложнено или прогресиращо заболяване или</w:t>
      </w:r>
    </w:p>
    <w:p w:rsidR="00A863A0" w:rsidRDefault="00A863A0" w:rsidP="000E335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е </w:t>
      </w:r>
      <w:r w:rsidR="002F68E0">
        <w:t xml:space="preserve">с </w:t>
      </w:r>
      <w:r>
        <w:t>п</w:t>
      </w:r>
      <w:r w:rsidR="00315193">
        <w:t>овишен</w:t>
      </w:r>
      <w:r>
        <w:t xml:space="preserve"> риск от усложнения на грипа.</w:t>
      </w:r>
    </w:p>
    <w:p w:rsidR="00315193" w:rsidRDefault="00A863A0" w:rsidP="000E335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Лица </w:t>
      </w:r>
      <w:r w:rsidR="002F68E0">
        <w:t xml:space="preserve">с </w:t>
      </w:r>
      <w:r w:rsidR="00315193">
        <w:t xml:space="preserve">повишен риск от усложнения на грипа </w:t>
      </w:r>
      <w:r w:rsidR="00564855">
        <w:t>са</w:t>
      </w:r>
      <w:r w:rsidR="00315193">
        <w:t>:</w:t>
      </w:r>
    </w:p>
    <w:p w:rsidR="00315193" w:rsidRDefault="001A2C76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Деца под 2-годишна възраст;</w:t>
      </w:r>
    </w:p>
    <w:p w:rsidR="001A2C76" w:rsidRDefault="001A2C76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Възрастни над 65-годишна възраст;</w:t>
      </w:r>
    </w:p>
    <w:p w:rsidR="00240E30" w:rsidRDefault="001A2C76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Лица с хронични </w:t>
      </w:r>
      <w:r w:rsidR="00AC1A95">
        <w:t>белодробни (</w:t>
      </w:r>
      <w:r w:rsidR="00240E30">
        <w:t>вкл. астма), сърдечно-съдови (с изкл. на високо кръвно</w:t>
      </w:r>
      <w:r w:rsidR="00564855">
        <w:t xml:space="preserve"> налягане</w:t>
      </w:r>
      <w:r w:rsidR="00240E30">
        <w:t xml:space="preserve">), бъбречни, </w:t>
      </w:r>
      <w:r w:rsidR="003173CF">
        <w:t xml:space="preserve">чернодробни, </w:t>
      </w:r>
      <w:proofErr w:type="spellStart"/>
      <w:r w:rsidR="003173CF">
        <w:t>хематологични</w:t>
      </w:r>
      <w:proofErr w:type="spellEnd"/>
      <w:r w:rsidR="003173CF">
        <w:t xml:space="preserve"> (вкл. сърп</w:t>
      </w:r>
      <w:r w:rsidR="002F68E0">
        <w:t>овидно</w:t>
      </w:r>
      <w:r w:rsidR="003173CF">
        <w:t>-клетъчна болест), метаболитни заболявания (вкл. диабет)</w:t>
      </w:r>
      <w:r w:rsidR="00103CF3">
        <w:t xml:space="preserve"> или неврологични заболявания (вкл. заболявания на </w:t>
      </w:r>
      <w:r w:rsidR="002F68E0">
        <w:t xml:space="preserve">главния и </w:t>
      </w:r>
      <w:r w:rsidR="009650D8">
        <w:t xml:space="preserve">гръбначния мозък, </w:t>
      </w:r>
      <w:r w:rsidR="009650D8">
        <w:lastRenderedPageBreak/>
        <w:t>периферната нервна система</w:t>
      </w:r>
      <w:r w:rsidR="00493868">
        <w:t xml:space="preserve"> и мускулите, като например церебрална парализа, епилепсия, </w:t>
      </w:r>
      <w:r w:rsidR="007D31C2">
        <w:t>удар</w:t>
      </w:r>
      <w:r w:rsidR="00493868">
        <w:t>, умствена изостаналост</w:t>
      </w:r>
      <w:r w:rsidR="002F68E0">
        <w:t xml:space="preserve"> </w:t>
      </w:r>
      <w:r w:rsidR="00726724">
        <w:t xml:space="preserve"> </w:t>
      </w:r>
      <w:r w:rsidR="002F68E0">
        <w:rPr>
          <w:rFonts w:cs="Times New Roman"/>
        </w:rPr>
        <w:t>[</w:t>
      </w:r>
      <w:r w:rsidR="00726724">
        <w:t>умерена до дълбока изостаналост в развитието</w:t>
      </w:r>
      <w:r w:rsidR="002F68E0">
        <w:rPr>
          <w:rFonts w:cs="Times New Roman"/>
        </w:rPr>
        <w:t>]</w:t>
      </w:r>
      <w:r w:rsidR="00726724">
        <w:t xml:space="preserve">, мускулна </w:t>
      </w:r>
      <w:proofErr w:type="spellStart"/>
      <w:r w:rsidR="00726724">
        <w:t>дистрофия</w:t>
      </w:r>
      <w:proofErr w:type="spellEnd"/>
      <w:r w:rsidR="00726724">
        <w:t xml:space="preserve"> или нараняване на </w:t>
      </w:r>
      <w:r w:rsidR="009F2976">
        <w:t>гръбначния мозък</w:t>
      </w:r>
      <w:r w:rsidR="002F68E0">
        <w:t>)</w:t>
      </w:r>
      <w:r w:rsidR="009626BC">
        <w:t>;</w:t>
      </w:r>
      <w:r w:rsidR="009F2976">
        <w:t xml:space="preserve"> </w:t>
      </w:r>
    </w:p>
    <w:p w:rsidR="009626BC" w:rsidRDefault="009626BC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Лица с</w:t>
      </w:r>
      <w:r w:rsidR="002F68E0">
        <w:t xml:space="preserve"> </w:t>
      </w:r>
      <w:proofErr w:type="spellStart"/>
      <w:r w:rsidR="002F68E0">
        <w:t>имуносупресия</w:t>
      </w:r>
      <w:proofErr w:type="spellEnd"/>
      <w:r>
        <w:t>, вкл. предизвикана от лекарствени продукти или ХИВ</w:t>
      </w:r>
      <w:r w:rsidR="002F68E0">
        <w:t>-инфекция</w:t>
      </w:r>
      <w:r>
        <w:t>;</w:t>
      </w:r>
    </w:p>
    <w:p w:rsidR="00A2494D" w:rsidRDefault="009626BC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Жени, които са бременни или са непосредствено след раждане</w:t>
      </w:r>
      <w:r w:rsidR="00B71CE4">
        <w:t xml:space="preserve"> (2 седмици след раждане</w:t>
      </w:r>
      <w:r w:rsidR="00A2494D">
        <w:t>то</w:t>
      </w:r>
      <w:r w:rsidR="00B71CE4">
        <w:t>);</w:t>
      </w:r>
    </w:p>
    <w:p w:rsidR="00A2494D" w:rsidRDefault="00A2494D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Лица под 19-годишна възраст, които са получавали </w:t>
      </w:r>
      <w:r w:rsidR="002F68E0">
        <w:t xml:space="preserve">продължителна </w:t>
      </w:r>
      <w:r>
        <w:t>терапия с аспирин;</w:t>
      </w:r>
    </w:p>
    <w:p w:rsidR="00A2494D" w:rsidRDefault="00A2494D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Лица </w:t>
      </w:r>
      <w:r w:rsidR="002F68E0">
        <w:t xml:space="preserve">с </w:t>
      </w:r>
      <w:r>
        <w:t>патологично затлъст</w:t>
      </w:r>
      <w:r w:rsidR="002F68E0">
        <w:t>яване</w:t>
      </w:r>
      <w:r>
        <w:t xml:space="preserve"> (т.е. индексът на телесната им маса е над 40) </w:t>
      </w:r>
    </w:p>
    <w:p w:rsidR="001A2C76" w:rsidRDefault="00BB3BE5" w:rsidP="000E335A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Обитатели на домове за социални грижи и други институции </w:t>
      </w:r>
      <w:r w:rsidR="007D31C2">
        <w:t>за</w:t>
      </w:r>
      <w:r w:rsidR="002F68E0">
        <w:t xml:space="preserve"> дълготрайно пребиваване</w:t>
      </w:r>
      <w:r>
        <w:t xml:space="preserve">.  </w:t>
      </w:r>
      <w:r w:rsidR="00B71CE4">
        <w:t xml:space="preserve"> </w:t>
      </w:r>
    </w:p>
    <w:p w:rsidR="00E41629" w:rsidRDefault="00C4606E" w:rsidP="003A132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Клинична</w:t>
      </w:r>
      <w:r w:rsidR="00AB754D">
        <w:t>та</w:t>
      </w:r>
      <w:r>
        <w:t xml:space="preserve"> преценка на база на остротата и стадия на заболяването, </w:t>
      </w:r>
      <w:r w:rsidR="00280C73">
        <w:t>възраст</w:t>
      </w:r>
      <w:r w:rsidR="002F68E0">
        <w:t>та</w:t>
      </w:r>
      <w:r w:rsidR="00280C73">
        <w:t>, общо</w:t>
      </w:r>
      <w:r w:rsidR="002F68E0">
        <w:t>то</w:t>
      </w:r>
      <w:r w:rsidR="00280C73">
        <w:t xml:space="preserve"> здравословно състояние, вероятност</w:t>
      </w:r>
      <w:r w:rsidR="002F68E0">
        <w:t>та</w:t>
      </w:r>
      <w:r w:rsidR="00280C73">
        <w:t xml:space="preserve"> от грип и изминалото време от появата на симптомите, е важна</w:t>
      </w:r>
      <w:r w:rsidR="003A132B">
        <w:t xml:space="preserve"> при взимане на решение за прилагане </w:t>
      </w:r>
      <w:r w:rsidR="0092353E">
        <w:t xml:space="preserve">в домашни условия </w:t>
      </w:r>
      <w:r w:rsidR="003A132B">
        <w:t>на антивирусни</w:t>
      </w:r>
      <w:r w:rsidR="00E41629">
        <w:t xml:space="preserve"> препарати</w:t>
      </w:r>
      <w:r w:rsidR="008F5079">
        <w:t xml:space="preserve"> </w:t>
      </w:r>
      <w:r w:rsidR="003A132B">
        <w:t xml:space="preserve">на пациенти с </w:t>
      </w:r>
      <w:r w:rsidR="008F5079">
        <w:t xml:space="preserve">висок риск.  </w:t>
      </w:r>
    </w:p>
    <w:p w:rsidR="00E41629" w:rsidRDefault="0092353E" w:rsidP="000E335A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Лечението с антивирусни</w:t>
      </w:r>
      <w:r w:rsidR="00E41629">
        <w:t xml:space="preserve"> препарати</w:t>
      </w:r>
      <w:r>
        <w:t xml:space="preserve"> трябва да започне</w:t>
      </w:r>
      <w:r w:rsidR="00E86FFA">
        <w:t xml:space="preserve"> възможно най-скоро, най-добре до 48 часа </w:t>
      </w:r>
      <w:r w:rsidR="0076642C">
        <w:t>след</w:t>
      </w:r>
      <w:r w:rsidR="00E86FFA">
        <w:t xml:space="preserve"> появата на симптомите. </w:t>
      </w:r>
      <w:r w:rsidR="0076642C">
        <w:t>Въпреки това</w:t>
      </w:r>
      <w:r w:rsidR="00E86FFA">
        <w:t xml:space="preserve"> лечението с антивирусни</w:t>
      </w:r>
      <w:r w:rsidR="00E41629">
        <w:t xml:space="preserve"> препарати</w:t>
      </w:r>
      <w:r w:rsidR="00E86FFA">
        <w:t xml:space="preserve"> може да бъде ефективно и </w:t>
      </w:r>
      <w:r w:rsidR="009C3F1F">
        <w:t>при пациенти с остро, усложнено или прогресирало заболяване</w:t>
      </w:r>
      <w:r w:rsidR="0076642C">
        <w:t>, както</w:t>
      </w:r>
      <w:r w:rsidR="009C3F1F">
        <w:t xml:space="preserve"> и при хоспитализирани пациенти, когато се приложи </w:t>
      </w:r>
      <w:r w:rsidR="00235218">
        <w:t>след</w:t>
      </w:r>
      <w:r w:rsidR="009C3F1F">
        <w:t xml:space="preserve"> 48 часа след появата на </w:t>
      </w:r>
      <w:r w:rsidR="00235218">
        <w:t>симптомите</w:t>
      </w:r>
      <w:r w:rsidR="0076642C">
        <w:t>.</w:t>
      </w:r>
    </w:p>
    <w:p w:rsidR="0076642C" w:rsidRDefault="0076642C" w:rsidP="000E335A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76642C">
        <w:rPr>
          <w:b/>
        </w:rPr>
        <w:t>Лечението не трябва да изчаква лабораторно потвърждение за наличието на грип</w:t>
      </w:r>
      <w:r>
        <w:t xml:space="preserve">. </w:t>
      </w:r>
    </w:p>
    <w:p w:rsidR="0064030F" w:rsidRDefault="0080589A" w:rsidP="0064030F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</w:pPr>
      <w:r>
        <w:t xml:space="preserve">Тъй като </w:t>
      </w:r>
      <w:r w:rsidR="0039315C">
        <w:t xml:space="preserve">ваксината срещу грип </w:t>
      </w:r>
      <w:r>
        <w:t xml:space="preserve">включва само някои грипни щамове, </w:t>
      </w:r>
      <w:r w:rsidR="0039315C">
        <w:t xml:space="preserve"> наличието на </w:t>
      </w:r>
      <w:proofErr w:type="spellStart"/>
      <w:r w:rsidR="0039315C">
        <w:t>противогрипна</w:t>
      </w:r>
      <w:proofErr w:type="spellEnd"/>
      <w:r w:rsidR="0039315C">
        <w:t xml:space="preserve"> </w:t>
      </w:r>
      <w:r>
        <w:t xml:space="preserve">имунизация </w:t>
      </w:r>
      <w:r w:rsidR="0039315C">
        <w:t>не изключва възможността за</w:t>
      </w:r>
      <w:r w:rsidR="002450FE">
        <w:t xml:space="preserve"> заразяване с грип при пациент с клинични симптоми и признаци, подобни на тези при грипа. </w:t>
      </w:r>
    </w:p>
    <w:p w:rsidR="00E41629" w:rsidRDefault="002450FE" w:rsidP="000E335A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</w:pPr>
      <w:r>
        <w:t>Лечението с антивирусни</w:t>
      </w:r>
      <w:r w:rsidR="00E41629">
        <w:t xml:space="preserve"> препарати</w:t>
      </w:r>
      <w:r>
        <w:t xml:space="preserve"> също така може да се има предвид</w:t>
      </w:r>
      <w:r w:rsidR="002847E4">
        <w:t xml:space="preserve"> </w:t>
      </w:r>
      <w:r w:rsidR="0080589A">
        <w:t xml:space="preserve">при </w:t>
      </w:r>
      <w:r w:rsidR="002847E4">
        <w:t xml:space="preserve">всеки здрав човек, който не е </w:t>
      </w:r>
      <w:r w:rsidR="0080589A">
        <w:t>с</w:t>
      </w:r>
      <w:r w:rsidR="002847E4">
        <w:t xml:space="preserve"> </w:t>
      </w:r>
      <w:r w:rsidR="0080589A">
        <w:t xml:space="preserve">повишен риск от усложнения, </w:t>
      </w:r>
      <w:r w:rsidR="002847E4">
        <w:t>с потвърдена или предполага</w:t>
      </w:r>
      <w:r w:rsidR="00F63BBD">
        <w:t xml:space="preserve">ема диагноза грип, ако може да започне до 48 часа след появата на заболяването. </w:t>
      </w:r>
      <w:r w:rsidR="002847E4">
        <w:t xml:space="preserve"> </w:t>
      </w:r>
    </w:p>
    <w:p w:rsidR="00C5367B" w:rsidRPr="00E41629" w:rsidRDefault="00C5367B" w:rsidP="000E335A">
      <w:pPr>
        <w:jc w:val="both"/>
        <w:rPr>
          <w:rFonts w:cs="Times New Roman"/>
        </w:rPr>
      </w:pPr>
    </w:p>
    <w:p w:rsidR="00622C97" w:rsidRPr="001058AC" w:rsidRDefault="00622C97" w:rsidP="000E335A">
      <w:pPr>
        <w:spacing w:after="0" w:line="240" w:lineRule="auto"/>
        <w:jc w:val="both"/>
      </w:pPr>
    </w:p>
    <w:sectPr w:rsidR="00622C97" w:rsidRPr="001058AC" w:rsidSect="008F7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27" w:rsidRDefault="00585927" w:rsidP="005E0394">
      <w:pPr>
        <w:spacing w:after="0" w:line="240" w:lineRule="auto"/>
      </w:pPr>
      <w:r>
        <w:separator/>
      </w:r>
    </w:p>
  </w:endnote>
  <w:endnote w:type="continuationSeparator" w:id="0">
    <w:p w:rsidR="00585927" w:rsidRDefault="00585927" w:rsidP="005E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1936"/>
      <w:docPartObj>
        <w:docPartGallery w:val="Page Numbers (Bottom of Page)"/>
        <w:docPartUnique/>
      </w:docPartObj>
    </w:sdtPr>
    <w:sdtEndPr/>
    <w:sdtContent>
      <w:p w:rsidR="0079511A" w:rsidRDefault="00722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511A" w:rsidRDefault="0079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27" w:rsidRDefault="00585927" w:rsidP="005E0394">
      <w:pPr>
        <w:spacing w:after="0" w:line="240" w:lineRule="auto"/>
      </w:pPr>
      <w:r>
        <w:separator/>
      </w:r>
    </w:p>
  </w:footnote>
  <w:footnote w:type="continuationSeparator" w:id="0">
    <w:p w:rsidR="00585927" w:rsidRDefault="00585927" w:rsidP="005E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B22"/>
    <w:multiLevelType w:val="hybridMultilevel"/>
    <w:tmpl w:val="C18CB94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4762F"/>
    <w:multiLevelType w:val="hybridMultilevel"/>
    <w:tmpl w:val="53B603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4A2E"/>
    <w:multiLevelType w:val="hybridMultilevel"/>
    <w:tmpl w:val="15162C18"/>
    <w:lvl w:ilvl="0" w:tplc="040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7E9746F"/>
    <w:multiLevelType w:val="hybridMultilevel"/>
    <w:tmpl w:val="4064CC5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25380"/>
    <w:multiLevelType w:val="hybridMultilevel"/>
    <w:tmpl w:val="5AE8E3A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906A70"/>
    <w:multiLevelType w:val="hybridMultilevel"/>
    <w:tmpl w:val="2F0C3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02F5A"/>
    <w:multiLevelType w:val="hybridMultilevel"/>
    <w:tmpl w:val="E4D696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52E77"/>
    <w:multiLevelType w:val="hybridMultilevel"/>
    <w:tmpl w:val="AADC64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308DD"/>
    <w:multiLevelType w:val="hybridMultilevel"/>
    <w:tmpl w:val="82C070A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320723"/>
    <w:multiLevelType w:val="hybridMultilevel"/>
    <w:tmpl w:val="DA4E75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AD4366"/>
    <w:multiLevelType w:val="hybridMultilevel"/>
    <w:tmpl w:val="0CF0C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A39AC"/>
    <w:multiLevelType w:val="hybridMultilevel"/>
    <w:tmpl w:val="733C2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1B3D"/>
    <w:multiLevelType w:val="hybridMultilevel"/>
    <w:tmpl w:val="3904E0B2"/>
    <w:lvl w:ilvl="0" w:tplc="52AC1906">
      <w:start w:val="1"/>
      <w:numFmt w:val="decimalZero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344E3"/>
    <w:multiLevelType w:val="hybridMultilevel"/>
    <w:tmpl w:val="DB58470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C"/>
    <w:rsid w:val="00003DA2"/>
    <w:rsid w:val="00012030"/>
    <w:rsid w:val="00024A26"/>
    <w:rsid w:val="00031D59"/>
    <w:rsid w:val="00043673"/>
    <w:rsid w:val="00053D23"/>
    <w:rsid w:val="000616CA"/>
    <w:rsid w:val="000849E5"/>
    <w:rsid w:val="00094A79"/>
    <w:rsid w:val="00095E5D"/>
    <w:rsid w:val="000A4272"/>
    <w:rsid w:val="000E335A"/>
    <w:rsid w:val="00103CF3"/>
    <w:rsid w:val="001058AC"/>
    <w:rsid w:val="00144540"/>
    <w:rsid w:val="00196602"/>
    <w:rsid w:val="001A2C76"/>
    <w:rsid w:val="001A5E48"/>
    <w:rsid w:val="001B2541"/>
    <w:rsid w:val="001B65B6"/>
    <w:rsid w:val="001D12DE"/>
    <w:rsid w:val="001F19EA"/>
    <w:rsid w:val="001F24D6"/>
    <w:rsid w:val="00204DD7"/>
    <w:rsid w:val="00205381"/>
    <w:rsid w:val="00235218"/>
    <w:rsid w:val="002355E6"/>
    <w:rsid w:val="002368C0"/>
    <w:rsid w:val="00240E30"/>
    <w:rsid w:val="002450FE"/>
    <w:rsid w:val="002652E7"/>
    <w:rsid w:val="00275749"/>
    <w:rsid w:val="00280C73"/>
    <w:rsid w:val="002847E4"/>
    <w:rsid w:val="002B68F2"/>
    <w:rsid w:val="002F68E0"/>
    <w:rsid w:val="00315193"/>
    <w:rsid w:val="003173CF"/>
    <w:rsid w:val="003244E0"/>
    <w:rsid w:val="00351355"/>
    <w:rsid w:val="00361054"/>
    <w:rsid w:val="0037171C"/>
    <w:rsid w:val="0039315C"/>
    <w:rsid w:val="003A132B"/>
    <w:rsid w:val="003B0377"/>
    <w:rsid w:val="003B2507"/>
    <w:rsid w:val="003B42FB"/>
    <w:rsid w:val="004058B4"/>
    <w:rsid w:val="0040697D"/>
    <w:rsid w:val="004076BD"/>
    <w:rsid w:val="00424739"/>
    <w:rsid w:val="00446548"/>
    <w:rsid w:val="004503D9"/>
    <w:rsid w:val="004801D7"/>
    <w:rsid w:val="00484802"/>
    <w:rsid w:val="00486502"/>
    <w:rsid w:val="00486BE7"/>
    <w:rsid w:val="00492A7C"/>
    <w:rsid w:val="00493868"/>
    <w:rsid w:val="00497BA5"/>
    <w:rsid w:val="004B66A8"/>
    <w:rsid w:val="004E3844"/>
    <w:rsid w:val="004F2BF0"/>
    <w:rsid w:val="005075D7"/>
    <w:rsid w:val="00513A46"/>
    <w:rsid w:val="00513D87"/>
    <w:rsid w:val="00531E1B"/>
    <w:rsid w:val="00541B00"/>
    <w:rsid w:val="00555DE6"/>
    <w:rsid w:val="00564855"/>
    <w:rsid w:val="00567584"/>
    <w:rsid w:val="005702C6"/>
    <w:rsid w:val="00572849"/>
    <w:rsid w:val="00585927"/>
    <w:rsid w:val="005A0AFF"/>
    <w:rsid w:val="005D4D4B"/>
    <w:rsid w:val="005E0394"/>
    <w:rsid w:val="005E6FB8"/>
    <w:rsid w:val="005F28BB"/>
    <w:rsid w:val="006111F5"/>
    <w:rsid w:val="00622584"/>
    <w:rsid w:val="00622C97"/>
    <w:rsid w:val="006235FB"/>
    <w:rsid w:val="0064030F"/>
    <w:rsid w:val="006420D2"/>
    <w:rsid w:val="00677C86"/>
    <w:rsid w:val="00682C6A"/>
    <w:rsid w:val="006A3498"/>
    <w:rsid w:val="006A3CA6"/>
    <w:rsid w:val="006A7315"/>
    <w:rsid w:val="006B2790"/>
    <w:rsid w:val="006B2A59"/>
    <w:rsid w:val="006B38A3"/>
    <w:rsid w:val="006E064A"/>
    <w:rsid w:val="006F1831"/>
    <w:rsid w:val="006F40A6"/>
    <w:rsid w:val="00711FA8"/>
    <w:rsid w:val="00722ABB"/>
    <w:rsid w:val="00723AF1"/>
    <w:rsid w:val="00726724"/>
    <w:rsid w:val="007352F3"/>
    <w:rsid w:val="00743876"/>
    <w:rsid w:val="007533DF"/>
    <w:rsid w:val="007537EA"/>
    <w:rsid w:val="007611EA"/>
    <w:rsid w:val="00765473"/>
    <w:rsid w:val="0076642C"/>
    <w:rsid w:val="00781136"/>
    <w:rsid w:val="0079511A"/>
    <w:rsid w:val="007B6D97"/>
    <w:rsid w:val="007B7667"/>
    <w:rsid w:val="007C1826"/>
    <w:rsid w:val="007D31C2"/>
    <w:rsid w:val="007E0EDF"/>
    <w:rsid w:val="007F768B"/>
    <w:rsid w:val="0080589A"/>
    <w:rsid w:val="00832EDE"/>
    <w:rsid w:val="008419E5"/>
    <w:rsid w:val="00842765"/>
    <w:rsid w:val="0084566D"/>
    <w:rsid w:val="00855E20"/>
    <w:rsid w:val="008564FA"/>
    <w:rsid w:val="00860DAB"/>
    <w:rsid w:val="0087091E"/>
    <w:rsid w:val="008853D8"/>
    <w:rsid w:val="008A28CF"/>
    <w:rsid w:val="008A7971"/>
    <w:rsid w:val="008D2435"/>
    <w:rsid w:val="008E77F1"/>
    <w:rsid w:val="008F5079"/>
    <w:rsid w:val="008F7004"/>
    <w:rsid w:val="008F7742"/>
    <w:rsid w:val="00905FAC"/>
    <w:rsid w:val="0092176A"/>
    <w:rsid w:val="0092353E"/>
    <w:rsid w:val="00923B37"/>
    <w:rsid w:val="00944154"/>
    <w:rsid w:val="009626BC"/>
    <w:rsid w:val="0096316B"/>
    <w:rsid w:val="009650D8"/>
    <w:rsid w:val="009A3480"/>
    <w:rsid w:val="009C3F1F"/>
    <w:rsid w:val="009D06C0"/>
    <w:rsid w:val="009D3C98"/>
    <w:rsid w:val="009D67B9"/>
    <w:rsid w:val="009E4C0B"/>
    <w:rsid w:val="009F0736"/>
    <w:rsid w:val="009F2976"/>
    <w:rsid w:val="009F3A72"/>
    <w:rsid w:val="00A01C55"/>
    <w:rsid w:val="00A01CB2"/>
    <w:rsid w:val="00A045C5"/>
    <w:rsid w:val="00A22CF7"/>
    <w:rsid w:val="00A2494D"/>
    <w:rsid w:val="00A418C7"/>
    <w:rsid w:val="00A73AF7"/>
    <w:rsid w:val="00A81349"/>
    <w:rsid w:val="00A863A0"/>
    <w:rsid w:val="00A92DE4"/>
    <w:rsid w:val="00A935E2"/>
    <w:rsid w:val="00A956BF"/>
    <w:rsid w:val="00AB754D"/>
    <w:rsid w:val="00AC1A95"/>
    <w:rsid w:val="00AC4357"/>
    <w:rsid w:val="00AD667C"/>
    <w:rsid w:val="00AE2030"/>
    <w:rsid w:val="00B31010"/>
    <w:rsid w:val="00B32BA8"/>
    <w:rsid w:val="00B32BE6"/>
    <w:rsid w:val="00B4358D"/>
    <w:rsid w:val="00B54B23"/>
    <w:rsid w:val="00B56195"/>
    <w:rsid w:val="00B71CE4"/>
    <w:rsid w:val="00B71D76"/>
    <w:rsid w:val="00B83547"/>
    <w:rsid w:val="00BB3BE5"/>
    <w:rsid w:val="00BC1ED0"/>
    <w:rsid w:val="00C0571E"/>
    <w:rsid w:val="00C2104D"/>
    <w:rsid w:val="00C27ACD"/>
    <w:rsid w:val="00C4606E"/>
    <w:rsid w:val="00C5272F"/>
    <w:rsid w:val="00C5367B"/>
    <w:rsid w:val="00C96C8A"/>
    <w:rsid w:val="00CB09F4"/>
    <w:rsid w:val="00CB3632"/>
    <w:rsid w:val="00CB631E"/>
    <w:rsid w:val="00CB7921"/>
    <w:rsid w:val="00CD1309"/>
    <w:rsid w:val="00CD5BDD"/>
    <w:rsid w:val="00D01B13"/>
    <w:rsid w:val="00D15E4E"/>
    <w:rsid w:val="00D25181"/>
    <w:rsid w:val="00D471E9"/>
    <w:rsid w:val="00D523ED"/>
    <w:rsid w:val="00D84C58"/>
    <w:rsid w:val="00DA7152"/>
    <w:rsid w:val="00DD2364"/>
    <w:rsid w:val="00E11237"/>
    <w:rsid w:val="00E32A08"/>
    <w:rsid w:val="00E41629"/>
    <w:rsid w:val="00E75AD3"/>
    <w:rsid w:val="00E83430"/>
    <w:rsid w:val="00E83970"/>
    <w:rsid w:val="00E851D9"/>
    <w:rsid w:val="00E85FC1"/>
    <w:rsid w:val="00E86FFA"/>
    <w:rsid w:val="00E929A8"/>
    <w:rsid w:val="00E93A38"/>
    <w:rsid w:val="00E9446C"/>
    <w:rsid w:val="00EA22E6"/>
    <w:rsid w:val="00EB6BCE"/>
    <w:rsid w:val="00ED3CCC"/>
    <w:rsid w:val="00EE5046"/>
    <w:rsid w:val="00F45ED3"/>
    <w:rsid w:val="00F63BBD"/>
    <w:rsid w:val="00F76F70"/>
    <w:rsid w:val="00F854A7"/>
    <w:rsid w:val="00F969C1"/>
    <w:rsid w:val="00FA2C5C"/>
    <w:rsid w:val="00FA424E"/>
    <w:rsid w:val="00FB50B1"/>
    <w:rsid w:val="00FB6C01"/>
    <w:rsid w:val="00FD4213"/>
    <w:rsid w:val="00FD54A7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68F2"/>
    <w:rPr>
      <w:b/>
      <w:bCs/>
      <w:i w:val="0"/>
      <w:iCs w:val="0"/>
    </w:rPr>
  </w:style>
  <w:style w:type="character" w:customStyle="1" w:styleId="st">
    <w:name w:val="st"/>
    <w:basedOn w:val="DefaultParagraphFont"/>
    <w:rsid w:val="002B68F2"/>
  </w:style>
  <w:style w:type="paragraph" w:styleId="Header">
    <w:name w:val="header"/>
    <w:basedOn w:val="Normal"/>
    <w:link w:val="HeaderChar"/>
    <w:uiPriority w:val="99"/>
    <w:semiHidden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394"/>
  </w:style>
  <w:style w:type="paragraph" w:styleId="Footer">
    <w:name w:val="footer"/>
    <w:basedOn w:val="Normal"/>
    <w:link w:val="FooterChar"/>
    <w:uiPriority w:val="99"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94"/>
  </w:style>
  <w:style w:type="table" w:styleId="TableGrid">
    <w:name w:val="Table Grid"/>
    <w:basedOn w:val="TableNormal"/>
    <w:uiPriority w:val="59"/>
    <w:rsid w:val="00AD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68F2"/>
    <w:rPr>
      <w:b/>
      <w:bCs/>
      <w:i w:val="0"/>
      <w:iCs w:val="0"/>
    </w:rPr>
  </w:style>
  <w:style w:type="character" w:customStyle="1" w:styleId="st">
    <w:name w:val="st"/>
    <w:basedOn w:val="DefaultParagraphFont"/>
    <w:rsid w:val="002B68F2"/>
  </w:style>
  <w:style w:type="paragraph" w:styleId="Header">
    <w:name w:val="header"/>
    <w:basedOn w:val="Normal"/>
    <w:link w:val="HeaderChar"/>
    <w:uiPriority w:val="99"/>
    <w:semiHidden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394"/>
  </w:style>
  <w:style w:type="paragraph" w:styleId="Footer">
    <w:name w:val="footer"/>
    <w:basedOn w:val="Normal"/>
    <w:link w:val="FooterChar"/>
    <w:uiPriority w:val="99"/>
    <w:unhideWhenUsed/>
    <w:rsid w:val="005E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94"/>
  </w:style>
  <w:style w:type="table" w:styleId="TableGrid">
    <w:name w:val="Table Grid"/>
    <w:basedOn w:val="TableNormal"/>
    <w:uiPriority w:val="59"/>
    <w:rsid w:val="00AD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6E38-456B-4CBD-9CF5-86FBB596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npopova</dc:creator>
  <cp:lastModifiedBy>Radosveta Filipova</cp:lastModifiedBy>
  <cp:revision>7</cp:revision>
  <cp:lastPrinted>2012-01-06T08:15:00Z</cp:lastPrinted>
  <dcterms:created xsi:type="dcterms:W3CDTF">2012-01-05T14:38:00Z</dcterms:created>
  <dcterms:modified xsi:type="dcterms:W3CDTF">2012-01-06T08:18:00Z</dcterms:modified>
</cp:coreProperties>
</file>