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51" w:rsidRDefault="00D01251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11574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86947" w:rsidRDefault="00686947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74C" w:rsidRDefault="0011574C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4783" w:rsidRDefault="000A5F55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</w:rPr>
        <w:t>Регионална здравна инспекция – Плевен има утвърдени в</w:t>
      </w:r>
      <w:r w:rsidRPr="000A5F55">
        <w:rPr>
          <w:rFonts w:ascii="Times New Roman" w:eastAsia="TimesNewRomanPSMT" w:hAnsi="Times New Roman" w:cs="Times New Roman"/>
          <w:sz w:val="28"/>
          <w:szCs w:val="28"/>
        </w:rPr>
        <w:t>ътрешни правила за достъп до обществена информация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разработена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EC3145" w:rsidRDefault="00EC3145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4783" w:rsidRPr="00EE4783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proofErr w:type="spellEnd"/>
      <w:r w:rsidR="00AD31B0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NewRomanPSMT" w:hAnsi="Times New Roman" w:cs="Times New Roman"/>
          <w:sz w:val="28"/>
          <w:szCs w:val="28"/>
        </w:rPr>
        <w:t>Плевен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разполага с официална интернет страница </w:t>
      </w:r>
      <w:hyperlink r:id="rId6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>ъгласно чл.14 и чл.15 от ЗДОИ. За 201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>г. е обявен</w:t>
      </w:r>
      <w:r w:rsidR="00AD31B0" w:rsidRPr="00AD31B0">
        <w:rPr>
          <w:rFonts w:ascii="Times New Roman" w:eastAsia="TimesNewRomanPSMT" w:hAnsi="Times New Roman" w:cs="Times New Roman"/>
          <w:sz w:val="28"/>
          <w:szCs w:val="28"/>
        </w:rPr>
        <w:t xml:space="preserve">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EE4783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бр.  заявления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</w:rPr>
        <w:t xml:space="preserve">, от които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по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електронна поща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>Звеното за административно обслужване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РЗИ</w:t>
      </w:r>
      <w:proofErr w:type="spellEnd"/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Плевен</w:t>
      </w:r>
      <w:r w:rsidR="00755381" w:rsidRPr="00EC7A7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бр.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E72429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731C8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01251" w:rsidRPr="00D01251">
        <w:rPr>
          <w:rFonts w:ascii="Times New Roman" w:eastAsia="TimesNewRomanPSMT" w:hAnsi="Times New Roman" w:cs="Times New Roman"/>
          <w:sz w:val="28"/>
          <w:szCs w:val="28"/>
        </w:rPr>
        <w:t>от юридическо лице с нестопанска цел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бр.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Поисканата информация </w:t>
      </w:r>
      <w:r w:rsidR="00D35388">
        <w:rPr>
          <w:rFonts w:ascii="Times New Roman" w:eastAsia="TimesNewRomanPSMT" w:hAnsi="Times New Roman" w:cs="Times New Roman"/>
          <w:sz w:val="28"/>
          <w:szCs w:val="28"/>
        </w:rPr>
        <w:t>е свързана с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BC2B20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Pr="00BC2B20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42511F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4429EB" w:rsidRPr="0042511F">
        <w:rPr>
          <w:rFonts w:ascii="Times New Roman" w:eastAsia="TimesNewRomanPSMT" w:hAnsi="Times New Roman" w:cs="Times New Roman"/>
          <w:sz w:val="28"/>
          <w:szCs w:val="28"/>
        </w:rPr>
        <w:t>онтролната дейност на администрацията</w:t>
      </w:r>
      <w:r w:rsidR="00755381" w:rsidRPr="0042511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71304" w:rsidRDefault="00071304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отчетност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 xml:space="preserve"> на администрацията.</w:t>
      </w:r>
    </w:p>
    <w:p w:rsidR="00C03494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След разглеждане на заявления</w:t>
      </w:r>
      <w:r w:rsidR="00C03494">
        <w:rPr>
          <w:rFonts w:ascii="Times New Roman" w:eastAsia="TimesNewRomanPSMT" w:hAnsi="Times New Roman" w:cs="Times New Roman"/>
          <w:sz w:val="28"/>
          <w:szCs w:val="28"/>
        </w:rPr>
        <w:t>та</w:t>
      </w:r>
      <w:r w:rsidR="005E5E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5E5E71">
        <w:rPr>
          <w:rFonts w:ascii="Times New Roman" w:eastAsia="TimesNewRomanPSMT" w:hAnsi="Times New Roman" w:cs="Times New Roman"/>
          <w:sz w:val="28"/>
          <w:szCs w:val="28"/>
        </w:rPr>
        <w:t>всички</w:t>
      </w:r>
      <w:r w:rsidR="00C03494">
        <w:rPr>
          <w:rFonts w:ascii="Times New Roman" w:eastAsia="TimesNewRomanPSMT" w:hAnsi="Times New Roman" w:cs="Times New Roman"/>
          <w:sz w:val="28"/>
          <w:szCs w:val="28"/>
        </w:rPr>
        <w:t xml:space="preserve"> е предоставен свободен достъп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законовия 14-дневен срок</w:t>
      </w:r>
      <w:r w:rsidR="00EC314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постъпили жалби срещу решения и откази за предоставяне на ДОИ.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постъпили жалби срещу решения и откази за предоставяне на информация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обществения сектор за повторно използване.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случаи, при които е взето решение на съд при установена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незаконосъобразност.</w:t>
      </w:r>
    </w:p>
    <w:p w:rsid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11574C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открити административни нарушения и наложени наказания на длъжностни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лица по ЗДОИ.</w:t>
      </w:r>
    </w:p>
    <w:p w:rsidR="004429EB" w:rsidRPr="004429EB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B5661" w:rsidRDefault="00EE4783" w:rsidP="00575DF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Този отчет е част от </w:t>
      </w:r>
      <w:r w:rsidR="00E57972" w:rsidRPr="00E57972">
        <w:rPr>
          <w:rFonts w:ascii="Times New Roman" w:eastAsia="TimesNewRomanPSMT" w:hAnsi="Times New Roman" w:cs="Times New Roman"/>
          <w:sz w:val="28"/>
          <w:szCs w:val="28"/>
        </w:rPr>
        <w:t>Интегрирана информационна система на държавната администрация</w:t>
      </w:r>
      <w:r w:rsidR="00E57972">
        <w:rPr>
          <w:rFonts w:ascii="Times New Roman" w:eastAsia="TimesNewRomanPSMT" w:hAnsi="Times New Roman" w:cs="Times New Roman"/>
          <w:sz w:val="28"/>
          <w:szCs w:val="28"/>
        </w:rPr>
        <w:t xml:space="preserve"> - годишен отчет.</w:t>
      </w:r>
    </w:p>
    <w:sectPr w:rsidR="004B5661" w:rsidSect="00575DF0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B1D"/>
    <w:multiLevelType w:val="hybridMultilevel"/>
    <w:tmpl w:val="63E4ABAC"/>
    <w:lvl w:ilvl="0" w:tplc="36D0514C">
      <w:start w:val="6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040D93"/>
    <w:rsid w:val="00071304"/>
    <w:rsid w:val="000A5F55"/>
    <w:rsid w:val="000A76C1"/>
    <w:rsid w:val="000C1C6F"/>
    <w:rsid w:val="0011574C"/>
    <w:rsid w:val="002128B1"/>
    <w:rsid w:val="00227C31"/>
    <w:rsid w:val="002A380F"/>
    <w:rsid w:val="0039147C"/>
    <w:rsid w:val="00413F8F"/>
    <w:rsid w:val="0042511F"/>
    <w:rsid w:val="004429EB"/>
    <w:rsid w:val="004949D8"/>
    <w:rsid w:val="004B5661"/>
    <w:rsid w:val="00575DF0"/>
    <w:rsid w:val="005A4E4A"/>
    <w:rsid w:val="005E5E71"/>
    <w:rsid w:val="00674184"/>
    <w:rsid w:val="00686947"/>
    <w:rsid w:val="006949F7"/>
    <w:rsid w:val="00755381"/>
    <w:rsid w:val="00840BEA"/>
    <w:rsid w:val="008974E9"/>
    <w:rsid w:val="008E0130"/>
    <w:rsid w:val="00905D15"/>
    <w:rsid w:val="00991340"/>
    <w:rsid w:val="009B5193"/>
    <w:rsid w:val="009C0C1C"/>
    <w:rsid w:val="009F13D1"/>
    <w:rsid w:val="00A312CE"/>
    <w:rsid w:val="00A53430"/>
    <w:rsid w:val="00A570E2"/>
    <w:rsid w:val="00A90FDD"/>
    <w:rsid w:val="00A95E65"/>
    <w:rsid w:val="00AC6D4C"/>
    <w:rsid w:val="00AD31B0"/>
    <w:rsid w:val="00B72858"/>
    <w:rsid w:val="00B731C8"/>
    <w:rsid w:val="00B8600A"/>
    <w:rsid w:val="00BA14DA"/>
    <w:rsid w:val="00BB218A"/>
    <w:rsid w:val="00BC2B20"/>
    <w:rsid w:val="00C03494"/>
    <w:rsid w:val="00C96606"/>
    <w:rsid w:val="00CB1C19"/>
    <w:rsid w:val="00D01251"/>
    <w:rsid w:val="00D35388"/>
    <w:rsid w:val="00DD24D0"/>
    <w:rsid w:val="00E57972"/>
    <w:rsid w:val="00E72429"/>
    <w:rsid w:val="00EC3145"/>
    <w:rsid w:val="00EC7A7E"/>
    <w:rsid w:val="00EE4783"/>
    <w:rsid w:val="00F911A6"/>
    <w:rsid w:val="00FC6F01"/>
    <w:rsid w:val="00FD26E6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 97</cp:lastModifiedBy>
  <cp:revision>3</cp:revision>
  <cp:lastPrinted>2014-02-07T09:05:00Z</cp:lastPrinted>
  <dcterms:created xsi:type="dcterms:W3CDTF">2019-02-07T13:49:00Z</dcterms:created>
  <dcterms:modified xsi:type="dcterms:W3CDTF">2019-02-07T13:57:00Z</dcterms:modified>
</cp:coreProperties>
</file>