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Когато решите да пътувате в чужбина, заминете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информирани, за да се върнете здрави!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Пътуването и престоят в страните по света крият специфични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рискове за Вашето здраве. В много държави все още са разпространени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заразни и паразитни заболявания с висок медицински риск, като малария,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жълта треска, холера и други.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Типични за някои региони са заразни болести, предавани чрез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замърсени храна и вода-дизинтерия, салмонелоза, коремен тиф, хепатит А,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бруцелоза, туларемия, листериоза. Рисковете от заразяване при тях не са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по-големи от тези в собствената ни страна.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тропичните зони са разпространени тежки хеморагични трески,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предавани чрез кърлежи, комари, мухи и други. Възможни са заразявания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 Ебола, Жълта треска, Марбургска хеморагична треска, Кримска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хеморагична треска, треска Денга, Японски енцефалит.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През последните години се съобщават данни за страни с ендемично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разпространение на менингококов менингит и полиомиелит. Съществуват</w:t>
      </w:r>
      <w:r w:rsidR="00AD4FA2">
        <w:rPr>
          <w:rFonts w:ascii="TimesNewRoman" w:hAnsi="TimesNewRoman" w:cs="TimesNew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и райони с поддържане на инфекции от чума и бяс.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  <w:lang w:val="en-US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Даваме Ви някои полезни съвети за Вашето и на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Вашите близки здраве, които не бива да забравяте!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  <w:lang w:val="en-US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Преди пътуване в тропическа страна: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Консултирайте се с епидемиолог и паразитолог и се информирайте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подробно за съществуващия риск от заразяване в съответната страна.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Направете необходимите имунизации, по възможност един месец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преди заминаването, за да влезете в рисковите райони профилактирани.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Осигурете си запас от препоръчаните препарати за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химиопрофилактика, репеленти против насекоми, както и от лични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лечебни дози и консумативи( рехидрин, памук, анкерпласт, бинт, спирт,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риванол, йод) за спешни случаи. Така ще си спестите излишни тревоги по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време на пътуването и в първите дни от престоя в тропическа страна.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По време на престоя: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Измивайте грижливо ръцете си.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Консумирайте вода само от проверени водоизточници, или фабрично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бутилирана вода и напитки. При възникнали обстоятелства ползвайте само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преварена вода.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Консумирайте само добре обработени термично или фабрично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опаковани храни и преварено мляко! Измивайте грижливо плодовете 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зеленчуците и избягвайте консумирането на небелени плодове, сурови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храни, полусурово месо, риба и морски деликатеси, както и храна закупена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 улични търговци.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Използвайте подходящо облекло, затворени удобни обувки. Така ще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се предпазите от ухапване от змии, скорпиони, кърлежи. Нанасяйте върху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кожата на откритите части на тялото инсектицидни кремове и лосиони.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Може да използвате и прогонващи комарите високочестотни устройства.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Нощувайте в жилища със замрежени прозорци и тюлена мрежа над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леглото. Вечер и през нощта използвайте дрехи, покриващи ръцете 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краката.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Ако лягате на земята, предварително огледайте терена и застелете с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плътна завивка. В края на затревените площи често се крият скорпиони.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Къпете се само в определените за целта басейни. В противен случай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може да се заразите със стомашни, чревни, кожни и други паразити.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Създайте в жилището си хигиенен порядък. Направете го недостъпно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 насекоми и гризачи и периодично го обработвайте с дератизационни 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дезинсекционни препарати.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28"/>
          <w:szCs w:val="28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ПРОВЕЖДАНЕТО НА РЕДОВНА ХИМИОПРОФИЛАКТИКА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,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ПРЕПОРЪЧАНА ОТ ПАРАЗИТОЛОГ Е ЗАДЪЛЖИТЕЛНА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!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28"/>
          <w:szCs w:val="28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АКО ПОВИШИТЕ ТЕМПЕРАТУРА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, </w:t>
      </w:r>
      <w:r>
        <w:rPr>
          <w:rFonts w:ascii="TimesNewRoman" w:hAnsi="TimesNewRoman" w:cs="TimesNewRoman"/>
          <w:b/>
          <w:bCs/>
          <w:sz w:val="28"/>
          <w:szCs w:val="28"/>
        </w:rPr>
        <w:t>ПОТЪРСЕТЕ НЕЗАБАВНО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МЕДИЦИНСКА ПОМОЩ И СЕ КОНСУЛТИРАЙТЕ С ЛЕКАР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!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След завръщането си: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Търсете съвет и помощ на лекар при най-малкото неразположение и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особено при висока температура, повръщане, диария, обрив и го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информирайте за престоя си в чужбина. Това е много важно за поставяне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точна диагноза и провеждане на специализирана медицинска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консултация и изследвания.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всяко температурно състояние, до 3 години след завръщането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Ви от тропична страна, се консултирайте с личния си лекар и го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уведомявайте, че сте посетили такъв регион.</w:t>
      </w: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36"/>
          <w:szCs w:val="36"/>
        </w:rPr>
      </w:pPr>
    </w:p>
    <w:p w:rsidR="001A68B2" w:rsidRDefault="001A68B2" w:rsidP="00AD4F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36"/>
          <w:szCs w:val="36"/>
        </w:rPr>
      </w:pPr>
      <w:r>
        <w:rPr>
          <w:rFonts w:ascii="TimesNewRoman" w:hAnsi="TimesNewRoman" w:cs="TimesNewRoman"/>
          <w:b/>
          <w:bCs/>
          <w:sz w:val="36"/>
          <w:szCs w:val="36"/>
        </w:rPr>
        <w:t>Познаването и изпълняването на посочените съвети са</w:t>
      </w:r>
    </w:p>
    <w:p w:rsidR="001921AF" w:rsidRDefault="001A68B2" w:rsidP="001A68B2">
      <w:r>
        <w:rPr>
          <w:rFonts w:ascii="TimesNewRoman" w:hAnsi="TimesNewRoman" w:cs="TimesNewRoman"/>
          <w:b/>
          <w:bCs/>
          <w:sz w:val="36"/>
          <w:szCs w:val="36"/>
        </w:rPr>
        <w:t>условие за спокойно заминаване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!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9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2"/>
    <w:rsid w:val="001921AF"/>
    <w:rsid w:val="001A68B2"/>
    <w:rsid w:val="00A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Office97</cp:lastModifiedBy>
  <cp:revision>2</cp:revision>
  <dcterms:created xsi:type="dcterms:W3CDTF">2012-10-12T12:56:00Z</dcterms:created>
  <dcterms:modified xsi:type="dcterms:W3CDTF">2012-10-12T13:06:00Z</dcterms:modified>
</cp:coreProperties>
</file>