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AC" w:rsidRPr="00E34252" w:rsidRDefault="00F956AC" w:rsidP="00F956AC">
      <w:pPr>
        <w:tabs>
          <w:tab w:val="left" w:pos="7797"/>
        </w:tabs>
        <w:ind w:left="142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66675</wp:posOffset>
                </wp:positionV>
                <wp:extent cx="3771900" cy="1438275"/>
                <wp:effectExtent l="0" t="8890" r="0" b="635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3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6AC" w:rsidRDefault="00F956AC" w:rsidP="00F956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БЪЛГАРСКА ЛИГА ПО ХИПЕРТОНИЯ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0A1789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>BULGARIAN HYPERTENSION LEAGUE</w:t>
                            </w:r>
                          </w:p>
                          <w:p w:rsidR="00F956AC" w:rsidRPr="00B4699F" w:rsidRDefault="00F956AC" w:rsidP="00F956AC">
                            <w:pPr>
                              <w:rPr>
                                <w:i/>
                                <w:iCs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София 1606, бул. “Св. Георги Софийски”№ 3, ВМА</w:t>
                            </w:r>
                            <w:r w:rsidRPr="00B4699F">
                              <w:rPr>
                                <w:i/>
                                <w:iCs/>
                                <w:lang w:val="ru-RU"/>
                              </w:rPr>
                              <w:t xml:space="preserve"> 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lang w:val="it-IT"/>
                              </w:rPr>
                            </w:pP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 xml:space="preserve">  Bulgaria, Sofia 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>1606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,  3 S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t</w:t>
                            </w:r>
                            <w:r w:rsidRPr="00B4699F">
                              <w:rPr>
                                <w:i/>
                                <w:iCs/>
                                <w:lang w:val="it-IT"/>
                              </w:rPr>
                              <w:t>. Georgi Sofiiski Str.</w:t>
                            </w:r>
                            <w:r w:rsidRPr="00B4699F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lang w:val="it-IT"/>
                              </w:rPr>
                              <w:t>MMA</w:t>
                            </w:r>
                            <w:r w:rsidRPr="000A1789">
                              <w:rPr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hyperlink r:id="rId7" w:history="1">
                              <w:r w:rsidRPr="00FD7906">
                                <w:rPr>
                                  <w:rStyle w:val="a3"/>
                                  <w:i/>
                                  <w:lang w:val="it-IT"/>
                                </w:rPr>
                                <w:t>hypertensionleaguebg@gmail.com</w:t>
                              </w:r>
                            </w:hyperlink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      </w:t>
                            </w:r>
                            <w:r w:rsidRPr="00825771">
                              <w:rPr>
                                <w:i/>
                                <w:lang w:val="it-IT"/>
                              </w:rPr>
                              <w:t>www.hypertensionleaguebg.info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lang w:val="it-IT"/>
                              </w:rPr>
                              <w:t xml:space="preserve"> </w:t>
                            </w: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  <w:lang w:val="it-IT"/>
                              </w:rPr>
                            </w:pPr>
                          </w:p>
                          <w:p w:rsidR="00F956AC" w:rsidRDefault="00F956AC" w:rsidP="00F956AC">
                            <w:pPr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F956AC" w:rsidRPr="00825771" w:rsidRDefault="00F956AC" w:rsidP="00F956AC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30"/>
                                <w:szCs w:val="30"/>
                              </w:rPr>
                              <w:t>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left:0;text-align:left;margin-left:112.05pt;margin-top:5.25pt;width:297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" stroked="f">
                <v:fill opacity="0"/>
                <v:textbox>
                  <w:txbxContent>
                    <w:p w:rsidR="00F956AC" w:rsidRDefault="00F956AC" w:rsidP="00F956AC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БЪЛГАРСКА ЛИГА ПО ХИПЕРТОНИЯ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   </w:t>
                      </w:r>
                      <w:r w:rsidRPr="000A1789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>BULGARIAN HYPERTENSION LEAGUE</w:t>
                      </w:r>
                    </w:p>
                    <w:p w:rsidR="00F956AC" w:rsidRPr="00B4699F" w:rsidRDefault="00F956AC" w:rsidP="00F956AC">
                      <w:pPr>
                        <w:rPr>
                          <w:i/>
                          <w:iCs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</w:t>
                      </w:r>
                      <w:r w:rsidRPr="00B4699F">
                        <w:rPr>
                          <w:i/>
                          <w:iCs/>
                        </w:rPr>
                        <w:t>София 1606, бул. “Св. Георги Софийски”№ 3, ВМА</w:t>
                      </w:r>
                      <w:r w:rsidRPr="00B4699F">
                        <w:rPr>
                          <w:i/>
                          <w:iCs/>
                          <w:lang w:val="ru-RU"/>
                        </w:rPr>
                        <w:t xml:space="preserve">  </w:t>
                      </w:r>
                    </w:p>
                    <w:p w:rsidR="00F956AC" w:rsidRDefault="00F956AC" w:rsidP="00F956AC">
                      <w:pPr>
                        <w:rPr>
                          <w:lang w:val="it-IT"/>
                        </w:rPr>
                      </w:pPr>
                      <w:r w:rsidRPr="00B4699F">
                        <w:rPr>
                          <w:i/>
                          <w:iCs/>
                          <w:lang w:val="it-IT"/>
                        </w:rPr>
                        <w:t xml:space="preserve">  Bulgaria, Sofia </w:t>
                      </w:r>
                      <w:r w:rsidRPr="00B4699F">
                        <w:rPr>
                          <w:i/>
                          <w:iCs/>
                        </w:rPr>
                        <w:t>1606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,  3 S</w:t>
                      </w:r>
                      <w:r>
                        <w:rPr>
                          <w:i/>
                          <w:iCs/>
                          <w:lang w:val="it-IT"/>
                        </w:rPr>
                        <w:t>t</w:t>
                      </w:r>
                      <w:r w:rsidRPr="00B4699F">
                        <w:rPr>
                          <w:i/>
                          <w:iCs/>
                          <w:lang w:val="it-IT"/>
                        </w:rPr>
                        <w:t>. Georgi Sofiiski Str.</w:t>
                      </w:r>
                      <w:r w:rsidRPr="00B4699F">
                        <w:rPr>
                          <w:i/>
                          <w:iCs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lang w:val="it-IT"/>
                        </w:rPr>
                        <w:t>MMA</w:t>
                      </w:r>
                      <w:r w:rsidRPr="000A1789">
                        <w:rPr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    </w:t>
                      </w:r>
                      <w:r>
                        <w:rPr>
                          <w:i/>
                        </w:rPr>
                        <w:t xml:space="preserve">       </w:t>
                      </w:r>
                      <w:hyperlink r:id="rId8" w:history="1">
                        <w:r w:rsidRPr="00FD7906">
                          <w:rPr>
                            <w:rStyle w:val="a3"/>
                            <w:i/>
                            <w:lang w:val="it-IT"/>
                          </w:rPr>
                          <w:t>hypertensionleaguebg@gmail.com</w:t>
                        </w:r>
                      </w:hyperlink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      </w:t>
                      </w:r>
                      <w:r w:rsidRPr="00825771">
                        <w:rPr>
                          <w:i/>
                          <w:lang w:val="it-IT"/>
                        </w:rPr>
                        <w:t>www.hypertensionleaguebg.info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  <w:r>
                        <w:rPr>
                          <w:i/>
                          <w:lang w:val="it-IT"/>
                        </w:rPr>
                        <w:t xml:space="preserve"> </w:t>
                      </w: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  <w:lang w:val="it-IT"/>
                        </w:rPr>
                      </w:pPr>
                    </w:p>
                    <w:p w:rsidR="00F956AC" w:rsidRDefault="00F956AC" w:rsidP="00F956AC">
                      <w:pPr>
                        <w:ind w:firstLine="708"/>
                        <w:rPr>
                          <w:i/>
                        </w:rPr>
                      </w:pPr>
                    </w:p>
                    <w:p w:rsidR="00F956AC" w:rsidRPr="00825771" w:rsidRDefault="00F956AC" w:rsidP="00F956AC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30"/>
                          <w:szCs w:val="30"/>
                        </w:rPr>
                        <w:t xml:space="preserve">       </w:t>
                      </w:r>
                      <w:proofErr w:type="spellStart"/>
                      <w:r>
                        <w:rPr>
                          <w:bCs/>
                          <w:i/>
                          <w:sz w:val="30"/>
                          <w:szCs w:val="30"/>
                        </w:rPr>
                        <w:t>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bg-BG"/>
        </w:rPr>
        <w:drawing>
          <wp:inline distT="0" distB="0" distL="0" distR="0">
            <wp:extent cx="1089660" cy="1108710"/>
            <wp:effectExtent l="0" t="0" r="0" b="0"/>
            <wp:docPr id="2" name="Картина 2" descr="BHL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BHL Po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5" t="16972" r="16617" b="38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lang w:val="ru-RU"/>
        </w:rPr>
        <w:t xml:space="preserve">                  </w:t>
      </w:r>
      <w:r>
        <w:t xml:space="preserve">        </w:t>
      </w:r>
      <w:r>
        <w:rPr>
          <w:noProof/>
          <w:lang w:eastAsia="bg-BG"/>
        </w:rPr>
        <w:drawing>
          <wp:inline distT="0" distB="0" distL="0" distR="0">
            <wp:extent cx="1069975" cy="1235710"/>
            <wp:effectExtent l="0" t="0" r="0" b="2540"/>
            <wp:docPr id="1" name="Картина 1" descr="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7" descr="ISH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6AC" w:rsidRDefault="00F956AC" w:rsidP="00F956AC">
      <w:pPr>
        <w:pBdr>
          <w:bottom w:val="single" w:sz="6" w:space="1" w:color="auto"/>
        </w:pBdr>
      </w:pPr>
    </w:p>
    <w:p w:rsidR="00F956AC" w:rsidRPr="00216F60" w:rsidRDefault="00F956AC" w:rsidP="00F956AC">
      <w:pPr>
        <w:jc w:val="both"/>
        <w:rPr>
          <w:b/>
          <w:bCs/>
          <w:i/>
          <w:iCs/>
          <w:sz w:val="18"/>
          <w:szCs w:val="18"/>
        </w:rPr>
      </w:pPr>
    </w:p>
    <w:p w:rsidR="00F956AC" w:rsidRPr="009D0AEB" w:rsidRDefault="00F956AC" w:rsidP="00F956AC">
      <w:pPr>
        <w:jc w:val="center"/>
        <w:rPr>
          <w:rFonts w:ascii="Verdana" w:hAnsi="Verdana"/>
          <w:b/>
          <w:sz w:val="8"/>
          <w:szCs w:val="8"/>
        </w:rPr>
      </w:pPr>
    </w:p>
    <w:p w:rsidR="00F956AC" w:rsidRPr="00C944EC" w:rsidRDefault="00F956AC" w:rsidP="00F956AC">
      <w:pPr>
        <w:jc w:val="both"/>
        <w:rPr>
          <w:rFonts w:ascii="Calibri" w:hAnsi="Calibri" w:cs="Arial"/>
          <w:bCs/>
          <w:iCs/>
          <w:sz w:val="26"/>
          <w:szCs w:val="26"/>
          <w:lang w:val="ru-RU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</w:t>
      </w:r>
      <w:r w:rsidRPr="00C944EC">
        <w:rPr>
          <w:rFonts w:asciiTheme="minorHAnsi" w:hAnsiTheme="minorHAnsi"/>
          <w:b/>
          <w:sz w:val="26"/>
          <w:szCs w:val="26"/>
        </w:rPr>
        <w:t>СЪОБЩЕНИЕ ДО МЕДИИТЕ</w:t>
      </w:r>
      <w:r w:rsidRPr="00C944EC">
        <w:rPr>
          <w:rFonts w:ascii="Verdana" w:hAnsi="Verdana"/>
          <w:b/>
          <w:sz w:val="26"/>
          <w:szCs w:val="26"/>
        </w:rPr>
        <w:t xml:space="preserve">                     </w:t>
      </w:r>
      <w:r w:rsidR="008E251C">
        <w:rPr>
          <w:rFonts w:ascii="Verdana" w:hAnsi="Verdana"/>
          <w:b/>
          <w:sz w:val="26"/>
          <w:szCs w:val="26"/>
          <w:lang w:val="en-US"/>
        </w:rPr>
        <w:t xml:space="preserve">  </w:t>
      </w:r>
      <w:r w:rsidRPr="00C944EC">
        <w:rPr>
          <w:rFonts w:ascii="Calibri" w:hAnsi="Calibri" w:cs="Arial"/>
          <w:bCs/>
          <w:iCs/>
          <w:sz w:val="26"/>
          <w:szCs w:val="26"/>
        </w:rPr>
        <w:t>1</w:t>
      </w:r>
      <w:r w:rsidR="00DB5054">
        <w:rPr>
          <w:rFonts w:ascii="Calibri" w:hAnsi="Calibri" w:cs="Arial"/>
          <w:bCs/>
          <w:iCs/>
          <w:sz w:val="26"/>
          <w:szCs w:val="26"/>
        </w:rPr>
        <w:t>0</w:t>
      </w:r>
      <w:r w:rsidRPr="00C944EC">
        <w:rPr>
          <w:rFonts w:ascii="Calibri" w:hAnsi="Calibri" w:cs="Arial"/>
          <w:bCs/>
          <w:iCs/>
          <w:sz w:val="26"/>
          <w:szCs w:val="26"/>
        </w:rPr>
        <w:t>.05.201</w:t>
      </w:r>
      <w:r w:rsidR="00DB5054">
        <w:rPr>
          <w:rFonts w:ascii="Calibri" w:hAnsi="Calibri" w:cs="Arial"/>
          <w:bCs/>
          <w:iCs/>
          <w:sz w:val="26"/>
          <w:szCs w:val="26"/>
        </w:rPr>
        <w:t>7</w:t>
      </w:r>
      <w:r w:rsidRPr="00C944EC">
        <w:rPr>
          <w:rFonts w:ascii="Calibri" w:hAnsi="Calibri" w:cs="Arial"/>
          <w:bCs/>
          <w:iCs/>
          <w:sz w:val="26"/>
          <w:szCs w:val="26"/>
        </w:rPr>
        <w:t>г.</w:t>
      </w:r>
    </w:p>
    <w:p w:rsidR="00F956AC" w:rsidRPr="00C944EC" w:rsidRDefault="00F956AC" w:rsidP="00F956AC">
      <w:pPr>
        <w:jc w:val="center"/>
        <w:rPr>
          <w:rFonts w:ascii="Verdana" w:eastAsia="Calibri" w:hAnsi="Verdana"/>
          <w:b/>
          <w:sz w:val="26"/>
          <w:szCs w:val="26"/>
          <w:lang w:val="ru-RU"/>
        </w:rPr>
      </w:pPr>
    </w:p>
    <w:p w:rsidR="00C944EC" w:rsidRPr="00C944EC" w:rsidRDefault="00DB5054" w:rsidP="00C944EC">
      <w:pPr>
        <w:spacing w:line="276" w:lineRule="auto"/>
        <w:ind w:firstLine="720"/>
        <w:rPr>
          <w:rFonts w:ascii="Calibri" w:hAnsi="Calibri" w:cs="Lucida Sans Unicode"/>
          <w:b/>
          <w:sz w:val="26"/>
          <w:szCs w:val="26"/>
          <w:lang w:val="ru-RU"/>
        </w:rPr>
      </w:pPr>
      <w:r>
        <w:rPr>
          <w:rFonts w:ascii="Calibri" w:hAnsi="Calibri" w:cs="Lucida Sans Unicode"/>
          <w:b/>
          <w:sz w:val="26"/>
          <w:szCs w:val="26"/>
          <w:lang w:val="ru-RU"/>
        </w:rPr>
        <w:t xml:space="preserve">                  </w:t>
      </w:r>
      <w:r w:rsidR="00C944EC" w:rsidRPr="00C944EC">
        <w:rPr>
          <w:rFonts w:ascii="Calibri" w:hAnsi="Calibri" w:cs="Lucida Sans Unicode"/>
          <w:b/>
          <w:sz w:val="26"/>
          <w:szCs w:val="26"/>
          <w:lang w:val="ru-RU"/>
        </w:rPr>
        <w:t>17 МАЙ - С</w:t>
      </w:r>
      <w:r w:rsidR="00C944EC" w:rsidRPr="00C944EC">
        <w:rPr>
          <w:rFonts w:ascii="Calibri" w:hAnsi="Calibri" w:cs="Lucida Sans Unicode"/>
          <w:b/>
          <w:sz w:val="26"/>
          <w:szCs w:val="26"/>
        </w:rPr>
        <w:t>В</w:t>
      </w:r>
      <w:r w:rsidR="00C944EC" w:rsidRPr="00C944EC">
        <w:rPr>
          <w:rFonts w:ascii="Calibri" w:hAnsi="Calibri" w:cs="Lucida Sans Unicode"/>
          <w:b/>
          <w:sz w:val="26"/>
          <w:szCs w:val="26"/>
          <w:lang w:val="ru-RU"/>
        </w:rPr>
        <w:t>ЕТОВЕН ДЕН ЗА БОРБА С ХИПЕРТОНИЯТА</w:t>
      </w:r>
      <w:r w:rsidR="001C6459">
        <w:rPr>
          <w:rFonts w:ascii="Calibri" w:hAnsi="Calibri" w:cs="Lucida Sans Unicode"/>
          <w:b/>
          <w:sz w:val="26"/>
          <w:szCs w:val="26"/>
          <w:lang w:val="en-US"/>
        </w:rPr>
        <w:t xml:space="preserve"> ’</w:t>
      </w:r>
      <w:r w:rsidR="001C6459">
        <w:rPr>
          <w:rFonts w:ascii="Calibri" w:hAnsi="Calibri" w:cs="Lucida Sans Unicode"/>
          <w:b/>
          <w:sz w:val="26"/>
          <w:szCs w:val="26"/>
          <w:lang w:val="ru-RU"/>
        </w:rPr>
        <w:t>201</w:t>
      </w:r>
      <w:r>
        <w:rPr>
          <w:rFonts w:ascii="Calibri" w:hAnsi="Calibri" w:cs="Lucida Sans Unicode"/>
          <w:b/>
          <w:sz w:val="26"/>
          <w:szCs w:val="26"/>
          <w:lang w:val="ru-RU"/>
        </w:rPr>
        <w:t>7</w:t>
      </w:r>
    </w:p>
    <w:p w:rsidR="00DB5054" w:rsidRDefault="00DB5054" w:rsidP="00DB5054">
      <w:pPr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r w:rsidRPr="00C944EC">
        <w:rPr>
          <w:rFonts w:ascii="Calibri" w:hAnsi="Calibri"/>
          <w:b/>
          <w:sz w:val="26"/>
          <w:szCs w:val="26"/>
        </w:rPr>
        <w:t>НАЦИОНАЛНА КАМПАНИЯ</w:t>
      </w:r>
      <w:r w:rsidRPr="00C944EC">
        <w:rPr>
          <w:rFonts w:ascii="Calibri" w:hAnsi="Calibri"/>
          <w:b/>
          <w:sz w:val="26"/>
          <w:szCs w:val="26"/>
          <w:lang w:val="ru-RU"/>
        </w:rPr>
        <w:t xml:space="preserve"> </w:t>
      </w:r>
      <w:r w:rsidRPr="00DB5054">
        <w:rPr>
          <w:rFonts w:asciiTheme="minorHAnsi" w:hAnsiTheme="minorHAnsi" w:cstheme="minorHAnsi"/>
          <w:b/>
          <w:sz w:val="26"/>
          <w:szCs w:val="26"/>
          <w:lang w:val="ru-RU"/>
        </w:rPr>
        <w:t>„АРТЕРИАЛНАТА ХИПЕРТОНИЯ</w:t>
      </w:r>
    </w:p>
    <w:p w:rsidR="00C944EC" w:rsidRPr="00DB5054" w:rsidRDefault="00DB5054" w:rsidP="00DB5054">
      <w:pPr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r w:rsidRPr="00DB5054">
        <w:rPr>
          <w:rFonts w:asciiTheme="minorHAnsi" w:hAnsiTheme="minorHAnsi" w:cstheme="minorHAnsi"/>
          <w:b/>
          <w:sz w:val="26"/>
          <w:szCs w:val="26"/>
          <w:lang w:val="ru-RU"/>
        </w:rPr>
        <w:t>КАТО ОСНОВЕН РИСКОВ ФАКТОР ЗА ПРЕДСЪРДНО МЪЖДЕНЕ”</w:t>
      </w:r>
    </w:p>
    <w:p w:rsidR="00DB5054" w:rsidRDefault="000A7805" w:rsidP="00C944EC">
      <w:pPr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  <w:r w:rsidRPr="00C944EC">
        <w:rPr>
          <w:rFonts w:ascii="Calibri" w:hAnsi="Calibri" w:cs="Lucida Sans Unicode"/>
          <w:b/>
          <w:sz w:val="26"/>
          <w:szCs w:val="26"/>
          <w:lang w:val="ru-RU"/>
        </w:rPr>
        <w:t>СОФИЯ, ПЛОВДИВ, ВАРНА, РУСЕ, СТАРА ЗАГОРА,</w:t>
      </w:r>
    </w:p>
    <w:p w:rsidR="00C944EC" w:rsidRPr="00C944EC" w:rsidRDefault="000A7805" w:rsidP="00C944EC">
      <w:pPr>
        <w:jc w:val="center"/>
        <w:rPr>
          <w:rFonts w:ascii="Calibri" w:hAnsi="Calibri" w:cs="Lucida Sans Unicode"/>
          <w:b/>
          <w:sz w:val="26"/>
          <w:szCs w:val="26"/>
          <w:lang w:val="ru-RU"/>
        </w:rPr>
      </w:pPr>
      <w:r w:rsidRPr="00C944EC">
        <w:rPr>
          <w:rFonts w:ascii="Calibri" w:hAnsi="Calibri" w:cs="Lucida Sans Unicode"/>
          <w:b/>
          <w:sz w:val="26"/>
          <w:szCs w:val="26"/>
          <w:lang w:val="ru-RU"/>
        </w:rPr>
        <w:t>БУРГАС, ПЛЕВЕН, БЛАГОЕВГРАД,</w:t>
      </w:r>
      <w:r w:rsidR="00DB5054">
        <w:rPr>
          <w:rFonts w:ascii="Calibri" w:hAnsi="Calibri" w:cs="Lucida Sans Unicode"/>
          <w:b/>
          <w:sz w:val="26"/>
          <w:szCs w:val="26"/>
          <w:lang w:val="ru-RU"/>
        </w:rPr>
        <w:t xml:space="preserve"> ТЪРГОВИЩЕ</w:t>
      </w:r>
      <w:r w:rsidRPr="00C944EC">
        <w:rPr>
          <w:rFonts w:ascii="Calibri" w:hAnsi="Calibri" w:cs="Lucida Sans Unicode"/>
          <w:b/>
          <w:sz w:val="26"/>
          <w:szCs w:val="26"/>
          <w:lang w:val="ru-RU"/>
        </w:rPr>
        <w:t>, ХАСКОВО И ДОБРИЧ</w:t>
      </w:r>
    </w:p>
    <w:p w:rsidR="00B06AF7" w:rsidRDefault="00B06AF7" w:rsidP="00EA75AD">
      <w:pPr>
        <w:spacing w:before="100" w:beforeAutospacing="1" w:after="100" w:afterAutospacing="1" w:line="276" w:lineRule="auto"/>
        <w:jc w:val="both"/>
        <w:rPr>
          <w:rFonts w:asciiTheme="minorHAnsi" w:hAnsiTheme="minorHAnsi" w:cs="Verdana"/>
          <w:sz w:val="28"/>
          <w:szCs w:val="28"/>
        </w:rPr>
      </w:pPr>
    </w:p>
    <w:p w:rsidR="00D75DB0" w:rsidRDefault="00B06AF7" w:rsidP="008E251C">
      <w:pPr>
        <w:spacing w:before="100" w:beforeAutospacing="1" w:after="100" w:afterAutospacing="1" w:line="276" w:lineRule="auto"/>
        <w:jc w:val="both"/>
        <w:rPr>
          <w:rFonts w:asciiTheme="minorHAnsi" w:hAnsiTheme="minorHAnsi" w:cs="Verdana"/>
          <w:sz w:val="28"/>
          <w:szCs w:val="28"/>
        </w:rPr>
      </w:pPr>
      <w:r w:rsidRPr="00B06AF7">
        <w:rPr>
          <w:rFonts w:asciiTheme="minorHAnsi" w:hAnsiTheme="minorHAnsi" w:cs="Verdana"/>
          <w:sz w:val="28"/>
          <w:szCs w:val="28"/>
        </w:rPr>
        <w:t xml:space="preserve">Артериалната хипертония (АХ) </w:t>
      </w:r>
      <w:r w:rsidR="001B14EF">
        <w:rPr>
          <w:rFonts w:asciiTheme="minorHAnsi" w:hAnsiTheme="minorHAnsi" w:cs="Verdana"/>
          <w:sz w:val="28"/>
          <w:szCs w:val="28"/>
        </w:rPr>
        <w:t>се счита за</w:t>
      </w:r>
      <w:r w:rsidRPr="00B06AF7">
        <w:rPr>
          <w:rFonts w:asciiTheme="minorHAnsi" w:hAnsiTheme="minorHAnsi" w:cs="Verdana"/>
          <w:sz w:val="28"/>
          <w:szCs w:val="28"/>
        </w:rPr>
        <w:t xml:space="preserve"> </w:t>
      </w:r>
      <w:r>
        <w:rPr>
          <w:rFonts w:asciiTheme="minorHAnsi" w:hAnsiTheme="minorHAnsi" w:cs="Verdana"/>
          <w:sz w:val="28"/>
          <w:szCs w:val="28"/>
        </w:rPr>
        <w:t>„</w:t>
      </w:r>
      <w:r w:rsidRPr="00B06AF7">
        <w:rPr>
          <w:rFonts w:asciiTheme="minorHAnsi" w:hAnsiTheme="minorHAnsi" w:cs="Verdana"/>
          <w:sz w:val="28"/>
          <w:szCs w:val="28"/>
        </w:rPr>
        <w:t>съвременна епидемия</w:t>
      </w:r>
      <w:r>
        <w:rPr>
          <w:rFonts w:asciiTheme="minorHAnsi" w:hAnsiTheme="minorHAnsi" w:cs="Verdana"/>
          <w:sz w:val="28"/>
          <w:szCs w:val="28"/>
        </w:rPr>
        <w:t>“</w:t>
      </w:r>
      <w:r w:rsidRPr="00B06AF7">
        <w:rPr>
          <w:rFonts w:asciiTheme="minorHAnsi" w:hAnsiTheme="minorHAnsi" w:cs="Verdana"/>
          <w:sz w:val="28"/>
          <w:szCs w:val="28"/>
        </w:rPr>
        <w:t xml:space="preserve">, </w:t>
      </w:r>
      <w:r w:rsidR="001B14EF">
        <w:rPr>
          <w:rFonts w:asciiTheme="minorHAnsi" w:hAnsiTheme="minorHAnsi" w:cs="Verdana"/>
          <w:sz w:val="28"/>
          <w:szCs w:val="28"/>
        </w:rPr>
        <w:t>тъй като</w:t>
      </w:r>
      <w:r w:rsidRPr="00B06AF7">
        <w:rPr>
          <w:rFonts w:asciiTheme="minorHAnsi" w:hAnsiTheme="minorHAnsi" w:cs="Verdana"/>
          <w:sz w:val="28"/>
          <w:szCs w:val="28"/>
        </w:rPr>
        <w:t xml:space="preserve"> се установява при 4 от 10 възрастни над 25-годишна възраст и се определя като глобален рисков фактор за смърт и нетрудоспособност. Честотата й нараства с възрастта, като се повишава стъпаловидно след 50 годишна възраст</w:t>
      </w:r>
      <w:r w:rsidR="004D126B">
        <w:rPr>
          <w:rFonts w:asciiTheme="minorHAnsi" w:hAnsiTheme="minorHAnsi" w:cs="Verdana"/>
          <w:sz w:val="28"/>
          <w:szCs w:val="28"/>
        </w:rPr>
        <w:t>,</w:t>
      </w:r>
      <w:r w:rsidR="001B14EF">
        <w:rPr>
          <w:rFonts w:asciiTheme="minorHAnsi" w:hAnsiTheme="minorHAnsi" w:cs="Verdana"/>
          <w:sz w:val="28"/>
          <w:szCs w:val="28"/>
        </w:rPr>
        <w:t xml:space="preserve"> и след навършване на</w:t>
      </w:r>
      <w:r w:rsidRPr="00B06AF7">
        <w:rPr>
          <w:rFonts w:asciiTheme="minorHAnsi" w:hAnsiTheme="minorHAnsi" w:cs="Verdana"/>
          <w:sz w:val="28"/>
          <w:szCs w:val="28"/>
        </w:rPr>
        <w:t xml:space="preserve"> 65 годи</w:t>
      </w:r>
      <w:r w:rsidR="001B14EF">
        <w:rPr>
          <w:rFonts w:asciiTheme="minorHAnsi" w:hAnsiTheme="minorHAnsi" w:cs="Verdana"/>
          <w:sz w:val="28"/>
          <w:szCs w:val="28"/>
        </w:rPr>
        <w:t>ни</w:t>
      </w:r>
      <w:r w:rsidRPr="00B06AF7">
        <w:rPr>
          <w:rFonts w:asciiTheme="minorHAnsi" w:hAnsiTheme="minorHAnsi" w:cs="Verdana"/>
          <w:sz w:val="28"/>
          <w:szCs w:val="28"/>
        </w:rPr>
        <w:t xml:space="preserve"> достига до 80% при жените и 77.2% при мъжете.</w:t>
      </w:r>
    </w:p>
    <w:p w:rsidR="00DB5054" w:rsidRDefault="00EA75AD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07DBC">
        <w:rPr>
          <w:rFonts w:asciiTheme="minorHAnsi" w:hAnsiTheme="minorHAnsi" w:cstheme="minorHAnsi"/>
          <w:sz w:val="28"/>
          <w:szCs w:val="28"/>
        </w:rPr>
        <w:t xml:space="preserve">Всяка година 17 май </w:t>
      </w:r>
      <w:r w:rsidR="000A7805" w:rsidRPr="00707DBC">
        <w:rPr>
          <w:rFonts w:asciiTheme="minorHAnsi" w:hAnsiTheme="minorHAnsi" w:cstheme="minorHAnsi"/>
          <w:sz w:val="28"/>
          <w:szCs w:val="28"/>
        </w:rPr>
        <w:t>протича</w:t>
      </w:r>
      <w:r w:rsidR="00E55D03" w:rsidRPr="00707DBC">
        <w:rPr>
          <w:rFonts w:asciiTheme="minorHAnsi" w:hAnsiTheme="minorHAnsi" w:cstheme="minorHAnsi"/>
          <w:sz w:val="28"/>
          <w:szCs w:val="28"/>
        </w:rPr>
        <w:t xml:space="preserve"> под различно мото</w:t>
      </w:r>
      <w:r w:rsidRPr="00707DBC">
        <w:rPr>
          <w:rFonts w:asciiTheme="minorHAnsi" w:hAnsiTheme="minorHAnsi" w:cstheme="minorHAnsi"/>
          <w:sz w:val="28"/>
          <w:szCs w:val="28"/>
        </w:rPr>
        <w:t xml:space="preserve"> </w:t>
      </w:r>
      <w:r w:rsidR="00707DBC">
        <w:rPr>
          <w:rFonts w:asciiTheme="minorHAnsi" w:hAnsiTheme="minorHAnsi" w:cstheme="minorHAnsi"/>
          <w:sz w:val="28"/>
          <w:szCs w:val="28"/>
        </w:rPr>
        <w:t>за де се</w:t>
      </w:r>
      <w:r w:rsidRPr="00707DBC">
        <w:rPr>
          <w:rFonts w:asciiTheme="minorHAnsi" w:hAnsiTheme="minorHAnsi" w:cstheme="minorHAnsi"/>
          <w:sz w:val="28"/>
          <w:szCs w:val="28"/>
        </w:rPr>
        <w:t xml:space="preserve"> повиши информираността </w:t>
      </w:r>
      <w:r w:rsidR="00D75DB0" w:rsidRPr="00707DBC">
        <w:rPr>
          <w:rFonts w:asciiTheme="minorHAnsi" w:hAnsiTheme="minorHAnsi" w:cstheme="minorHAnsi"/>
          <w:sz w:val="28"/>
          <w:szCs w:val="28"/>
        </w:rPr>
        <w:t xml:space="preserve">на гражданите </w:t>
      </w:r>
      <w:r w:rsidRPr="00707DBC">
        <w:rPr>
          <w:rFonts w:asciiTheme="minorHAnsi" w:hAnsiTheme="minorHAnsi" w:cstheme="minorHAnsi"/>
          <w:sz w:val="28"/>
          <w:szCs w:val="28"/>
        </w:rPr>
        <w:t xml:space="preserve">по различни въпроси, свързани с високото кръвно налягане. </w:t>
      </w:r>
      <w:proofErr w:type="spellStart"/>
      <w:r w:rsidR="00DB505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Тази</w:t>
      </w:r>
      <w:proofErr w:type="spellEnd"/>
      <w:r w:rsidR="00DB505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година в</w:t>
      </w:r>
      <w:r w:rsidR="00DB5054" w:rsidRPr="00707DBC">
        <w:rPr>
          <w:rFonts w:asciiTheme="minorHAnsi" w:hAnsiTheme="minorHAnsi" w:cstheme="minorHAnsi"/>
          <w:sz w:val="28"/>
          <w:szCs w:val="28"/>
        </w:rPr>
        <w:t xml:space="preserve">ниманието е насочено специално към </w:t>
      </w:r>
      <w:proofErr w:type="spellStart"/>
      <w:r w:rsidR="00DB5054" w:rsidRPr="00707DBC">
        <w:rPr>
          <w:rFonts w:asciiTheme="minorHAnsi" w:hAnsiTheme="minorHAnsi" w:cstheme="minorHAnsi"/>
          <w:sz w:val="28"/>
          <w:szCs w:val="28"/>
        </w:rPr>
        <w:t>предсърдното</w:t>
      </w:r>
      <w:proofErr w:type="spellEnd"/>
      <w:r w:rsidR="00DB5054" w:rsidRPr="00707D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B5054" w:rsidRPr="00707DBC">
        <w:rPr>
          <w:rFonts w:asciiTheme="minorHAnsi" w:hAnsiTheme="minorHAnsi" w:cstheme="minorHAnsi"/>
          <w:sz w:val="28"/>
          <w:szCs w:val="28"/>
        </w:rPr>
        <w:t>мъждене</w:t>
      </w:r>
      <w:proofErr w:type="spellEnd"/>
      <w:r w:rsidR="001B14EF">
        <w:rPr>
          <w:rFonts w:asciiTheme="minorHAnsi" w:hAnsiTheme="minorHAnsi" w:cstheme="minorHAnsi"/>
          <w:sz w:val="28"/>
          <w:szCs w:val="28"/>
        </w:rPr>
        <w:t xml:space="preserve"> (ПМ)</w:t>
      </w:r>
      <w:r w:rsidR="00DB5054" w:rsidRPr="00707DBC">
        <w:rPr>
          <w:rFonts w:asciiTheme="minorHAnsi" w:hAnsiTheme="minorHAnsi" w:cstheme="minorHAnsi"/>
          <w:sz w:val="28"/>
          <w:szCs w:val="28"/>
        </w:rPr>
        <w:t>, към причинната  връзка с артериалната хипертония и мозъчния  инсулт.</w:t>
      </w:r>
    </w:p>
    <w:p w:rsidR="001B14EF" w:rsidRDefault="001B14EF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B14EF" w:rsidRDefault="001B14EF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14EF">
        <w:rPr>
          <w:rFonts w:asciiTheme="minorHAnsi" w:hAnsiTheme="minorHAnsi" w:cstheme="minorHAnsi"/>
          <w:sz w:val="28"/>
          <w:szCs w:val="28"/>
        </w:rPr>
        <w:t xml:space="preserve">В последните 20 години  ПМ се очертава като един от най-значимите медицински проблеми в Европа. Артериалната хипертония и захарният диабет са </w:t>
      </w:r>
      <w:r w:rsidR="004D126B">
        <w:rPr>
          <w:rFonts w:asciiTheme="minorHAnsi" w:hAnsiTheme="minorHAnsi" w:cstheme="minorHAnsi"/>
          <w:sz w:val="28"/>
          <w:szCs w:val="28"/>
        </w:rPr>
        <w:t xml:space="preserve">негови </w:t>
      </w:r>
      <w:r w:rsidRPr="001B14EF">
        <w:rPr>
          <w:rFonts w:asciiTheme="minorHAnsi" w:hAnsiTheme="minorHAnsi" w:cstheme="minorHAnsi"/>
          <w:sz w:val="28"/>
          <w:szCs w:val="28"/>
        </w:rPr>
        <w:t xml:space="preserve">доказани </w:t>
      </w:r>
      <w:proofErr w:type="spellStart"/>
      <w:r w:rsidRPr="001B14EF">
        <w:rPr>
          <w:rFonts w:asciiTheme="minorHAnsi" w:hAnsiTheme="minorHAnsi" w:cstheme="minorHAnsi"/>
          <w:sz w:val="28"/>
          <w:szCs w:val="28"/>
        </w:rPr>
        <w:t>предиктори</w:t>
      </w:r>
      <w:proofErr w:type="spellEnd"/>
      <w:r w:rsidR="004D126B">
        <w:rPr>
          <w:rFonts w:asciiTheme="minorHAnsi" w:hAnsiTheme="minorHAnsi" w:cstheme="minorHAnsi"/>
          <w:sz w:val="28"/>
          <w:szCs w:val="28"/>
        </w:rPr>
        <w:t>. П</w:t>
      </w:r>
      <w:r w:rsidRPr="001B14EF">
        <w:rPr>
          <w:rFonts w:asciiTheme="minorHAnsi" w:hAnsiTheme="minorHAnsi" w:cstheme="minorHAnsi"/>
          <w:sz w:val="28"/>
          <w:szCs w:val="28"/>
        </w:rPr>
        <w:t xml:space="preserve">М е сериозно </w:t>
      </w:r>
      <w:proofErr w:type="spellStart"/>
      <w:r w:rsidRPr="001B14EF">
        <w:rPr>
          <w:rFonts w:asciiTheme="minorHAnsi" w:hAnsiTheme="minorHAnsi" w:cstheme="minorHAnsi"/>
          <w:sz w:val="28"/>
          <w:szCs w:val="28"/>
        </w:rPr>
        <w:t>ритъмно</w:t>
      </w:r>
      <w:proofErr w:type="spellEnd"/>
      <w:r w:rsidRPr="001B14EF">
        <w:rPr>
          <w:rFonts w:asciiTheme="minorHAnsi" w:hAnsiTheme="minorHAnsi" w:cstheme="minorHAnsi"/>
          <w:sz w:val="28"/>
          <w:szCs w:val="28"/>
        </w:rPr>
        <w:t xml:space="preserve"> нарушение, с честота </w:t>
      </w:r>
      <w:r w:rsidR="004D126B">
        <w:rPr>
          <w:rFonts w:asciiTheme="minorHAnsi" w:hAnsiTheme="minorHAnsi" w:cstheme="minorHAnsi"/>
          <w:sz w:val="28"/>
          <w:szCs w:val="28"/>
        </w:rPr>
        <w:t xml:space="preserve">също </w:t>
      </w:r>
      <w:r w:rsidRPr="001B14EF">
        <w:rPr>
          <w:rFonts w:asciiTheme="minorHAnsi" w:hAnsiTheme="minorHAnsi" w:cstheme="minorHAnsi"/>
          <w:sz w:val="28"/>
          <w:szCs w:val="28"/>
        </w:rPr>
        <w:t>нарастваща с възрастта</w:t>
      </w:r>
      <w:r w:rsidR="004D126B">
        <w:rPr>
          <w:rFonts w:asciiTheme="minorHAnsi" w:hAnsiTheme="minorHAnsi" w:cstheme="minorHAnsi"/>
          <w:sz w:val="28"/>
          <w:szCs w:val="28"/>
        </w:rPr>
        <w:t>, което о</w:t>
      </w:r>
      <w:r w:rsidR="004D126B" w:rsidRPr="001B14EF">
        <w:rPr>
          <w:rFonts w:asciiTheme="minorHAnsi" w:hAnsiTheme="minorHAnsi" w:cstheme="minorHAnsi"/>
          <w:sz w:val="28"/>
          <w:szCs w:val="28"/>
        </w:rPr>
        <w:t>тчасти се дължи на подобрените диагностични възможности.</w:t>
      </w:r>
      <w:r w:rsidRPr="001B14EF">
        <w:rPr>
          <w:rFonts w:asciiTheme="minorHAnsi" w:hAnsiTheme="minorHAnsi" w:cstheme="minorHAnsi"/>
          <w:sz w:val="28"/>
          <w:szCs w:val="28"/>
        </w:rPr>
        <w:t xml:space="preserve"> ПМ е често усложнение на дългогодишна АХ и носи висок риск за сърдечносъдова заболеваемост и смъртност. АХ е отговорна за повече случаи на ПМ от всеки друг рисков фактор, като се установява до 90% от участващите в клинични проучвания за ПМ. Пациентите с ПМ имат </w:t>
      </w:r>
      <w:r>
        <w:rPr>
          <w:rFonts w:asciiTheme="minorHAnsi" w:hAnsiTheme="minorHAnsi" w:cstheme="minorHAnsi"/>
          <w:sz w:val="28"/>
          <w:szCs w:val="28"/>
        </w:rPr>
        <w:t>пет</w:t>
      </w:r>
      <w:r w:rsidRPr="001B14EF">
        <w:rPr>
          <w:rFonts w:asciiTheme="minorHAnsi" w:hAnsiTheme="minorHAnsi" w:cstheme="minorHAnsi"/>
          <w:sz w:val="28"/>
          <w:szCs w:val="28"/>
        </w:rPr>
        <w:t xml:space="preserve"> пъти по-висок риск от мозъчен инсулт и два пъти по-висок риск от смърт. </w:t>
      </w:r>
    </w:p>
    <w:p w:rsidR="001B14EF" w:rsidRPr="001B14EF" w:rsidRDefault="001B14EF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B14EF" w:rsidRDefault="001B14EF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B14EF">
        <w:rPr>
          <w:rFonts w:asciiTheme="minorHAnsi" w:hAnsiTheme="minorHAnsi" w:cstheme="minorHAnsi"/>
          <w:sz w:val="28"/>
          <w:szCs w:val="28"/>
        </w:rPr>
        <w:t xml:space="preserve">Приблизително 1/3 от всички инсулти са причинени от ПМ вследствие </w:t>
      </w:r>
      <w:proofErr w:type="spellStart"/>
      <w:r w:rsidRPr="001B14EF">
        <w:rPr>
          <w:rFonts w:asciiTheme="minorHAnsi" w:hAnsiTheme="minorHAnsi" w:cstheme="minorHAnsi"/>
          <w:sz w:val="28"/>
          <w:szCs w:val="28"/>
        </w:rPr>
        <w:t>тромбоемболия</w:t>
      </w:r>
      <w:proofErr w:type="spellEnd"/>
      <w:r w:rsidRPr="001B14EF">
        <w:rPr>
          <w:rFonts w:asciiTheme="minorHAnsi" w:hAnsiTheme="minorHAnsi" w:cstheme="minorHAnsi"/>
          <w:sz w:val="28"/>
          <w:szCs w:val="28"/>
        </w:rPr>
        <w:t>, като тези инсулти често са по-тежки, отколкото инсултите с друга причина. ПМ е причина и за т.н. “глухи инсулти“, при които пациентите нямат оплаквания.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B14EF" w:rsidRDefault="001B14EF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57963" w:rsidRPr="001B14EF" w:rsidRDefault="008E251C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 данни на БЛХ ч</w:t>
      </w:r>
      <w:r w:rsidR="001B14EF" w:rsidRPr="001B14EF">
        <w:rPr>
          <w:rFonts w:asciiTheme="minorHAnsi" w:hAnsiTheme="minorHAnsi" w:cstheme="minorHAnsi"/>
          <w:sz w:val="28"/>
          <w:szCs w:val="28"/>
        </w:rPr>
        <w:t>естотата на ПМ понастоящем е удвоена (2%) в сравнение със съобщаваната преди десетилетие и варира по пол и възраст. Аналогично на другите страни, у нас ПМ е представено в 0.12</w:t>
      </w:r>
      <w:r w:rsidR="001B14EF" w:rsidRPr="001B14EF">
        <w:rPr>
          <w:rFonts w:asciiTheme="minorHAnsi" w:hAnsiTheme="minorHAnsi" w:cstheme="minorHAnsi"/>
          <w:sz w:val="28"/>
          <w:szCs w:val="28"/>
          <w:lang w:val="en-US"/>
        </w:rPr>
        <w:t>-</w:t>
      </w:r>
      <w:r w:rsidR="001B14EF" w:rsidRPr="001B14EF">
        <w:rPr>
          <w:rFonts w:asciiTheme="minorHAnsi" w:hAnsiTheme="minorHAnsi" w:cstheme="minorHAnsi"/>
          <w:sz w:val="28"/>
          <w:szCs w:val="28"/>
        </w:rPr>
        <w:t xml:space="preserve">0.16%  от лицата на възраст под 49 години, 3.7-4.2% във възрастта 60-70 години и достига 10–17%  във възрастта на и над 80 години. Честотата е по-висока при мъжете с отношение 1.2:1 спрямо жените. При над 30% от пациентите ПМ протича безсимптомно, като рискът е еднакъв с риска при наличието на симптоми. </w:t>
      </w:r>
    </w:p>
    <w:p w:rsidR="00EA75AD" w:rsidRPr="00707DBC" w:rsidRDefault="00412210" w:rsidP="008E251C">
      <w:p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</w:pPr>
      <w:r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В </w:t>
      </w:r>
      <w:proofErr w:type="spellStart"/>
      <w:r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Световния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ден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хипертонията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17 май, за </w:t>
      </w:r>
      <w:r w:rsidR="00DB505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11-т</w:t>
      </w:r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а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поредна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година у нас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ще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се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проведе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Национална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здравна</w:t>
      </w:r>
      <w:proofErr w:type="spellEnd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кампания</w:t>
      </w:r>
      <w:r w:rsidR="00B56BA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под </w:t>
      </w:r>
      <w:proofErr w:type="spellStart"/>
      <w:r w:rsidR="00B56BA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мотото</w:t>
      </w:r>
      <w:proofErr w:type="spellEnd"/>
      <w:r w:rsidR="00B56BA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67711F" w:rsidRPr="00707DBC">
        <w:rPr>
          <w:rFonts w:asciiTheme="minorHAnsi" w:hAnsiTheme="minorHAnsi" w:cstheme="minorHAnsi"/>
          <w:sz w:val="28"/>
          <w:szCs w:val="28"/>
        </w:rPr>
        <w:t xml:space="preserve">“Артериалната хипертония като основен рисков фактор за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предсърдно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мъждене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>“</w:t>
      </w:r>
      <w:r w:rsidR="008C4325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</w:rPr>
        <w:t>Официналното</w:t>
      </w:r>
      <w:proofErr w:type="spellEnd"/>
      <w:r w:rsidR="008C4325" w:rsidRPr="00707DBC">
        <w:rPr>
          <w:rFonts w:asciiTheme="minorHAnsi" w:hAnsiTheme="minorHAnsi" w:cstheme="minorHAnsi"/>
          <w:sz w:val="28"/>
          <w:szCs w:val="28"/>
        </w:rPr>
        <w:t xml:space="preserve"> </w:t>
      </w:r>
      <w:r w:rsidR="008C4325">
        <w:rPr>
          <w:rFonts w:asciiTheme="minorHAnsi" w:hAnsiTheme="minorHAnsi" w:cstheme="minorHAnsi"/>
          <w:sz w:val="28"/>
          <w:szCs w:val="28"/>
        </w:rPr>
        <w:t xml:space="preserve">й </w:t>
      </w:r>
      <w:r w:rsidR="008C4325" w:rsidRPr="00707DBC">
        <w:rPr>
          <w:rFonts w:asciiTheme="minorHAnsi" w:hAnsiTheme="minorHAnsi" w:cstheme="minorHAnsi"/>
          <w:sz w:val="28"/>
          <w:szCs w:val="28"/>
        </w:rPr>
        <w:t xml:space="preserve">откриване </w:t>
      </w:r>
      <w:r w:rsidR="008C4325">
        <w:rPr>
          <w:rFonts w:asciiTheme="minorHAnsi" w:hAnsiTheme="minorHAnsi" w:cstheme="minorHAnsi"/>
          <w:sz w:val="28"/>
          <w:szCs w:val="28"/>
        </w:rPr>
        <w:t xml:space="preserve">ще </w:t>
      </w:r>
      <w:r w:rsidR="008C4325" w:rsidRPr="00707DBC">
        <w:rPr>
          <w:rFonts w:asciiTheme="minorHAnsi" w:hAnsiTheme="minorHAnsi" w:cstheme="minorHAnsi"/>
          <w:sz w:val="28"/>
          <w:szCs w:val="28"/>
        </w:rPr>
        <w:t>се състои</w:t>
      </w:r>
      <w:r w:rsidR="00ED265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C4325">
        <w:rPr>
          <w:rFonts w:asciiTheme="minorHAnsi" w:hAnsiTheme="minorHAnsi" w:cstheme="minorHAnsi"/>
          <w:sz w:val="28"/>
          <w:szCs w:val="28"/>
        </w:rPr>
        <w:t>в София</w:t>
      </w:r>
      <w:r w:rsidR="00ED265E">
        <w:rPr>
          <w:rFonts w:asciiTheme="minorHAnsi" w:hAnsiTheme="minorHAnsi" w:cstheme="minorHAnsi"/>
          <w:sz w:val="28"/>
          <w:szCs w:val="28"/>
        </w:rPr>
        <w:t>, в 11ч.</w:t>
      </w:r>
      <w:r w:rsidR="00ED265E" w:rsidRPr="00707DBC">
        <w:rPr>
          <w:rFonts w:asciiTheme="minorHAnsi" w:hAnsiTheme="minorHAnsi" w:cstheme="minorHAnsi"/>
          <w:sz w:val="28"/>
          <w:szCs w:val="28"/>
        </w:rPr>
        <w:t xml:space="preserve"> </w:t>
      </w:r>
      <w:r w:rsidR="008C4325" w:rsidRPr="00707DBC">
        <w:rPr>
          <w:rFonts w:asciiTheme="minorHAnsi" w:hAnsiTheme="minorHAnsi" w:cstheme="minorHAnsi"/>
          <w:sz w:val="28"/>
          <w:szCs w:val="28"/>
        </w:rPr>
        <w:t>на пл. ″Света Неделя″ №7 (до входа на МЕТРО станция Сер</w:t>
      </w:r>
      <w:r w:rsidR="008C4325">
        <w:rPr>
          <w:rFonts w:asciiTheme="minorHAnsi" w:hAnsiTheme="minorHAnsi" w:cstheme="minorHAnsi"/>
          <w:sz w:val="28"/>
          <w:szCs w:val="28"/>
        </w:rPr>
        <w:t>дика)</w:t>
      </w:r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C4325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8C4325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Кампанията</w:t>
      </w:r>
      <w:proofErr w:type="spellEnd"/>
      <w:r w:rsidR="008C4325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е </w:t>
      </w:r>
      <w:proofErr w:type="spellStart"/>
      <w:r w:rsidR="008C4325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организир</w:t>
      </w:r>
      <w:r w:rsidR="00BE07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ан</w:t>
      </w:r>
      <w:r w:rsidR="008C4325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gramStart"/>
      <w:r w:rsidR="001459D8">
        <w:rPr>
          <w:rFonts w:asciiTheme="minorHAnsi" w:eastAsia="Times New Roman" w:hAnsiTheme="minorHAnsi" w:cstheme="minorHAnsi"/>
          <w:sz w:val="28"/>
          <w:szCs w:val="28"/>
          <w:lang w:eastAsia="en-US"/>
        </w:rPr>
        <w:t>по</w:t>
      </w:r>
      <w:proofErr w:type="gramEnd"/>
      <w:r w:rsidR="001459D8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proofErr w:type="gramStart"/>
      <w:r w:rsidR="001459D8">
        <w:rPr>
          <w:rFonts w:asciiTheme="minorHAnsi" w:eastAsia="Times New Roman" w:hAnsiTheme="minorHAnsi" w:cstheme="minorHAnsi"/>
          <w:sz w:val="28"/>
          <w:szCs w:val="28"/>
          <w:lang w:eastAsia="en-US"/>
        </w:rPr>
        <w:t>инициатива</w:t>
      </w:r>
      <w:proofErr w:type="gramEnd"/>
      <w:r w:rsidR="001459D8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на</w:t>
      </w:r>
      <w:r w:rsidR="001459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1459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Българската</w:t>
      </w:r>
      <w:proofErr w:type="spellEnd"/>
      <w:r w:rsidR="001459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лига по </w:t>
      </w:r>
      <w:proofErr w:type="spellStart"/>
      <w:r w:rsidR="001459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хипертония</w:t>
      </w:r>
      <w:proofErr w:type="spellEnd"/>
      <w:r w:rsidR="001459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Българското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DB5054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карди</w:t>
      </w:r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ологично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друже</w:t>
      </w:r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ство, </w:t>
      </w:r>
      <w:proofErr w:type="spellStart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Българският</w:t>
      </w:r>
      <w:proofErr w:type="spellEnd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червен</w:t>
      </w:r>
      <w:proofErr w:type="spellEnd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кръст</w:t>
      </w:r>
      <w:proofErr w:type="spellEnd"/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,</w:t>
      </w:r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Асоциацията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на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студентите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медици</w:t>
      </w:r>
      <w:proofErr w:type="spellEnd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в </w:t>
      </w:r>
      <w:proofErr w:type="spellStart"/>
      <w:r w:rsidR="00EA75AD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BE07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, </w:t>
      </w:r>
      <w:proofErr w:type="spellStart"/>
      <w:r w:rsidR="00BE07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Microlife</w:t>
      </w:r>
      <w:proofErr w:type="spellEnd"/>
      <w:r w:rsidR="00BE07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BE07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България</w:t>
      </w:r>
      <w:proofErr w:type="spellEnd"/>
      <w:r w:rsidR="00BE07D8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,</w:t>
      </w:r>
      <w:r w:rsidR="00A86CD5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proofErr w:type="spellStart"/>
      <w:r w:rsidR="00A86CD5" w:rsidRPr="00707DBC">
        <w:rPr>
          <w:rFonts w:asciiTheme="minorHAnsi" w:hAnsiTheme="minorHAnsi" w:cstheme="minorHAnsi"/>
          <w:sz w:val="28"/>
          <w:szCs w:val="28"/>
          <w:lang w:val="ru-RU"/>
        </w:rPr>
        <w:t>Бьорингер</w:t>
      </w:r>
      <w:proofErr w:type="spellEnd"/>
      <w:r w:rsidR="00A86CD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A86CD5" w:rsidRPr="00707DBC">
        <w:rPr>
          <w:rFonts w:asciiTheme="minorHAnsi" w:hAnsiTheme="minorHAnsi" w:cstheme="minorHAnsi"/>
          <w:sz w:val="28"/>
          <w:szCs w:val="28"/>
          <w:lang w:val="ru-RU"/>
        </w:rPr>
        <w:t>Ингелхайм</w:t>
      </w:r>
      <w:proofErr w:type="spellEnd"/>
      <w:r w:rsidR="00A86CD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A86CD5" w:rsidRPr="00707DBC">
        <w:rPr>
          <w:rFonts w:asciiTheme="minorHAnsi" w:hAnsiTheme="minorHAnsi" w:cstheme="minorHAnsi"/>
          <w:sz w:val="28"/>
          <w:szCs w:val="28"/>
          <w:lang w:val="ru-RU"/>
        </w:rPr>
        <w:t>България</w:t>
      </w:r>
      <w:proofErr w:type="spellEnd"/>
      <w:r w:rsidR="008C4325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и </w:t>
      </w:r>
      <w:r w:rsidR="0067711F" w:rsidRPr="00707DBC">
        <w:rPr>
          <w:rFonts w:asciiTheme="minorHAnsi" w:hAnsiTheme="minorHAnsi" w:cstheme="minorHAnsi"/>
          <w:sz w:val="28"/>
          <w:szCs w:val="28"/>
        </w:rPr>
        <w:t xml:space="preserve">ще </w:t>
      </w:r>
      <w:r w:rsidR="008C4325" w:rsidRPr="00707DBC">
        <w:rPr>
          <w:rFonts w:asciiTheme="minorHAnsi" w:hAnsiTheme="minorHAnsi" w:cstheme="minorHAnsi"/>
          <w:sz w:val="28"/>
          <w:szCs w:val="28"/>
        </w:rPr>
        <w:t xml:space="preserve">обхване градовете </w:t>
      </w:r>
      <w:r w:rsidR="00C81E37">
        <w:rPr>
          <w:rFonts w:asciiTheme="minorHAnsi" w:hAnsiTheme="minorHAnsi" w:cstheme="minorHAnsi"/>
          <w:sz w:val="28"/>
          <w:szCs w:val="28"/>
        </w:rPr>
        <w:t xml:space="preserve">София, </w:t>
      </w:r>
      <w:bookmarkStart w:id="0" w:name="_GoBack"/>
      <w:bookmarkEnd w:id="0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Пловдив, Варна,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Търговище</w:t>
      </w:r>
      <w:proofErr w:type="spellEnd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Добрич</w:t>
      </w:r>
      <w:proofErr w:type="spellEnd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Бургас,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Русе</w:t>
      </w:r>
      <w:proofErr w:type="spellEnd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Плевен</w:t>
      </w:r>
      <w:proofErr w:type="spellEnd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Хасково</w:t>
      </w:r>
      <w:proofErr w:type="spellEnd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Стара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Загора</w:t>
      </w:r>
      <w:proofErr w:type="spellEnd"/>
      <w:r w:rsidR="008C4325">
        <w:rPr>
          <w:rFonts w:asciiTheme="minorHAnsi" w:hAnsiTheme="minorHAnsi" w:cstheme="minorHAnsi"/>
          <w:sz w:val="28"/>
          <w:szCs w:val="28"/>
          <w:lang w:val="ru-RU"/>
        </w:rPr>
        <w:t xml:space="preserve"> и</w:t>
      </w:r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8C4325" w:rsidRPr="00707DBC">
        <w:rPr>
          <w:rFonts w:asciiTheme="minorHAnsi" w:hAnsiTheme="minorHAnsi" w:cstheme="minorHAnsi"/>
          <w:sz w:val="28"/>
          <w:szCs w:val="28"/>
          <w:lang w:val="ru-RU"/>
        </w:rPr>
        <w:t>Благоевград</w:t>
      </w:r>
      <w:proofErr w:type="spellEnd"/>
      <w:r w:rsidR="008C4325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C4325" w:rsidRPr="00707DB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7DBC" w:rsidRPr="00707DBC" w:rsidRDefault="000A7805" w:rsidP="008E251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а 17 май 201</w:t>
      </w:r>
      <w:r w:rsidR="00BC5B0E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7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г., 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от 10 до 16ч.</w:t>
      </w:r>
      <w:r w:rsidR="00E55D0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>,</w:t>
      </w:r>
      <w:r w:rsidR="00FE77D3" w:rsidRPr="00707DBC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в </w:t>
      </w:r>
      <w:proofErr w:type="spellStart"/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единадесет</w:t>
      </w:r>
      <w:r w:rsidR="0067711F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те</w:t>
      </w:r>
      <w:proofErr w:type="spellEnd"/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града от </w:t>
      </w:r>
      <w:proofErr w:type="spellStart"/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страната</w:t>
      </w:r>
      <w:proofErr w:type="spellEnd"/>
      <w:r w:rsidR="00F956AC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 xml:space="preserve"> </w:t>
      </w:r>
      <w:r w:rsidR="00A86CD5" w:rsidRPr="00707DBC">
        <w:rPr>
          <w:rFonts w:asciiTheme="minorHAnsi" w:eastAsia="Times New Roman" w:hAnsiTheme="minorHAnsi" w:cstheme="minorHAnsi"/>
          <w:sz w:val="28"/>
          <w:szCs w:val="28"/>
          <w:lang w:val="ru-RU" w:eastAsia="en-US"/>
        </w:rPr>
        <w:t>н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а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публични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места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ще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бъдат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разположени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>пунктове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6604A0" w:rsidRPr="00707DBC">
        <w:rPr>
          <w:rFonts w:asciiTheme="minorHAnsi" w:hAnsiTheme="minorHAnsi" w:cstheme="minorHAnsi"/>
          <w:sz w:val="28"/>
          <w:szCs w:val="28"/>
        </w:rPr>
        <w:t>където гражданите ще бъдат консултирани безплатно за проблеми</w:t>
      </w:r>
      <w:r w:rsidR="00A86CD5" w:rsidRPr="00707DBC">
        <w:rPr>
          <w:rFonts w:asciiTheme="minorHAnsi" w:hAnsiTheme="minorHAnsi" w:cstheme="minorHAnsi"/>
          <w:sz w:val="28"/>
          <w:szCs w:val="28"/>
        </w:rPr>
        <w:t>,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 свързани с хипертонията и </w:t>
      </w:r>
      <w:proofErr w:type="spellStart"/>
      <w:r w:rsidR="00A86CD5" w:rsidRPr="00707DBC">
        <w:rPr>
          <w:rFonts w:asciiTheme="minorHAnsi" w:hAnsiTheme="minorHAnsi" w:cstheme="minorHAnsi"/>
          <w:sz w:val="28"/>
          <w:szCs w:val="28"/>
        </w:rPr>
        <w:t>предсърдното</w:t>
      </w:r>
      <w:proofErr w:type="spellEnd"/>
      <w:r w:rsidR="00A86CD5" w:rsidRPr="00707D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86CD5" w:rsidRPr="00707DBC">
        <w:rPr>
          <w:rFonts w:asciiTheme="minorHAnsi" w:hAnsiTheme="minorHAnsi" w:cstheme="minorHAnsi"/>
          <w:sz w:val="28"/>
          <w:szCs w:val="28"/>
        </w:rPr>
        <w:t>мъждене</w:t>
      </w:r>
      <w:proofErr w:type="spellEnd"/>
      <w:r w:rsidR="006604A0" w:rsidRPr="00707DBC">
        <w:rPr>
          <w:rFonts w:asciiTheme="minorHAnsi" w:hAnsiTheme="minorHAnsi" w:cstheme="minorHAnsi"/>
          <w:sz w:val="28"/>
          <w:szCs w:val="28"/>
        </w:rPr>
        <w:t xml:space="preserve">, ще се правят </w:t>
      </w:r>
      <w:r w:rsidR="006E7945" w:rsidRPr="00707DBC">
        <w:rPr>
          <w:rFonts w:asciiTheme="minorHAnsi" w:hAnsiTheme="minorHAnsi" w:cstheme="minorHAnsi"/>
          <w:sz w:val="28"/>
          <w:szCs w:val="28"/>
        </w:rPr>
        <w:t xml:space="preserve">безплатни </w:t>
      </w:r>
      <w:r w:rsidR="006604A0" w:rsidRPr="00707DBC">
        <w:rPr>
          <w:rFonts w:asciiTheme="minorHAnsi" w:hAnsiTheme="minorHAnsi" w:cstheme="minorHAnsi"/>
          <w:sz w:val="28"/>
          <w:szCs w:val="28"/>
        </w:rPr>
        <w:t xml:space="preserve">измервания на кръвно налягане с </w:t>
      </w:r>
      <w:r w:rsidR="00BE07D8">
        <w:rPr>
          <w:rFonts w:asciiTheme="minorHAnsi" w:hAnsiTheme="minorHAnsi" w:cstheme="minorHAnsi"/>
          <w:sz w:val="28"/>
          <w:szCs w:val="28"/>
        </w:rPr>
        <w:t>електрон</w:t>
      </w:r>
      <w:r w:rsidR="007F3800">
        <w:rPr>
          <w:rFonts w:asciiTheme="minorHAnsi" w:hAnsiTheme="minorHAnsi" w:cstheme="minorHAnsi"/>
          <w:sz w:val="28"/>
          <w:szCs w:val="28"/>
        </w:rPr>
        <w:t>н</w:t>
      </w:r>
      <w:r w:rsidR="00BE07D8">
        <w:rPr>
          <w:rFonts w:asciiTheme="minorHAnsi" w:hAnsiTheme="minorHAnsi" w:cstheme="minorHAnsi"/>
          <w:sz w:val="28"/>
          <w:szCs w:val="28"/>
        </w:rPr>
        <w:t>и</w:t>
      </w:r>
      <w:r w:rsidR="007F3800">
        <w:rPr>
          <w:rFonts w:asciiTheme="minorHAnsi" w:hAnsiTheme="minorHAnsi" w:cstheme="minorHAnsi"/>
          <w:sz w:val="28"/>
          <w:szCs w:val="28"/>
        </w:rPr>
        <w:t xml:space="preserve"> </w:t>
      </w:r>
      <w:r w:rsidR="00A86CD5" w:rsidRPr="00707DBC">
        <w:rPr>
          <w:rFonts w:asciiTheme="minorHAnsi" w:hAnsiTheme="minorHAnsi" w:cstheme="minorHAnsi"/>
          <w:sz w:val="28"/>
          <w:szCs w:val="28"/>
        </w:rPr>
        <w:t>апарат</w:t>
      </w:r>
      <w:r w:rsidR="00BE07D8">
        <w:rPr>
          <w:rFonts w:asciiTheme="minorHAnsi" w:hAnsiTheme="minorHAnsi" w:cstheme="minorHAnsi"/>
          <w:sz w:val="28"/>
          <w:szCs w:val="28"/>
        </w:rPr>
        <w:t>и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 с вградена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Afib-технология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 (от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англ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Atrial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Fibrillation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предсърдно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67711F" w:rsidRPr="00707DBC">
        <w:rPr>
          <w:rFonts w:asciiTheme="minorHAnsi" w:hAnsiTheme="minorHAnsi" w:cstheme="minorHAnsi"/>
          <w:sz w:val="28"/>
          <w:szCs w:val="28"/>
        </w:rPr>
        <w:t>мъждене</w:t>
      </w:r>
      <w:proofErr w:type="spellEnd"/>
      <w:r w:rsidR="0067711F" w:rsidRPr="00707DBC">
        <w:rPr>
          <w:rFonts w:asciiTheme="minorHAnsi" w:hAnsiTheme="minorHAnsi" w:cstheme="minorHAnsi"/>
          <w:sz w:val="28"/>
          <w:szCs w:val="28"/>
        </w:rPr>
        <w:t xml:space="preserve">) </w:t>
      </w:r>
      <w:r w:rsidR="00A86CD5" w:rsidRPr="00707DBC">
        <w:rPr>
          <w:rFonts w:asciiTheme="minorHAnsi" w:hAnsiTheme="minorHAnsi" w:cstheme="minorHAnsi"/>
          <w:sz w:val="28"/>
          <w:szCs w:val="28"/>
        </w:rPr>
        <w:t xml:space="preserve">за автоматично откриване на </w:t>
      </w:r>
      <w:r w:rsidR="00B56BA4" w:rsidRPr="00707DBC">
        <w:rPr>
          <w:rFonts w:asciiTheme="minorHAnsi" w:hAnsiTheme="minorHAnsi" w:cstheme="minorHAnsi"/>
          <w:sz w:val="28"/>
          <w:szCs w:val="28"/>
        </w:rPr>
        <w:t>ПМ</w:t>
      </w:r>
      <w:r w:rsidR="00A86CD5" w:rsidRPr="00707DBC">
        <w:rPr>
          <w:rFonts w:asciiTheme="minorHAnsi" w:hAnsiTheme="minorHAnsi" w:cstheme="minorHAnsi"/>
          <w:sz w:val="28"/>
          <w:szCs w:val="28"/>
        </w:rPr>
        <w:t>, ако</w:t>
      </w:r>
      <w:proofErr w:type="gramEnd"/>
      <w:r w:rsidR="00A86CD5" w:rsidRPr="00707DBC">
        <w:rPr>
          <w:rFonts w:asciiTheme="minorHAnsi" w:hAnsiTheme="minorHAnsi" w:cstheme="minorHAnsi"/>
          <w:sz w:val="28"/>
          <w:szCs w:val="28"/>
        </w:rPr>
        <w:t xml:space="preserve"> </w:t>
      </w:r>
      <w:r w:rsidR="00B56BA4" w:rsidRPr="00707DBC">
        <w:rPr>
          <w:rFonts w:asciiTheme="minorHAnsi" w:hAnsiTheme="minorHAnsi" w:cstheme="minorHAnsi"/>
          <w:sz w:val="28"/>
          <w:szCs w:val="28"/>
        </w:rPr>
        <w:t xml:space="preserve">то </w:t>
      </w:r>
      <w:r w:rsidR="00A86CD5" w:rsidRPr="00707DBC">
        <w:rPr>
          <w:rFonts w:asciiTheme="minorHAnsi" w:hAnsiTheme="minorHAnsi" w:cstheme="minorHAnsi"/>
          <w:sz w:val="28"/>
          <w:szCs w:val="28"/>
        </w:rPr>
        <w:t>е налично в момента на измерването.</w:t>
      </w:r>
      <w:r w:rsidR="00707DBC" w:rsidRPr="00707D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56BA4" w:rsidRPr="00707DBC">
        <w:rPr>
          <w:rFonts w:asciiTheme="minorHAnsi" w:hAnsiTheme="minorHAnsi" w:cstheme="minorHAnsi"/>
          <w:sz w:val="28"/>
          <w:szCs w:val="28"/>
        </w:rPr>
        <w:t>Afib-технология</w:t>
      </w:r>
      <w:r w:rsidR="0067711F" w:rsidRPr="00707DBC">
        <w:rPr>
          <w:rFonts w:asciiTheme="minorHAnsi" w:hAnsiTheme="minorHAnsi" w:cstheme="minorHAnsi"/>
          <w:sz w:val="28"/>
          <w:szCs w:val="28"/>
        </w:rPr>
        <w:t>та</w:t>
      </w:r>
      <w:proofErr w:type="spellEnd"/>
      <w:r w:rsidR="00B56BA4" w:rsidRPr="00707DBC">
        <w:rPr>
          <w:rFonts w:asciiTheme="minorHAnsi" w:hAnsiTheme="minorHAnsi" w:cstheme="minorHAnsi"/>
          <w:sz w:val="28"/>
          <w:szCs w:val="28"/>
        </w:rPr>
        <w:t xml:space="preserve"> е алгоритъм, създаден и патентован от компания </w:t>
      </w:r>
      <w:proofErr w:type="spellStart"/>
      <w:r w:rsidR="00B56BA4" w:rsidRPr="00707DBC">
        <w:rPr>
          <w:rFonts w:asciiTheme="minorHAnsi" w:hAnsiTheme="minorHAnsi" w:cstheme="minorHAnsi"/>
          <w:sz w:val="28"/>
          <w:szCs w:val="28"/>
        </w:rPr>
        <w:t>Microlife</w:t>
      </w:r>
      <w:proofErr w:type="spellEnd"/>
      <w:r w:rsidR="00B56BA4" w:rsidRPr="00707DBC">
        <w:rPr>
          <w:rFonts w:asciiTheme="minorHAnsi" w:hAnsiTheme="minorHAnsi" w:cstheme="minorHAnsi"/>
          <w:sz w:val="28"/>
          <w:szCs w:val="28"/>
        </w:rPr>
        <w:t xml:space="preserve">. </w:t>
      </w:r>
      <w:r w:rsidR="00707DBC" w:rsidRPr="00707DBC">
        <w:rPr>
          <w:rFonts w:asciiTheme="minorHAnsi" w:hAnsiTheme="minorHAnsi" w:cstheme="minorHAnsi"/>
          <w:sz w:val="28"/>
          <w:szCs w:val="28"/>
        </w:rPr>
        <w:t xml:space="preserve">Има висока чувствителност (97-100%) и висока специфичност (89%), което позволява да се открие ПМ с диагностична точност, сравнима с ЕКГ-изследване.  </w:t>
      </w:r>
    </w:p>
    <w:p w:rsidR="00707DBC" w:rsidRPr="00707DBC" w:rsidRDefault="00707DBC" w:rsidP="00707DBC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C944EC" w:rsidRPr="00E55D03" w:rsidRDefault="002B02CF" w:rsidP="00C944EC">
      <w:pPr>
        <w:pStyle w:val="a4"/>
        <w:spacing w:line="276" w:lineRule="auto"/>
        <w:ind w:left="0"/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</w:pPr>
      <w:r w:rsidRPr="00E55D03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 xml:space="preserve">17 май, </w:t>
      </w:r>
      <w:proofErr w:type="spellStart"/>
      <w:r w:rsidR="00A86CD5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>сряда</w:t>
      </w:r>
      <w:proofErr w:type="spellEnd"/>
      <w:r w:rsidRPr="00E55D03">
        <w:rPr>
          <w:rFonts w:asciiTheme="minorHAnsi" w:hAnsiTheme="minorHAnsi" w:cs="Lucida Sans Unicode"/>
          <w:b/>
          <w:sz w:val="28"/>
          <w:szCs w:val="28"/>
          <w:u w:val="single"/>
          <w:lang w:val="ru-RU"/>
        </w:rPr>
        <w:t>, 10-16 ч.</w:t>
      </w:r>
    </w:p>
    <w:p w:rsidR="006604A0" w:rsidRPr="00E55D03" w:rsidRDefault="006604A0" w:rsidP="00C944EC">
      <w:pPr>
        <w:pStyle w:val="a4"/>
        <w:spacing w:line="276" w:lineRule="auto"/>
        <w:ind w:left="0"/>
        <w:jc w:val="both"/>
        <w:rPr>
          <w:rFonts w:asciiTheme="minorHAnsi" w:hAnsiTheme="minorHAnsi"/>
          <w:sz w:val="28"/>
          <w:szCs w:val="28"/>
        </w:rPr>
      </w:pP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София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пл. ″Света Неделя″ № 7 (до входа на МЕТРО станция Сердика)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 xml:space="preserve">София </w:t>
      </w:r>
      <w:r w:rsidRPr="00A86CD5">
        <w:rPr>
          <w:rFonts w:asciiTheme="minorHAnsi" w:hAnsiTheme="minorHAnsi" w:cstheme="minorHAnsi"/>
          <w:sz w:val="28"/>
          <w:szCs w:val="28"/>
        </w:rPr>
        <w:t>– до подлеза на хотел Плиска, бул. „Цариградско шосе“ 10В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Пловдив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площад Централен (от западната страна, срещу Централна поща)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Благоевгра</w:t>
      </w:r>
      <w:r w:rsidRPr="00A86CD5">
        <w:rPr>
          <w:rFonts w:asciiTheme="minorHAnsi" w:hAnsiTheme="minorHAnsi" w:cstheme="minorHAnsi"/>
          <w:sz w:val="28"/>
          <w:szCs w:val="28"/>
        </w:rPr>
        <w:t>д - ул. „Тодор Александров“ (пред магазин Билла и Съдебната палата)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Стара Загора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Централен парк “5 ОКТОМВРИ” (до фонтаните)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Бургас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ул. „</w:t>
      </w:r>
      <w:proofErr w:type="spellStart"/>
      <w:r w:rsidRPr="00A86CD5">
        <w:rPr>
          <w:rFonts w:asciiTheme="minorHAnsi" w:hAnsiTheme="minorHAnsi" w:cstheme="minorHAnsi"/>
          <w:sz w:val="28"/>
          <w:szCs w:val="28"/>
        </w:rPr>
        <w:t>Александровска</w:t>
      </w:r>
      <w:proofErr w:type="spellEnd"/>
      <w:r w:rsidRPr="00A86CD5">
        <w:rPr>
          <w:rFonts w:asciiTheme="minorHAnsi" w:hAnsiTheme="minorHAnsi" w:cstheme="minorHAnsi"/>
          <w:sz w:val="28"/>
          <w:szCs w:val="28"/>
        </w:rPr>
        <w:t>”, пред сградата на Общината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Варна</w:t>
      </w:r>
      <w:r w:rsidRPr="00A86CD5">
        <w:rPr>
          <w:rFonts w:asciiTheme="minorHAnsi" w:hAnsiTheme="minorHAnsi" w:cstheme="minorHAnsi"/>
          <w:sz w:val="28"/>
          <w:szCs w:val="28"/>
        </w:rPr>
        <w:t xml:space="preserve"> – вход Морска градина (от страната на Икономически университет)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lastRenderedPageBreak/>
        <w:t>Русе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площад „Свобода”, срещу Съдебна палата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Плевен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площад „Възраждане” до фонтаните, Община Плевен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Хасков</w:t>
      </w:r>
      <w:r w:rsidRPr="00A86CD5">
        <w:rPr>
          <w:rFonts w:asciiTheme="minorHAnsi" w:hAnsiTheme="minorHAnsi" w:cstheme="minorHAnsi"/>
          <w:sz w:val="28"/>
          <w:szCs w:val="28"/>
        </w:rPr>
        <w:t xml:space="preserve">о - пешеходна зона между Общински и Областен съвет 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Търговище</w:t>
      </w:r>
      <w:r w:rsidRPr="00A86CD5">
        <w:rPr>
          <w:rFonts w:asciiTheme="minorHAnsi" w:hAnsiTheme="minorHAnsi" w:cstheme="minorHAnsi"/>
          <w:sz w:val="28"/>
          <w:szCs w:val="28"/>
        </w:rPr>
        <w:t xml:space="preserve"> - идеален център пред Драматичния театър и Библиотеката</w:t>
      </w:r>
    </w:p>
    <w:p w:rsidR="00A86CD5" w:rsidRPr="00A86CD5" w:rsidRDefault="00A86CD5" w:rsidP="00A86CD5">
      <w:pPr>
        <w:pStyle w:val="a4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6CD5">
        <w:rPr>
          <w:rFonts w:asciiTheme="minorHAnsi" w:hAnsiTheme="minorHAnsi" w:cstheme="minorHAnsi"/>
          <w:b/>
          <w:sz w:val="28"/>
          <w:szCs w:val="28"/>
        </w:rPr>
        <w:t>Добрич</w:t>
      </w:r>
      <w:r w:rsidRPr="00A86CD5">
        <w:rPr>
          <w:rFonts w:asciiTheme="minorHAnsi" w:hAnsiTheme="minorHAnsi" w:cstheme="minorHAnsi"/>
          <w:sz w:val="28"/>
          <w:szCs w:val="28"/>
        </w:rPr>
        <w:t xml:space="preserve"> - бул. „25-ти септември“, пред бившата сладкарница „Ропотамо“</w:t>
      </w:r>
    </w:p>
    <w:p w:rsidR="00E55D03" w:rsidRDefault="00E55D03" w:rsidP="00C944EC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</w:p>
    <w:p w:rsidR="00E55D03" w:rsidRDefault="00E55D03" w:rsidP="00C944EC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</w:p>
    <w:p w:rsidR="001C6459" w:rsidRDefault="002B02CF" w:rsidP="00C944EC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  <w:r w:rsidRPr="00E55D03">
        <w:rPr>
          <w:rFonts w:asciiTheme="minorHAnsi" w:hAnsiTheme="minorHAnsi" w:cs="Segoe UI"/>
          <w:bCs/>
          <w:sz w:val="28"/>
          <w:szCs w:val="28"/>
        </w:rPr>
        <w:t>Световният ден на хипертонията (WHD)</w:t>
      </w:r>
      <w:r w:rsidR="00EA75AD" w:rsidRPr="00E55D03">
        <w:rPr>
          <w:rFonts w:asciiTheme="minorHAnsi" w:hAnsiTheme="minorHAnsi"/>
          <w:sz w:val="28"/>
          <w:szCs w:val="28"/>
        </w:rPr>
        <w:t xml:space="preserve"> </w:t>
      </w:r>
      <w:r w:rsidR="00EA75AD" w:rsidRPr="00E55D03">
        <w:rPr>
          <w:rFonts w:asciiTheme="minorHAnsi" w:hAnsiTheme="minorHAnsi" w:cs="Segoe UI"/>
          <w:bCs/>
          <w:sz w:val="28"/>
          <w:szCs w:val="28"/>
        </w:rPr>
        <w:t>се отбелязва за първи път през 2005г. по инициатива на Международното дружество по хипертония и свързаните с него кампании имат за цел да обединят усилията на медицински специалисти,</w:t>
      </w:r>
      <w:r w:rsidR="00707DBC">
        <w:rPr>
          <w:rFonts w:asciiTheme="minorHAnsi" w:hAnsiTheme="minorHAnsi" w:cs="Segoe UI"/>
          <w:bCs/>
          <w:sz w:val="28"/>
          <w:szCs w:val="28"/>
        </w:rPr>
        <w:t xml:space="preserve"> пациенти, </w:t>
      </w:r>
      <w:r w:rsidR="00EA75AD" w:rsidRPr="00E55D03">
        <w:rPr>
          <w:rFonts w:asciiTheme="minorHAnsi" w:hAnsiTheme="minorHAnsi" w:cs="Segoe UI"/>
          <w:bCs/>
          <w:sz w:val="28"/>
          <w:szCs w:val="28"/>
        </w:rPr>
        <w:t xml:space="preserve"> </w:t>
      </w:r>
      <w:r w:rsidR="00707DBC">
        <w:rPr>
          <w:rFonts w:asciiTheme="minorHAnsi" w:hAnsiTheme="minorHAnsi" w:cs="Segoe UI"/>
          <w:bCs/>
          <w:sz w:val="28"/>
          <w:szCs w:val="28"/>
        </w:rPr>
        <w:t>граждани</w:t>
      </w:r>
      <w:r w:rsidR="00EA75AD" w:rsidRPr="00E55D03">
        <w:rPr>
          <w:rFonts w:asciiTheme="minorHAnsi" w:hAnsiTheme="minorHAnsi" w:cs="Segoe UI"/>
          <w:bCs/>
          <w:sz w:val="28"/>
          <w:szCs w:val="28"/>
        </w:rPr>
        <w:t xml:space="preserve"> и институции за популяризиране на социалната значимост на заболяването, за важността на превенцията, контрола и лечението му. </w:t>
      </w:r>
      <w:r w:rsidRPr="00E55D03">
        <w:rPr>
          <w:rFonts w:asciiTheme="minorHAnsi" w:hAnsiTheme="minorHAnsi" w:cs="Segoe UI"/>
          <w:bCs/>
          <w:sz w:val="28"/>
          <w:szCs w:val="28"/>
        </w:rPr>
        <w:t xml:space="preserve"> </w:t>
      </w:r>
    </w:p>
    <w:p w:rsidR="001C6459" w:rsidRDefault="001C6459" w:rsidP="00C944EC">
      <w:pPr>
        <w:pStyle w:val="a4"/>
        <w:spacing w:line="276" w:lineRule="auto"/>
        <w:ind w:left="0"/>
        <w:jc w:val="both"/>
        <w:rPr>
          <w:rFonts w:asciiTheme="minorHAnsi" w:hAnsiTheme="minorHAnsi" w:cs="Segoe UI"/>
          <w:bCs/>
          <w:sz w:val="28"/>
          <w:szCs w:val="28"/>
        </w:rPr>
      </w:pPr>
    </w:p>
    <w:p w:rsidR="00F956AC" w:rsidRPr="007F3800" w:rsidRDefault="00EA75AD" w:rsidP="00C944EC">
      <w:pPr>
        <w:pStyle w:val="a4"/>
        <w:spacing w:line="276" w:lineRule="auto"/>
        <w:ind w:left="0"/>
        <w:jc w:val="both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E55D03">
        <w:rPr>
          <w:rFonts w:asciiTheme="minorHAnsi" w:hAnsiTheme="minorHAnsi" w:cs="Segoe UI"/>
          <w:bCs/>
          <w:sz w:val="28"/>
          <w:szCs w:val="28"/>
        </w:rPr>
        <w:t xml:space="preserve">Инициативата </w:t>
      </w:r>
      <w:r w:rsidR="002B02CF" w:rsidRPr="00E55D03">
        <w:rPr>
          <w:rFonts w:asciiTheme="minorHAnsi" w:hAnsiTheme="minorHAnsi" w:cs="Segoe UI"/>
          <w:bCs/>
          <w:sz w:val="28"/>
          <w:szCs w:val="28"/>
        </w:rPr>
        <w:t>се подкрепя официално от Международното дружество по хипертония</w:t>
      </w:r>
      <w:r w:rsidR="002B02CF" w:rsidRPr="00E55D03">
        <w:rPr>
          <w:rFonts w:asciiTheme="minorHAnsi" w:hAnsiTheme="minorHAnsi" w:cs="Segoe UI"/>
          <w:sz w:val="28"/>
          <w:szCs w:val="28"/>
        </w:rPr>
        <w:t xml:space="preserve"> (ISH),</w:t>
      </w:r>
      <w:r w:rsidR="002B02CF" w:rsidRPr="00E55D03">
        <w:rPr>
          <w:rFonts w:asciiTheme="minorHAnsi" w:hAnsiTheme="minorHAnsi" w:cs="Segoe UI"/>
          <w:bCs/>
          <w:sz w:val="28"/>
          <w:szCs w:val="28"/>
        </w:rPr>
        <w:t xml:space="preserve"> Световният ден на бъбречните заболявания</w:t>
      </w:r>
      <w:r w:rsidR="002B02CF" w:rsidRPr="00E55D03">
        <w:rPr>
          <w:rFonts w:asciiTheme="minorHAnsi" w:hAnsiTheme="minorHAnsi" w:cs="Segoe UI"/>
          <w:sz w:val="28"/>
          <w:szCs w:val="28"/>
        </w:rPr>
        <w:t xml:space="preserve"> (WKD),</w:t>
      </w:r>
      <w:r w:rsidR="002B02CF" w:rsidRPr="00E55D03">
        <w:rPr>
          <w:rFonts w:asciiTheme="minorHAnsi" w:hAnsiTheme="minorHAnsi" w:cs="Segoe UI"/>
          <w:bCs/>
          <w:sz w:val="28"/>
          <w:szCs w:val="28"/>
        </w:rPr>
        <w:t xml:space="preserve"> Световната инициатива </w:t>
      </w:r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по </w:t>
      </w:r>
      <w:proofErr w:type="spellStart"/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>проблемите</w:t>
      </w:r>
      <w:proofErr w:type="spellEnd"/>
      <w:r w:rsidR="002B02CF" w:rsidRPr="00E55D03">
        <w:rPr>
          <w:rFonts w:asciiTheme="minorHAnsi" w:hAnsiTheme="minorHAnsi" w:cs="Segoe UI"/>
          <w:bCs/>
          <w:sz w:val="28"/>
          <w:szCs w:val="28"/>
        </w:rPr>
        <w:t>,</w:t>
      </w:r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</w:t>
      </w:r>
      <w:proofErr w:type="spellStart"/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>свързани</w:t>
      </w:r>
      <w:proofErr w:type="spellEnd"/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с </w:t>
      </w:r>
      <w:proofErr w:type="spellStart"/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>консумацията</w:t>
      </w:r>
      <w:proofErr w:type="spellEnd"/>
      <w:r w:rsidR="002B02CF" w:rsidRPr="00E55D03">
        <w:rPr>
          <w:rFonts w:asciiTheme="minorHAnsi" w:hAnsiTheme="minorHAnsi" w:cs="Segoe UI"/>
          <w:bCs/>
          <w:sz w:val="28"/>
          <w:szCs w:val="28"/>
          <w:lang w:val="ru-RU"/>
        </w:rPr>
        <w:t xml:space="preserve"> на</w:t>
      </w:r>
      <w:r w:rsidR="002B02CF" w:rsidRPr="00E55D03">
        <w:rPr>
          <w:rFonts w:asciiTheme="minorHAnsi" w:hAnsiTheme="minorHAnsi" w:cs="Segoe UI"/>
          <w:bCs/>
          <w:sz w:val="28"/>
          <w:szCs w:val="28"/>
        </w:rPr>
        <w:t xml:space="preserve"> сол и здравето</w:t>
      </w:r>
      <w:r w:rsidR="002B02CF" w:rsidRPr="00E55D03">
        <w:rPr>
          <w:rFonts w:asciiTheme="minorHAnsi" w:hAnsiTheme="minorHAnsi" w:cs="Segoe UI"/>
          <w:sz w:val="28"/>
          <w:szCs w:val="28"/>
        </w:rPr>
        <w:t xml:space="preserve"> (WASH) и</w:t>
      </w:r>
      <w:r w:rsidR="002B02CF" w:rsidRPr="00E55D03">
        <w:rPr>
          <w:rFonts w:asciiTheme="minorHAnsi" w:hAnsiTheme="minorHAnsi" w:cs="Segoe UI"/>
          <w:bCs/>
          <w:sz w:val="28"/>
          <w:szCs w:val="28"/>
        </w:rPr>
        <w:t xml:space="preserve"> Международната диабетна федерация </w:t>
      </w:r>
      <w:r w:rsidR="002B02CF" w:rsidRPr="00E55D03">
        <w:rPr>
          <w:rFonts w:asciiTheme="minorHAnsi" w:hAnsiTheme="minorHAnsi" w:cs="Segoe UI"/>
          <w:sz w:val="28"/>
          <w:szCs w:val="28"/>
        </w:rPr>
        <w:t>(IDF). Всички тези организации (WHD, WKD,</w:t>
      </w:r>
      <w:r w:rsidR="002B02CF" w:rsidRPr="00E55D03">
        <w:rPr>
          <w:rFonts w:asciiTheme="minorHAnsi" w:hAnsiTheme="minorHAnsi" w:cs="Segoe UI"/>
          <w:sz w:val="28"/>
          <w:szCs w:val="28"/>
          <w:lang w:val="ru-RU"/>
        </w:rPr>
        <w:t xml:space="preserve"> </w:t>
      </w:r>
      <w:r w:rsidR="002B02CF" w:rsidRPr="00E55D03">
        <w:rPr>
          <w:rFonts w:asciiTheme="minorHAnsi" w:hAnsiTheme="minorHAnsi" w:cs="Segoe UI"/>
          <w:sz w:val="28"/>
          <w:szCs w:val="28"/>
        </w:rPr>
        <w:t>WASH, IDF) работят съвместно за повишаване информираността на населението в световен мащаб за значението на високото кръвно налягане, като рисков фактор за възникване на различни сърдечно-съдови, мозъчно-съдови, бъбречни и други усложнения.</w:t>
      </w:r>
      <w:r w:rsidR="00883856" w:rsidRPr="00E55D03">
        <w:rPr>
          <w:rFonts w:asciiTheme="minorHAnsi" w:hAnsiTheme="minorHAnsi" w:cs="Segoe UI"/>
          <w:sz w:val="28"/>
          <w:szCs w:val="28"/>
        </w:rPr>
        <w:t xml:space="preserve"> </w:t>
      </w:r>
      <w:r w:rsidR="00F956AC" w:rsidRPr="00E55D03">
        <w:rPr>
          <w:rFonts w:asciiTheme="minorHAnsi" w:hAnsiTheme="minorHAnsi" w:cs="Lucida Sans Unicode"/>
          <w:sz w:val="28"/>
          <w:szCs w:val="28"/>
        </w:rPr>
        <w:t>Повече з</w:t>
      </w:r>
      <w:r w:rsidR="007F3800">
        <w:rPr>
          <w:rFonts w:asciiTheme="minorHAnsi" w:hAnsiTheme="minorHAnsi" w:cs="Lucida Sans Unicode"/>
          <w:sz w:val="28"/>
          <w:szCs w:val="28"/>
        </w:rPr>
        <w:t>а Световния ден на хипертонията</w:t>
      </w:r>
      <w:r w:rsidR="007F3800">
        <w:rPr>
          <w:rFonts w:asciiTheme="minorHAnsi" w:hAnsiTheme="minorHAnsi" w:cs="Lucida Sans Unicode"/>
          <w:sz w:val="28"/>
          <w:szCs w:val="28"/>
          <w:lang w:val="en-US"/>
        </w:rPr>
        <w:t xml:space="preserve"> ’</w:t>
      </w:r>
      <w:r w:rsidR="00F54208" w:rsidRPr="00E55D03">
        <w:rPr>
          <w:rFonts w:asciiTheme="minorHAnsi" w:hAnsiTheme="minorHAnsi" w:cs="Lucida Sans Unicode"/>
          <w:sz w:val="28"/>
          <w:szCs w:val="28"/>
        </w:rPr>
        <w:t>201</w:t>
      </w:r>
      <w:r w:rsidR="00707DBC">
        <w:rPr>
          <w:rFonts w:asciiTheme="minorHAnsi" w:hAnsiTheme="minorHAnsi" w:cs="Lucida Sans Unicode"/>
          <w:sz w:val="28"/>
          <w:szCs w:val="28"/>
        </w:rPr>
        <w:t>7</w:t>
      </w:r>
      <w:r w:rsidR="00F54208" w:rsidRPr="00E55D03">
        <w:rPr>
          <w:rFonts w:asciiTheme="minorHAnsi" w:hAnsiTheme="minorHAnsi" w:cs="Lucida Sans Unicode"/>
          <w:sz w:val="28"/>
          <w:szCs w:val="28"/>
        </w:rPr>
        <w:t xml:space="preserve"> </w:t>
      </w:r>
      <w:r w:rsidR="00F956AC" w:rsidRPr="00E55D03">
        <w:rPr>
          <w:rFonts w:asciiTheme="minorHAnsi" w:hAnsiTheme="minorHAnsi" w:cs="Lucida Sans Unicode"/>
          <w:sz w:val="28"/>
          <w:szCs w:val="28"/>
        </w:rPr>
        <w:t xml:space="preserve">тук: </w:t>
      </w:r>
      <w:r w:rsidR="00707DBC" w:rsidRPr="00707DBC">
        <w:rPr>
          <w:rFonts w:asciiTheme="minorHAnsi" w:hAnsiTheme="minorHAnsi" w:cstheme="minorHAnsi"/>
          <w:sz w:val="28"/>
          <w:szCs w:val="28"/>
        </w:rPr>
        <w:t>http://ish-world.com/events/e/World-Hypertension-Day-2017/</w:t>
      </w:r>
    </w:p>
    <w:p w:rsidR="006604A0" w:rsidRPr="00E55D03" w:rsidRDefault="006604A0" w:rsidP="00C944EC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</w:p>
    <w:p w:rsidR="00F956AC" w:rsidRPr="00E55D03" w:rsidRDefault="00F956AC" w:rsidP="00C944EC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Председател на БЛХ </w:t>
      </w:r>
    </w:p>
    <w:p w:rsidR="006604A0" w:rsidRPr="00E55D03" w:rsidRDefault="00F956AC" w:rsidP="00C944EC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Проф. д-р 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Св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  <w:lang w:val="en-US"/>
        </w:rPr>
        <w:t>e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тла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 </w:t>
      </w:r>
      <w:proofErr w:type="spellStart"/>
      <w:r w:rsidRPr="00E55D03">
        <w:rPr>
          <w:rFonts w:asciiTheme="minorHAnsi" w:hAnsiTheme="minorHAnsi" w:cs="Arial"/>
          <w:bCs/>
          <w:iCs/>
          <w:sz w:val="28"/>
          <w:szCs w:val="28"/>
        </w:rPr>
        <w:t>Торбова</w:t>
      </w:r>
      <w:proofErr w:type="spellEnd"/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, тел. 0888 28 34 91      </w:t>
      </w:r>
      <w:r w:rsidRPr="00E55D03">
        <w:rPr>
          <w:rFonts w:asciiTheme="minorHAnsi" w:hAnsiTheme="minorHAnsi" w:cs="Arial"/>
          <w:bCs/>
          <w:iCs/>
          <w:sz w:val="28"/>
          <w:szCs w:val="28"/>
        </w:rPr>
        <w:br/>
      </w:r>
    </w:p>
    <w:p w:rsidR="00F956AC" w:rsidRPr="00E55D03" w:rsidRDefault="00F956AC" w:rsidP="00C944EC">
      <w:pPr>
        <w:spacing w:line="276" w:lineRule="auto"/>
        <w:rPr>
          <w:rFonts w:asciiTheme="minorHAnsi" w:hAnsiTheme="minorHAnsi" w:cs="Arial"/>
          <w:bCs/>
          <w:iCs/>
          <w:sz w:val="28"/>
          <w:szCs w:val="28"/>
          <w:lang w:val="ru-RU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 xml:space="preserve">Секретар на БЛХ </w:t>
      </w:r>
    </w:p>
    <w:p w:rsidR="00C7096E" w:rsidRDefault="00F956AC" w:rsidP="00C944EC">
      <w:pPr>
        <w:spacing w:line="276" w:lineRule="auto"/>
        <w:rPr>
          <w:rFonts w:asciiTheme="minorHAnsi" w:hAnsiTheme="minorHAnsi" w:cs="Arial"/>
          <w:bCs/>
          <w:iCs/>
          <w:sz w:val="28"/>
          <w:szCs w:val="28"/>
        </w:rPr>
      </w:pPr>
      <w:r w:rsidRPr="00E55D03">
        <w:rPr>
          <w:rFonts w:asciiTheme="minorHAnsi" w:hAnsiTheme="minorHAnsi" w:cs="Arial"/>
          <w:bCs/>
          <w:iCs/>
          <w:sz w:val="28"/>
          <w:szCs w:val="28"/>
        </w:rPr>
        <w:t>Д-р Е. Анев, тел. 0889 239</w:t>
      </w:r>
      <w:r w:rsidR="001C6459">
        <w:rPr>
          <w:rFonts w:asciiTheme="minorHAnsi" w:hAnsiTheme="minorHAnsi" w:cs="Arial"/>
          <w:bCs/>
          <w:iCs/>
          <w:sz w:val="28"/>
          <w:szCs w:val="28"/>
        </w:rPr>
        <w:t> </w:t>
      </w:r>
      <w:r w:rsidRPr="00E55D03">
        <w:rPr>
          <w:rFonts w:asciiTheme="minorHAnsi" w:hAnsiTheme="minorHAnsi" w:cs="Arial"/>
          <w:bCs/>
          <w:iCs/>
          <w:sz w:val="28"/>
          <w:szCs w:val="28"/>
        </w:rPr>
        <w:t>879</w:t>
      </w:r>
    </w:p>
    <w:p w:rsidR="001C6459" w:rsidRDefault="001C6459" w:rsidP="00C944E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C6459" w:rsidRPr="001C6459" w:rsidRDefault="001C6459" w:rsidP="00C944E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7F3800" w:rsidRDefault="001C6459" w:rsidP="001C6459">
      <w:pPr>
        <w:rPr>
          <w:lang w:val="en-US"/>
        </w:rPr>
      </w:pPr>
      <w:r>
        <w:t>------------------------------------------</w:t>
      </w:r>
      <w:r w:rsidR="007F3800">
        <w:t>---------</w:t>
      </w:r>
      <w:r>
        <w:t xml:space="preserve">---  </w:t>
      </w:r>
      <w:r w:rsidR="00157963">
        <w:rPr>
          <w:rFonts w:ascii="Calibri" w:hAnsi="Calibri"/>
          <w:b/>
          <w:color w:val="FF0000"/>
        </w:rPr>
        <w:t>ПАРТНЬОРИ</w:t>
      </w:r>
      <w:r>
        <w:rPr>
          <w:rFonts w:ascii="Calibri" w:hAnsi="Calibri"/>
          <w:b/>
          <w:color w:val="FF0000"/>
        </w:rPr>
        <w:t xml:space="preserve"> </w:t>
      </w:r>
      <w:r>
        <w:t xml:space="preserve"> </w:t>
      </w:r>
      <w:r w:rsidR="007F3800">
        <w:t>-----</w:t>
      </w:r>
      <w:r>
        <w:t>---------------------------------------------</w:t>
      </w:r>
    </w:p>
    <w:p w:rsidR="001C6459" w:rsidRDefault="001C6459" w:rsidP="001C6459">
      <w:r>
        <w:br/>
      </w:r>
      <w:r>
        <w:rPr>
          <w:lang w:val="ru-RU"/>
        </w:rPr>
        <w:t xml:space="preserve"> </w:t>
      </w:r>
      <w:r w:rsidR="00157963"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848020" cy="768765"/>
            <wp:effectExtent l="0" t="0" r="0" b="0"/>
            <wp:docPr id="9" name="Картина 9" descr="Резултат с изображение за дружество на кардиолозите лого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дружество на кардиолозите лого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20" cy="7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939248" cy="771525"/>
            <wp:effectExtent l="0" t="0" r="0" b="0"/>
            <wp:docPr id="8" name="Картина 8" descr="http://www.redcross.bg/img/logo-bg.gif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dcross.bg/img/logo-bg.gif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8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  </w:t>
      </w:r>
      <w:r>
        <w:rPr>
          <w:noProof/>
          <w:lang w:eastAsia="bg-BG"/>
        </w:rPr>
        <w:drawing>
          <wp:inline distT="0" distB="0" distL="0" distR="0">
            <wp:extent cx="1238250" cy="500976"/>
            <wp:effectExtent l="0" t="0" r="0" b="0"/>
            <wp:docPr id="5" name="Картина 5" descr="10178030_308280589332800_215963434625618749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78030_308280589332800_2159634346256187495_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8" cy="50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63">
        <w:rPr>
          <w:noProof/>
          <w:lang w:eastAsia="bg-BG"/>
        </w:rPr>
        <w:drawing>
          <wp:inline distT="0" distB="0" distL="0" distR="0" wp14:anchorId="609D5CCE" wp14:editId="0FFE383C">
            <wp:extent cx="1343025" cy="411094"/>
            <wp:effectExtent l="0" t="0" r="0" b="8255"/>
            <wp:docPr id="6" name="Картина 6" descr="microlife Logo w claim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life Logo w claim b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31" cy="41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F3800"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>
            <wp:extent cx="1291674" cy="447675"/>
            <wp:effectExtent l="0" t="0" r="3810" b="0"/>
            <wp:docPr id="10" name="Картина 10" descr="Резултат с изображение за БЬОРИНГЕР лого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тат с изображение за БЬОРИНГЕР лого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34" cy="44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94D09">
        <w:t xml:space="preserve"> </w:t>
      </w:r>
    </w:p>
    <w:p w:rsidR="007F3800" w:rsidRDefault="007F3800" w:rsidP="007F3800">
      <w:pPr>
        <w:rPr>
          <w:rFonts w:asciiTheme="minorHAnsi" w:hAnsiTheme="minorHAnsi"/>
          <w:sz w:val="28"/>
          <w:szCs w:val="28"/>
          <w:lang w:val="en-US"/>
        </w:rPr>
      </w:pPr>
    </w:p>
    <w:p w:rsidR="007F3800" w:rsidRDefault="007F3800" w:rsidP="007F3800">
      <w:pPr>
        <w:rPr>
          <w:rFonts w:asciiTheme="minorHAnsi" w:hAnsiTheme="minorHAnsi"/>
          <w:sz w:val="28"/>
          <w:szCs w:val="28"/>
          <w:lang w:val="en-US"/>
        </w:rPr>
      </w:pPr>
    </w:p>
    <w:p w:rsidR="007F3800" w:rsidRPr="007F3800" w:rsidRDefault="007F3800" w:rsidP="007F3800">
      <w:pPr>
        <w:rPr>
          <w:rFonts w:asciiTheme="minorHAnsi" w:hAnsiTheme="minorHAnsi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bg-BG"/>
        </w:rPr>
        <w:drawing>
          <wp:inline distT="0" distB="0" distL="0" distR="0" wp14:anchorId="64193768" wp14:editId="366F8359">
            <wp:extent cx="600075" cy="600075"/>
            <wp:effectExtent l="0" t="0" r="0" b="0"/>
            <wp:docPr id="27" name="rg_hi" descr="ANd9GcT_3bpsyKyCAvaf13xL64gvbFzKNbir2d0gbMTqgcghu4M7bR0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_3bpsyKyCAvaf13xL64gvbFzKNbir2d0gbMTqgcghu4M7bR0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6F0EBCC1" wp14:editId="236C26A2">
            <wp:extent cx="666750" cy="600075"/>
            <wp:effectExtent l="0" t="0" r="0" b="0"/>
            <wp:docPr id="23" name="Картина 23" descr="ANd9GcRGSUCFnKB-a2BW0ik5ee7FuqVdcJbzu85H0GMDTlloZwi1V1RP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Nd9GcRGSUCFnKB-a2BW0ik5ee7FuqVdcJbzu85H0GMDTlloZwi1V1RPfQ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  <w:r w:rsidRPr="00767FBB">
        <w:rPr>
          <w:rFonts w:ascii="Arial" w:hAnsi="Arial" w:cs="Arial"/>
          <w:color w:val="222222"/>
        </w:rPr>
        <w:t xml:space="preserve"> </w:t>
      </w:r>
      <w:r>
        <w:rPr>
          <w:rFonts w:ascii="Arial" w:eastAsia="Times New Roman" w:hAnsi="Arial" w:cs="Arial"/>
          <w:noProof/>
          <w:color w:val="0000FF"/>
          <w:lang w:eastAsia="bg-BG"/>
        </w:rPr>
        <w:drawing>
          <wp:inline distT="0" distB="0" distL="0" distR="0" wp14:anchorId="0712EBB2" wp14:editId="7BE8D324">
            <wp:extent cx="447675" cy="552450"/>
            <wp:effectExtent l="0" t="0" r="0" b="0"/>
            <wp:docPr id="7" name="Картина 7" descr="ANd9GcTJadW6fpVgjzgUPSiBogciBxd_E0vdUqn2zoYudogZNFIP5dB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d9GcTJadW6fpVgjzgUPSiBogciBxd_E0vdUqn2zoYudogZNFIP5dB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lang w:eastAsia="en-US"/>
        </w:rPr>
        <w:t xml:space="preserve"> </w:t>
      </w:r>
      <w:r>
        <w:rPr>
          <w:rFonts w:ascii="Arial" w:eastAsia="Times New Roman" w:hAnsi="Arial" w:cs="Arial"/>
          <w:color w:val="222222"/>
          <w:lang w:val="en-US" w:eastAsia="en-US"/>
        </w:rPr>
        <w:t xml:space="preserve"> </w:t>
      </w:r>
      <w:r>
        <w:rPr>
          <w:rFonts w:ascii="Arial" w:eastAsia="Times New Roman" w:hAnsi="Arial" w:cs="Arial"/>
          <w:color w:val="222222"/>
          <w:lang w:eastAsia="en-US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2DF91739" wp14:editId="47FCA505">
            <wp:extent cx="390525" cy="581025"/>
            <wp:effectExtent l="0" t="0" r="0" b="0"/>
            <wp:docPr id="32" name="Картина 32" descr="gerb_burgas_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rb_burgas_55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42539D50" wp14:editId="1CC6E081">
            <wp:extent cx="552450" cy="552450"/>
            <wp:effectExtent l="0" t="0" r="0" b="0"/>
            <wp:docPr id="11" name="Картина 11" descr="logoR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Rus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bg-BG"/>
        </w:rPr>
        <w:drawing>
          <wp:inline distT="0" distB="0" distL="0" distR="0" wp14:anchorId="149F718F" wp14:editId="43D4335F">
            <wp:extent cx="428625" cy="514350"/>
            <wp:effectExtent l="0" t="0" r="0" b="0"/>
            <wp:docPr id="12" name="Картина 12" descr="logo_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obshtin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E0D8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E0D80">
        <w:rPr>
          <w:lang w:val="ru-RU"/>
        </w:rPr>
        <w:t xml:space="preserve"> </w:t>
      </w:r>
      <w:r>
        <w:rPr>
          <w:noProof/>
          <w:lang w:eastAsia="bg-BG"/>
        </w:rPr>
        <w:drawing>
          <wp:inline distT="0" distB="0" distL="0" distR="0" wp14:anchorId="3EC394BC" wp14:editId="702DC63D">
            <wp:extent cx="361950" cy="514350"/>
            <wp:effectExtent l="0" t="0" r="0" b="0"/>
            <wp:docPr id="41" name="Картина 41" descr="logo%20-%20Pl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%20-%20Pleve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E0D80">
        <w:rPr>
          <w:lang w:val="ru-RU"/>
        </w:rPr>
        <w:t xml:space="preserve">  </w:t>
      </w:r>
      <w:r>
        <w:rPr>
          <w:noProof/>
          <w:lang w:eastAsia="bg-BG"/>
        </w:rPr>
        <w:drawing>
          <wp:inline distT="0" distB="0" distL="0" distR="0" wp14:anchorId="271AF91D" wp14:editId="50D3970A">
            <wp:extent cx="409575" cy="514350"/>
            <wp:effectExtent l="0" t="0" r="0" b="0"/>
            <wp:docPr id="15" name="Картина 15" descr="LOGO-BLAGOEV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BLAGOEVGRA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</w:t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60563BBD" wp14:editId="673EAB15">
            <wp:extent cx="352425" cy="542925"/>
            <wp:effectExtent l="0" t="0" r="0" b="0"/>
            <wp:docPr id="51" name="Картина 1" descr="http://www.parkove.bg/upload-files/files/gerbove/HASKOVO/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www.parkove.bg/upload-files/files/gerbove/HASKOVO/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lang w:val="en-US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bg-BG"/>
        </w:rPr>
        <w:drawing>
          <wp:inline distT="0" distB="0" distL="0" distR="0" wp14:anchorId="6A363445" wp14:editId="3C802DA2">
            <wp:extent cx="371475" cy="561975"/>
            <wp:effectExtent l="0" t="0" r="0" b="0"/>
            <wp:docPr id="57" name="Картина 57" descr="http://www.dobrich.bg/files/info_pages/original_gerbdobrich_400.gif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obrich.bg/files/info_pages/original_gerbdobrich_400.gif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  <w:lang w:val="en-US"/>
        </w:rPr>
        <w:t xml:space="preserve"> </w:t>
      </w:r>
      <w:r>
        <w:rPr>
          <w:rFonts w:ascii="Arial" w:hAnsi="Arial" w:cs="Arial"/>
          <w:noProof/>
          <w:color w:val="222222"/>
          <w:sz w:val="27"/>
          <w:szCs w:val="27"/>
          <w:lang w:eastAsia="bg-BG"/>
        </w:rPr>
        <w:drawing>
          <wp:inline distT="0" distB="0" distL="0" distR="0">
            <wp:extent cx="471488" cy="600075"/>
            <wp:effectExtent l="0" t="0" r="5080" b="0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</w:p>
    <w:sectPr w:rsidR="007F3800" w:rsidRPr="007F3800" w:rsidSect="00E55D03">
      <w:pgSz w:w="11906" w:h="16838"/>
      <w:pgMar w:top="28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A7"/>
    <w:multiLevelType w:val="hybridMultilevel"/>
    <w:tmpl w:val="F606F1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DB8"/>
    <w:multiLevelType w:val="hybridMultilevel"/>
    <w:tmpl w:val="F30E14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C45B5"/>
    <w:multiLevelType w:val="hybridMultilevel"/>
    <w:tmpl w:val="F580EA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22477"/>
    <w:multiLevelType w:val="multilevel"/>
    <w:tmpl w:val="664C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AC"/>
    <w:rsid w:val="000A7805"/>
    <w:rsid w:val="001459D8"/>
    <w:rsid w:val="00157963"/>
    <w:rsid w:val="001B14EF"/>
    <w:rsid w:val="001C6459"/>
    <w:rsid w:val="002449CC"/>
    <w:rsid w:val="00256861"/>
    <w:rsid w:val="002B02CF"/>
    <w:rsid w:val="002E7F46"/>
    <w:rsid w:val="00412210"/>
    <w:rsid w:val="004960A3"/>
    <w:rsid w:val="004D126B"/>
    <w:rsid w:val="00515C8C"/>
    <w:rsid w:val="006604A0"/>
    <w:rsid w:val="0067711F"/>
    <w:rsid w:val="006E7945"/>
    <w:rsid w:val="00707DBC"/>
    <w:rsid w:val="0078002A"/>
    <w:rsid w:val="00786CF2"/>
    <w:rsid w:val="007F3800"/>
    <w:rsid w:val="007F4F71"/>
    <w:rsid w:val="00883856"/>
    <w:rsid w:val="008C4325"/>
    <w:rsid w:val="008E251C"/>
    <w:rsid w:val="00A86CD5"/>
    <w:rsid w:val="00AD0671"/>
    <w:rsid w:val="00B06AF7"/>
    <w:rsid w:val="00B42336"/>
    <w:rsid w:val="00B56BA4"/>
    <w:rsid w:val="00B928B3"/>
    <w:rsid w:val="00BC5B0E"/>
    <w:rsid w:val="00BE07D8"/>
    <w:rsid w:val="00C40B6F"/>
    <w:rsid w:val="00C7096E"/>
    <w:rsid w:val="00C81E37"/>
    <w:rsid w:val="00C944EC"/>
    <w:rsid w:val="00D75DB0"/>
    <w:rsid w:val="00DB5054"/>
    <w:rsid w:val="00DE4233"/>
    <w:rsid w:val="00E55D03"/>
    <w:rsid w:val="00EA75AD"/>
    <w:rsid w:val="00ED265E"/>
    <w:rsid w:val="00F03411"/>
    <w:rsid w:val="00F54208"/>
    <w:rsid w:val="00F956AC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56AC"/>
    <w:rPr>
      <w:color w:val="0000FF"/>
      <w:u w:val="single"/>
    </w:rPr>
  </w:style>
  <w:style w:type="character" w:customStyle="1" w:styleId="contact-street">
    <w:name w:val="contact-street"/>
    <w:basedOn w:val="a0"/>
    <w:rsid w:val="00F956AC"/>
  </w:style>
  <w:style w:type="paragraph" w:styleId="a4">
    <w:name w:val="List Paragraph"/>
    <w:basedOn w:val="a"/>
    <w:qFormat/>
    <w:rsid w:val="00F956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6A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956AC"/>
    <w:rPr>
      <w:rFonts w:ascii="Tahoma" w:eastAsia="MS Mincho" w:hAnsi="Tahoma" w:cs="Tahoma"/>
      <w:sz w:val="16"/>
      <w:szCs w:val="16"/>
      <w:lang w:eastAsia="ja-JP"/>
    </w:rPr>
  </w:style>
  <w:style w:type="character" w:styleId="a7">
    <w:name w:val="FollowedHyperlink"/>
    <w:basedOn w:val="a0"/>
    <w:uiPriority w:val="99"/>
    <w:semiHidden/>
    <w:unhideWhenUsed/>
    <w:rsid w:val="0049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583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6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16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77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866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9280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67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480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213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05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0694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9036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0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pertensionleaguebg@gmail.com" TargetMode="External"/><Relationship Id="rId13" Type="http://schemas.openxmlformats.org/officeDocument/2006/relationships/hyperlink" Target="https://www.google.bg/url?sa=i&amp;rct=j&amp;q=&amp;esrc=s&amp;source=images&amp;cd=&amp;cad=rja&amp;uact=8&amp;ved=0ahUKEwiLipvYw9TMAhXLvBoKHedVCbsQjRwIBw&amp;url=http://www.redcross.bg/&amp;bvm=bv.121658157,d.bGs&amp;psig=AFQjCNHRLvlkkEzh_K2kiweqvAa5ZL_m-w&amp;ust=146314222499208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://www.google.bg/url?sa=i&amp;rct=j&amp;q=&amp;esrc=s&amp;frm=1&amp;source=images&amp;cd=&amp;cad=rja&amp;uact=8&amp;docid=H59uGDTov8H7rM&amp;tbnid=CXm_ZUR4uftKnM:&amp;ved=0CAUQjRw&amp;url=http://www.funcity.bg/partners/obshhina-varna/&amp;ei=8BdxU_SFHIr8ywOvzIGYAg&amp;psig=AFQjCNHJUlujFM7j5v_RB2cLqWiUehQeYQ&amp;ust=1400006901383781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ypertensionleaguebg@g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bg/url?sa=i&amp;rct=j&amp;q=&amp;esrc=s&amp;source=images&amp;cd=&amp;cad=rja&amp;uact=8&amp;ved=0ahUKEwj8q7uhxuXTAhUKJVAKHbgnCKoQjRwIBw&amp;url=http://www.npo.bg/&amp;psig=AFQjCNFAtPf2vGD1H81vAVsFBcWwS021SA&amp;ust=1494513354463854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bg/url?sa=i&amp;rct=j&amp;q=&amp;esrc=s&amp;source=images&amp;cd=&amp;cad=rja&amp;uact=8&amp;ved=0ahUKEwjut7jexeXTAhURaFAKHVh2BzkQjRwIBw&amp;url=http://www.inbiotech-bg.com/novini/87-xv-natzionalen-kongres-po-kardiologiya-v-sofiya&amp;psig=AFQjCNGTuZ50fPmZnQFCZDxMbi-59wCyzg&amp;ust=1494513218878808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yperlink" Target="https://www.google.bg/url?sa=i&amp;rct=j&amp;q=&amp;esrc=s&amp;source=images&amp;cd=&amp;cad=rja&amp;uact=8&amp;ved=0ahUKEwiN_P-YvtzMAhVB1xQKHbUBBlkQjRwIBw&amp;url=http://www.parkove.bg/inf/Tekushch+remont+i+poddarzhane+na+mrezhite+i-3286.html&amp;bvm=bv.122129774,d.d24&amp;psig=AFQjCNECsM6aGlr1O0wg8TDvXilw3BkDzA&amp;ust=1463415628069713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7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hyperlink" Target="https://www.google.bg/url?sa=i&amp;rct=j&amp;q=&amp;esrc=s&amp;source=images&amp;cd=&amp;cad=rja&amp;uact=8&amp;ved=0ahUKEwjihtfLvtzMAhXIXhQKHSPVCjgQjRwIBw&amp;url=http://www.dobrich.bg/bg/info_pages/191-%D0%B3%D0%B5%D1%80%D0%B1&amp;bvm=bv.122129774,d.d24&amp;psig=AFQjCNFdRS5DHEgjLxG45pMUMF0C6VkSxw&amp;ust=146341573733090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4F1B-27C0-474C-9365-FCD35FF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NT</cp:lastModifiedBy>
  <cp:revision>8</cp:revision>
  <dcterms:created xsi:type="dcterms:W3CDTF">2017-05-10T13:34:00Z</dcterms:created>
  <dcterms:modified xsi:type="dcterms:W3CDTF">2017-05-11T10:43:00Z</dcterms:modified>
</cp:coreProperties>
</file>