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6E" w:rsidRPr="006A6BD9" w:rsidRDefault="008A324B" w:rsidP="006605BE">
      <w:pPr>
        <w:spacing w:after="96" w:line="259" w:lineRule="auto"/>
        <w:ind w:left="1205" w:firstLine="0"/>
        <w:jc w:val="left"/>
        <w:rPr>
          <w:color w:val="auto"/>
        </w:rPr>
      </w:pPr>
      <w:r w:rsidRPr="006A6BD9">
        <w:rPr>
          <w:noProof/>
          <w:color w:val="auto"/>
          <w:lang w:val="en-GB" w:eastAsia="en-GB"/>
        </w:rPr>
        <w:drawing>
          <wp:anchor distT="0" distB="0" distL="114300" distR="114300" simplePos="0" relativeHeight="251658240" behindDoc="0" locked="0" layoutInCell="1" allowOverlap="0" wp14:anchorId="2F3F8B97" wp14:editId="33DAF8B9">
            <wp:simplePos x="0" y="0"/>
            <wp:positionH relativeFrom="column">
              <wp:posOffset>-15245</wp:posOffset>
            </wp:positionH>
            <wp:positionV relativeFrom="paragraph">
              <wp:posOffset>-21609</wp:posOffset>
            </wp:positionV>
            <wp:extent cx="692183" cy="813816"/>
            <wp:effectExtent l="0" t="0" r="0" b="0"/>
            <wp:wrapSquare wrapText="bothSides"/>
            <wp:docPr id="1932" name="Picture 1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" name="Picture 193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83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6BD9">
        <w:rPr>
          <w:color w:val="auto"/>
          <w:sz w:val="26"/>
        </w:rPr>
        <w:t>РЕПУБЛИКА БЪЛГАРИЯ</w:t>
      </w:r>
    </w:p>
    <w:p w:rsidR="00912E6E" w:rsidRPr="006A6BD9" w:rsidRDefault="008A324B" w:rsidP="006605BE">
      <w:pPr>
        <w:spacing w:after="119" w:line="259" w:lineRule="auto"/>
        <w:ind w:left="739"/>
        <w:rPr>
          <w:color w:val="auto"/>
        </w:rPr>
      </w:pPr>
      <w:r w:rsidRPr="006A6BD9">
        <w:rPr>
          <w:color w:val="auto"/>
        </w:rPr>
        <w:t>Министерство на здравеопазването</w:t>
      </w:r>
    </w:p>
    <w:p w:rsidR="00912E6E" w:rsidRPr="006A6BD9" w:rsidRDefault="008A324B" w:rsidP="006605BE">
      <w:pPr>
        <w:spacing w:after="0" w:line="360" w:lineRule="auto"/>
        <w:ind w:left="739"/>
        <w:rPr>
          <w:color w:val="auto"/>
        </w:rPr>
      </w:pPr>
      <w:r w:rsidRPr="006A6BD9">
        <w:rPr>
          <w:color w:val="auto"/>
        </w:rPr>
        <w:t>Министър на здравеопазването</w:t>
      </w:r>
    </w:p>
    <w:p w:rsidR="00694751" w:rsidRDefault="00694751" w:rsidP="006605BE">
      <w:pPr>
        <w:spacing w:after="0" w:line="360" w:lineRule="auto"/>
        <w:ind w:left="0" w:firstLine="0"/>
        <w:rPr>
          <w:color w:val="auto"/>
        </w:rPr>
      </w:pPr>
    </w:p>
    <w:p w:rsidR="00093D9D" w:rsidRPr="006A6BD9" w:rsidRDefault="00093D9D" w:rsidP="006605BE">
      <w:pPr>
        <w:spacing w:after="0" w:line="360" w:lineRule="auto"/>
        <w:ind w:left="0" w:firstLine="0"/>
        <w:rPr>
          <w:color w:val="auto"/>
        </w:rPr>
      </w:pPr>
    </w:p>
    <w:p w:rsidR="00D43EF4" w:rsidRPr="006A6BD9" w:rsidRDefault="008A324B" w:rsidP="008A33DA">
      <w:pPr>
        <w:spacing w:after="108" w:line="259" w:lineRule="auto"/>
        <w:ind w:left="0" w:firstLine="0"/>
        <w:jc w:val="center"/>
        <w:rPr>
          <w:b/>
          <w:color w:val="auto"/>
          <w:szCs w:val="24"/>
        </w:rPr>
      </w:pPr>
      <w:r w:rsidRPr="006A6BD9">
        <w:rPr>
          <w:b/>
          <w:color w:val="auto"/>
          <w:szCs w:val="24"/>
        </w:rPr>
        <w:t>З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А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П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О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В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Е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Д</w:t>
      </w:r>
    </w:p>
    <w:tbl>
      <w:tblPr>
        <w:tblStyle w:val="TableGrid1"/>
        <w:tblW w:w="12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5"/>
      </w:tblGrid>
      <w:tr w:rsidR="00776764" w:rsidRPr="00776764" w:rsidTr="00D82085">
        <w:trPr>
          <w:trHeight w:val="992"/>
          <w:jc w:val="center"/>
        </w:trPr>
        <w:tc>
          <w:tcPr>
            <w:tcW w:w="1223" w:type="dxa"/>
            <w:hideMark/>
          </w:tcPr>
          <w:p w:rsidR="00776764" w:rsidRPr="00776764" w:rsidRDefault="0064545C" w:rsidP="00776764">
            <w:pPr>
              <w:spacing w:after="160" w:line="259" w:lineRule="auto"/>
              <w:ind w:left="-558" w:right="-675" w:firstLine="0"/>
              <w:jc w:val="left"/>
              <w:rPr>
                <w:rFonts w:ascii="Calibri" w:eastAsia="Arial Unicode MS" w:hAnsi="Calibri"/>
                <w:b/>
                <w:caps/>
                <w:color w:val="auto"/>
                <w:sz w:val="22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bg-BG"/>
              </w:rPr>
              <w:pict w14:anchorId="728495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2pt;height:62.4pt">
                  <v:imagedata r:id="rId9" o:title=""/>
                  <o:lock v:ext="edit" ungrouping="t" rotation="t" cropping="t" verticies="t" grouping="t"/>
                  <o:signatureline v:ext="edit" id="{12696F9D-88C2-4105-A756-E02FC7ABF21E}" provid="{00000000-0000-0000-0000-000000000000}" o:suggestedsigner="           документ," o:suggestedsigner2="           регистриран от:" issignatureline="t"/>
                </v:shape>
              </w:pict>
            </w:r>
          </w:p>
        </w:tc>
      </w:tr>
    </w:tbl>
    <w:p w:rsidR="00D43EF4" w:rsidRDefault="00D43EF4" w:rsidP="00AB4BB5">
      <w:pPr>
        <w:tabs>
          <w:tab w:val="left" w:pos="0"/>
        </w:tabs>
        <w:spacing w:after="108" w:line="259" w:lineRule="auto"/>
        <w:ind w:left="0" w:firstLine="567"/>
        <w:jc w:val="center"/>
        <w:rPr>
          <w:color w:val="auto"/>
          <w:szCs w:val="24"/>
        </w:rPr>
      </w:pPr>
    </w:p>
    <w:p w:rsidR="00A37BCC" w:rsidRPr="0009022A" w:rsidRDefault="00A37BCC" w:rsidP="00AB4BB5">
      <w:pPr>
        <w:tabs>
          <w:tab w:val="left" w:pos="0"/>
        </w:tabs>
        <w:spacing w:after="108" w:line="259" w:lineRule="auto"/>
        <w:ind w:left="0" w:firstLine="567"/>
        <w:jc w:val="center"/>
        <w:rPr>
          <w:b/>
          <w:color w:val="auto"/>
          <w:szCs w:val="24"/>
        </w:rPr>
      </w:pPr>
      <w:r w:rsidRPr="0009022A">
        <w:rPr>
          <w:b/>
          <w:color w:val="auto"/>
          <w:szCs w:val="24"/>
        </w:rPr>
        <w:t>за изменение и допълнение на Заповед № РД-01-677 от 25.11.2020 г.</w:t>
      </w:r>
    </w:p>
    <w:p w:rsidR="00A37BCC" w:rsidRPr="006A6BD9" w:rsidRDefault="00A37BCC" w:rsidP="00AB4BB5">
      <w:pPr>
        <w:tabs>
          <w:tab w:val="left" w:pos="0"/>
        </w:tabs>
        <w:spacing w:after="108" w:line="259" w:lineRule="auto"/>
        <w:ind w:left="0" w:firstLine="567"/>
        <w:jc w:val="center"/>
        <w:rPr>
          <w:color w:val="auto"/>
          <w:szCs w:val="24"/>
        </w:rPr>
      </w:pPr>
    </w:p>
    <w:p w:rsidR="00E11714" w:rsidRDefault="004F6788" w:rsidP="00E11714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bCs/>
          <w:szCs w:val="24"/>
        </w:rPr>
      </w:pPr>
      <w:r>
        <w:rPr>
          <w:bCs/>
          <w:szCs w:val="24"/>
        </w:rPr>
        <w:t>На основание чл. 61, ал. 2, чл. 63, ал. 4</w:t>
      </w:r>
      <w:r w:rsidR="00A37BCC">
        <w:rPr>
          <w:bCs/>
          <w:szCs w:val="24"/>
        </w:rPr>
        <w:t>, 6</w:t>
      </w:r>
      <w:r>
        <w:rPr>
          <w:bCs/>
          <w:szCs w:val="24"/>
        </w:rPr>
        <w:t xml:space="preserve"> и 11 и чл. 63в от Закона за здравето, чл. 73 от Административнопроцесуалния кодекс, и във връзка </w:t>
      </w:r>
      <w:r w:rsidR="00AB4BB5" w:rsidRPr="00916185">
        <w:rPr>
          <w:bCs/>
          <w:szCs w:val="24"/>
        </w:rPr>
        <w:t xml:space="preserve">с </w:t>
      </w:r>
      <w:r w:rsidR="00BE5DC7">
        <w:rPr>
          <w:bCs/>
          <w:szCs w:val="24"/>
        </w:rPr>
        <w:t xml:space="preserve">Решение № </w:t>
      </w:r>
      <w:r w:rsidR="00E77582">
        <w:rPr>
          <w:bCs/>
          <w:szCs w:val="24"/>
        </w:rPr>
        <w:t>855</w:t>
      </w:r>
      <w:r w:rsidR="00024172">
        <w:rPr>
          <w:bCs/>
          <w:szCs w:val="24"/>
        </w:rPr>
        <w:t xml:space="preserve"> </w:t>
      </w:r>
      <w:r w:rsidR="00BE5DC7">
        <w:rPr>
          <w:bCs/>
          <w:szCs w:val="24"/>
        </w:rPr>
        <w:t xml:space="preserve">на Министерския съвет от </w:t>
      </w:r>
      <w:r w:rsidR="00E77582">
        <w:rPr>
          <w:bCs/>
          <w:szCs w:val="24"/>
        </w:rPr>
        <w:t>25</w:t>
      </w:r>
      <w:r w:rsidR="00024172">
        <w:rPr>
          <w:bCs/>
          <w:szCs w:val="24"/>
        </w:rPr>
        <w:t xml:space="preserve"> </w:t>
      </w:r>
      <w:r w:rsidR="005B09D7">
        <w:rPr>
          <w:bCs/>
          <w:szCs w:val="24"/>
        </w:rPr>
        <w:t>ноември</w:t>
      </w:r>
      <w:r w:rsidR="00024172">
        <w:rPr>
          <w:bCs/>
          <w:szCs w:val="24"/>
        </w:rPr>
        <w:t xml:space="preserve"> </w:t>
      </w:r>
      <w:r w:rsidR="00BE5DC7">
        <w:rPr>
          <w:bCs/>
          <w:szCs w:val="24"/>
        </w:rPr>
        <w:t xml:space="preserve">2020 г. </w:t>
      </w:r>
      <w:r w:rsidR="004941B1" w:rsidRPr="004941B1">
        <w:rPr>
          <w:bCs/>
          <w:szCs w:val="24"/>
        </w:rPr>
        <w:t>за удължаване срока на обявената с Решение № 325 на Министерския съвет от 14 май 2020 г. извънредна епидемична обстановка, удължена с Решение № 378 на Министерския съвет от 12 юни 2020 г.</w:t>
      </w:r>
      <w:r w:rsidR="00BE5DC7">
        <w:rPr>
          <w:bCs/>
          <w:szCs w:val="24"/>
        </w:rPr>
        <w:t>,</w:t>
      </w:r>
      <w:r w:rsidR="004941B1" w:rsidRPr="004941B1">
        <w:rPr>
          <w:bCs/>
          <w:szCs w:val="24"/>
        </w:rPr>
        <w:t xml:space="preserve"> Решение № 418 на Министерския съвет от 25 юни 2020 г.</w:t>
      </w:r>
      <w:r w:rsidR="00E11714">
        <w:rPr>
          <w:bCs/>
          <w:szCs w:val="24"/>
        </w:rPr>
        <w:t>,</w:t>
      </w:r>
      <w:r w:rsidR="00093D9D">
        <w:rPr>
          <w:bCs/>
          <w:szCs w:val="24"/>
        </w:rPr>
        <w:t xml:space="preserve"> </w:t>
      </w:r>
      <w:r w:rsidR="00BE5DC7" w:rsidRPr="004941B1">
        <w:rPr>
          <w:bCs/>
          <w:szCs w:val="24"/>
        </w:rPr>
        <w:t xml:space="preserve">Решение № </w:t>
      </w:r>
      <w:r w:rsidR="00BE5DC7" w:rsidRPr="00F31C38">
        <w:rPr>
          <w:bCs/>
          <w:szCs w:val="24"/>
        </w:rPr>
        <w:t>482</w:t>
      </w:r>
      <w:r w:rsidR="00BE5DC7" w:rsidRPr="004941B1">
        <w:rPr>
          <w:bCs/>
          <w:szCs w:val="24"/>
        </w:rPr>
        <w:t xml:space="preserve"> на Министерския съвет от </w:t>
      </w:r>
      <w:r w:rsidR="00BE5DC7" w:rsidRPr="00F31C38">
        <w:rPr>
          <w:bCs/>
          <w:szCs w:val="24"/>
        </w:rPr>
        <w:t xml:space="preserve">15 </w:t>
      </w:r>
      <w:r w:rsidR="00BE5DC7" w:rsidRPr="004941B1">
        <w:rPr>
          <w:bCs/>
          <w:szCs w:val="24"/>
        </w:rPr>
        <w:t>юли 2020 г.</w:t>
      </w:r>
      <w:r w:rsidR="00093D9D">
        <w:rPr>
          <w:bCs/>
          <w:szCs w:val="24"/>
        </w:rPr>
        <w:t xml:space="preserve">, </w:t>
      </w:r>
      <w:r w:rsidR="00E11714" w:rsidRPr="007323C1">
        <w:rPr>
          <w:bCs/>
          <w:szCs w:val="24"/>
        </w:rPr>
        <w:t>Решение № 525 на Министерския съвет от 30 юли 2020 г.</w:t>
      </w:r>
      <w:r w:rsidR="005B09D7">
        <w:rPr>
          <w:bCs/>
          <w:szCs w:val="24"/>
        </w:rPr>
        <w:t xml:space="preserve">, </w:t>
      </w:r>
      <w:r w:rsidR="00C2232E" w:rsidRPr="00C2232E">
        <w:t xml:space="preserve">Решение № </w:t>
      </w:r>
      <w:r w:rsidR="00C2232E">
        <w:t>609</w:t>
      </w:r>
      <w:r w:rsidR="00C2232E" w:rsidRPr="00C2232E">
        <w:t xml:space="preserve"> на Министерския съвет от </w:t>
      </w:r>
      <w:r w:rsidR="00024172">
        <w:t>28</w:t>
      </w:r>
      <w:r w:rsidR="00024172" w:rsidRPr="00C2232E">
        <w:t xml:space="preserve"> </w:t>
      </w:r>
      <w:r w:rsidR="00024172">
        <w:t>август</w:t>
      </w:r>
      <w:r w:rsidR="00024172" w:rsidRPr="00C2232E">
        <w:t xml:space="preserve"> </w:t>
      </w:r>
      <w:r w:rsidR="00C2232E" w:rsidRPr="00C2232E">
        <w:t>2020 г.</w:t>
      </w:r>
      <w:r w:rsidR="00C2232E">
        <w:t xml:space="preserve"> </w:t>
      </w:r>
      <w:r w:rsidR="005B09D7">
        <w:t xml:space="preserve">и Решение </w:t>
      </w:r>
      <w:r w:rsidR="005B09D7" w:rsidRPr="005B09D7">
        <w:t xml:space="preserve">№ 673 на Министерския съвет от 25 септември 2020 г. </w:t>
      </w:r>
      <w:r w:rsidR="00E11714">
        <w:rPr>
          <w:bCs/>
          <w:szCs w:val="24"/>
        </w:rPr>
        <w:t xml:space="preserve">и </w:t>
      </w:r>
      <w:r w:rsidR="00E11714" w:rsidRPr="004941B1">
        <w:rPr>
          <w:bCs/>
          <w:szCs w:val="24"/>
        </w:rPr>
        <w:t>предложение от Главния държавен здравен инспектор</w:t>
      </w:r>
    </w:p>
    <w:p w:rsidR="004941B1" w:rsidRDefault="004941B1" w:rsidP="004941B1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bCs/>
          <w:szCs w:val="24"/>
        </w:rPr>
      </w:pPr>
    </w:p>
    <w:p w:rsidR="004941B1" w:rsidRDefault="004941B1" w:rsidP="004941B1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bCs/>
          <w:szCs w:val="24"/>
        </w:rPr>
      </w:pPr>
    </w:p>
    <w:p w:rsidR="00912E6E" w:rsidRDefault="008A324B" w:rsidP="00C85116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jc w:val="center"/>
        <w:rPr>
          <w:b/>
          <w:color w:val="auto"/>
          <w:szCs w:val="24"/>
        </w:rPr>
      </w:pPr>
      <w:r w:rsidRPr="006A6BD9">
        <w:rPr>
          <w:b/>
          <w:color w:val="auto"/>
          <w:szCs w:val="24"/>
        </w:rPr>
        <w:t>Н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А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Р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Е Ж Д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А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М:</w:t>
      </w:r>
    </w:p>
    <w:p w:rsidR="00A37BCC" w:rsidRPr="006A6BD9" w:rsidRDefault="00A37BCC" w:rsidP="00C85116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jc w:val="center"/>
        <w:rPr>
          <w:b/>
          <w:color w:val="auto"/>
          <w:szCs w:val="24"/>
        </w:rPr>
      </w:pPr>
    </w:p>
    <w:p w:rsidR="00A37BCC" w:rsidRPr="0009022A" w:rsidRDefault="00A37BCC" w:rsidP="008A33DA">
      <w:pPr>
        <w:spacing w:after="0" w:line="360" w:lineRule="auto"/>
        <w:ind w:left="0" w:firstLine="0"/>
        <w:rPr>
          <w:color w:val="auto"/>
          <w:szCs w:val="24"/>
        </w:rPr>
      </w:pPr>
      <w:r>
        <w:rPr>
          <w:b/>
          <w:color w:val="auto"/>
          <w:szCs w:val="24"/>
        </w:rPr>
        <w:lastRenderedPageBreak/>
        <w:tab/>
      </w:r>
      <w:r>
        <w:rPr>
          <w:b/>
          <w:color w:val="auto"/>
          <w:szCs w:val="24"/>
          <w:lang w:val="en-US"/>
        </w:rPr>
        <w:t>I</w:t>
      </w:r>
      <w:r>
        <w:rPr>
          <w:b/>
          <w:color w:val="auto"/>
          <w:szCs w:val="24"/>
        </w:rPr>
        <w:t xml:space="preserve">. </w:t>
      </w:r>
      <w:r w:rsidRPr="0009022A">
        <w:rPr>
          <w:color w:val="auto"/>
          <w:szCs w:val="24"/>
        </w:rPr>
        <w:t>Изменям и допълвам Заповед № РД-01-677 от 25.11.2020 г., както следва:</w:t>
      </w:r>
    </w:p>
    <w:p w:rsidR="008F5D5B" w:rsidRPr="0009022A" w:rsidRDefault="00A37BCC" w:rsidP="0009022A">
      <w:pPr>
        <w:spacing w:after="0" w:line="360" w:lineRule="auto"/>
        <w:ind w:left="0" w:firstLine="708"/>
        <w:rPr>
          <w:color w:val="auto"/>
          <w:szCs w:val="24"/>
        </w:rPr>
      </w:pPr>
      <w:r w:rsidRPr="00A37BCC">
        <w:rPr>
          <w:b/>
          <w:color w:val="auto"/>
          <w:szCs w:val="24"/>
        </w:rPr>
        <w:t>1</w:t>
      </w:r>
      <w:r w:rsidRPr="0009022A">
        <w:rPr>
          <w:color w:val="auto"/>
          <w:szCs w:val="24"/>
        </w:rPr>
        <w:t>. Удължавам срока на въведените</w:t>
      </w:r>
      <w:r w:rsidRPr="00A37BCC">
        <w:t xml:space="preserve"> </w:t>
      </w:r>
      <w:r w:rsidRPr="0009022A">
        <w:rPr>
          <w:color w:val="auto"/>
          <w:szCs w:val="24"/>
        </w:rPr>
        <w:t>временни противоепидемични мерки на територията на Република България</w:t>
      </w:r>
      <w:r>
        <w:rPr>
          <w:color w:val="auto"/>
          <w:szCs w:val="24"/>
        </w:rPr>
        <w:t>, считано от 22.12.2020 г. до 31.01.2021 г.</w:t>
      </w:r>
    </w:p>
    <w:p w:rsidR="00A37BCC" w:rsidRPr="0009022A" w:rsidRDefault="00A37BCC" w:rsidP="008A33DA">
      <w:pPr>
        <w:spacing w:after="0" w:line="360" w:lineRule="auto"/>
        <w:ind w:left="0" w:firstLine="0"/>
        <w:rPr>
          <w:color w:val="auto"/>
          <w:szCs w:val="24"/>
        </w:rPr>
      </w:pPr>
      <w:r>
        <w:rPr>
          <w:b/>
          <w:color w:val="auto"/>
          <w:szCs w:val="24"/>
        </w:rPr>
        <w:tab/>
        <w:t xml:space="preserve">2. </w:t>
      </w:r>
      <w:r w:rsidR="00FC5411">
        <w:rPr>
          <w:color w:val="auto"/>
          <w:szCs w:val="24"/>
        </w:rPr>
        <w:t>Създава се т. 1а:</w:t>
      </w:r>
    </w:p>
    <w:p w:rsidR="00A37BCC" w:rsidRPr="0015545F" w:rsidRDefault="00A37BCC" w:rsidP="008A33DA">
      <w:pPr>
        <w:spacing w:after="0" w:line="360" w:lineRule="auto"/>
        <w:ind w:left="0" w:firstLine="0"/>
        <w:rPr>
          <w:color w:val="auto"/>
          <w:szCs w:val="24"/>
        </w:rPr>
      </w:pPr>
      <w:r>
        <w:rPr>
          <w:b/>
          <w:color w:val="auto"/>
          <w:szCs w:val="24"/>
        </w:rPr>
        <w:tab/>
      </w:r>
      <w:r w:rsidR="0015545F">
        <w:rPr>
          <w:color w:val="auto"/>
          <w:szCs w:val="24"/>
        </w:rPr>
        <w:t>„1</w:t>
      </w:r>
      <w:r w:rsidR="00FC5411">
        <w:rPr>
          <w:color w:val="auto"/>
          <w:szCs w:val="24"/>
        </w:rPr>
        <w:t>а</w:t>
      </w:r>
      <w:r w:rsidRPr="0009022A">
        <w:rPr>
          <w:color w:val="auto"/>
          <w:szCs w:val="24"/>
        </w:rPr>
        <w:t>.</w:t>
      </w:r>
      <w:r>
        <w:rPr>
          <w:b/>
          <w:color w:val="auto"/>
          <w:szCs w:val="24"/>
        </w:rPr>
        <w:t xml:space="preserve"> </w:t>
      </w:r>
      <w:r w:rsidR="0015545F">
        <w:rPr>
          <w:color w:val="auto"/>
          <w:szCs w:val="24"/>
        </w:rPr>
        <w:t xml:space="preserve">От </w:t>
      </w:r>
      <w:r w:rsidR="0015545F" w:rsidRPr="0009022A">
        <w:rPr>
          <w:color w:val="auto"/>
          <w:szCs w:val="24"/>
        </w:rPr>
        <w:t xml:space="preserve">4.01.2021 г. </w:t>
      </w:r>
      <w:r w:rsidR="0015545F">
        <w:rPr>
          <w:color w:val="auto"/>
          <w:szCs w:val="24"/>
        </w:rPr>
        <w:t>се</w:t>
      </w:r>
      <w:r w:rsidR="0015545F">
        <w:rPr>
          <w:b/>
          <w:color w:val="auto"/>
          <w:szCs w:val="24"/>
        </w:rPr>
        <w:t xml:space="preserve"> </w:t>
      </w:r>
      <w:r w:rsidR="00FC5411" w:rsidRPr="00FC5411">
        <w:rPr>
          <w:color w:val="auto"/>
          <w:szCs w:val="24"/>
        </w:rPr>
        <w:t>допуска изключение от забраната по т. 1 по отношение на</w:t>
      </w:r>
      <w:r w:rsidR="00FC5411">
        <w:rPr>
          <w:b/>
          <w:color w:val="auto"/>
          <w:szCs w:val="24"/>
        </w:rPr>
        <w:t xml:space="preserve"> </w:t>
      </w:r>
      <w:r w:rsidR="00096733" w:rsidRPr="0039708E">
        <w:rPr>
          <w:color w:val="auto"/>
          <w:szCs w:val="24"/>
        </w:rPr>
        <w:t xml:space="preserve">присъствените учебни занятия за учениците от първи до четвърти клас </w:t>
      </w:r>
      <w:r w:rsidR="0015545F" w:rsidRPr="00D013D7">
        <w:t xml:space="preserve">и </w:t>
      </w:r>
      <w:r w:rsidR="0015545F">
        <w:t xml:space="preserve">индивидуалните присъствени посещения в </w:t>
      </w:r>
      <w:r w:rsidR="0015545F" w:rsidRPr="00D013D7">
        <w:t>центровете за подкрепа за личностно развитие</w:t>
      </w:r>
      <w:r w:rsidR="0015545F">
        <w:t>.</w:t>
      </w:r>
      <w:r w:rsidR="00096733">
        <w:rPr>
          <w:color w:val="auto"/>
          <w:szCs w:val="24"/>
        </w:rPr>
        <w:t xml:space="preserve"> </w:t>
      </w:r>
      <w:r w:rsidR="00FC5411">
        <w:t xml:space="preserve">Занятията </w:t>
      </w:r>
      <w:r w:rsidR="00E532C8">
        <w:t xml:space="preserve">се </w:t>
      </w:r>
      <w:r w:rsidR="00E532C8" w:rsidRPr="00E532C8">
        <w:rPr>
          <w:color w:val="auto"/>
          <w:szCs w:val="24"/>
        </w:rPr>
        <w:t>провеждат в съответствие с изготвените от Министерство на образованието и науката и Министерство на здравеопазването Насоки за работа на системата на предучилищното и училищното образование през учебната 2020-2021 година в условията на COVID-19, публикувани на интернет страницата на Министерство на образованието и науката.</w:t>
      </w:r>
      <w:r w:rsidR="00E532C8">
        <w:rPr>
          <w:color w:val="auto"/>
          <w:szCs w:val="24"/>
        </w:rPr>
        <w:t>“.</w:t>
      </w:r>
    </w:p>
    <w:p w:rsidR="0015545F" w:rsidRDefault="00E532C8" w:rsidP="008A33DA">
      <w:pPr>
        <w:spacing w:after="0" w:line="36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ab/>
      </w:r>
      <w:r w:rsidRPr="0009022A">
        <w:rPr>
          <w:b/>
          <w:color w:val="auto"/>
          <w:szCs w:val="24"/>
        </w:rPr>
        <w:t>3</w:t>
      </w:r>
      <w:r>
        <w:rPr>
          <w:color w:val="auto"/>
          <w:szCs w:val="24"/>
        </w:rPr>
        <w:t xml:space="preserve">. </w:t>
      </w:r>
      <w:r w:rsidR="0015545F">
        <w:rPr>
          <w:color w:val="auto"/>
          <w:szCs w:val="24"/>
        </w:rPr>
        <w:t>В т. 2 се създава изречение второ:</w:t>
      </w:r>
    </w:p>
    <w:p w:rsidR="0005765F" w:rsidRDefault="0015545F" w:rsidP="002A1202">
      <w:pPr>
        <w:spacing w:after="0" w:line="36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ab/>
        <w:t>„</w:t>
      </w:r>
      <w:r w:rsidR="00134E99">
        <w:rPr>
          <w:color w:val="auto"/>
          <w:szCs w:val="24"/>
        </w:rPr>
        <w:t>От 4.01.2021 г</w:t>
      </w:r>
      <w:r w:rsidR="00134E99" w:rsidRPr="0015545F">
        <w:rPr>
          <w:color w:val="auto"/>
          <w:szCs w:val="24"/>
        </w:rPr>
        <w:t>.</w:t>
      </w:r>
      <w:r w:rsidR="00134E99">
        <w:rPr>
          <w:color w:val="auto"/>
          <w:szCs w:val="24"/>
        </w:rPr>
        <w:t xml:space="preserve"> се </w:t>
      </w:r>
      <w:r w:rsidR="00134E99" w:rsidRPr="0015545F">
        <w:rPr>
          <w:color w:val="auto"/>
          <w:szCs w:val="24"/>
        </w:rPr>
        <w:t xml:space="preserve">допуска </w:t>
      </w:r>
      <w:r w:rsidR="00134E99">
        <w:rPr>
          <w:color w:val="auto"/>
          <w:szCs w:val="24"/>
        </w:rPr>
        <w:t>и</w:t>
      </w:r>
      <w:r w:rsidRPr="0015545F">
        <w:rPr>
          <w:color w:val="auto"/>
          <w:szCs w:val="24"/>
        </w:rPr>
        <w:t xml:space="preserve">зключение </w:t>
      </w:r>
      <w:r>
        <w:rPr>
          <w:color w:val="auto"/>
          <w:szCs w:val="24"/>
        </w:rPr>
        <w:t xml:space="preserve">от забраната </w:t>
      </w:r>
      <w:r w:rsidRPr="0015545F">
        <w:rPr>
          <w:color w:val="auto"/>
          <w:szCs w:val="24"/>
        </w:rPr>
        <w:t>само за провеждането на извънкласни дейности в рамките на училищните паралелки</w:t>
      </w:r>
      <w:r w:rsidR="002A1202">
        <w:rPr>
          <w:color w:val="auto"/>
          <w:szCs w:val="24"/>
        </w:rPr>
        <w:t>“.</w:t>
      </w:r>
    </w:p>
    <w:p w:rsidR="00FC5411" w:rsidRDefault="00E532C8" w:rsidP="0009022A">
      <w:pPr>
        <w:spacing w:after="0" w:line="36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ab/>
      </w:r>
      <w:r w:rsidRPr="0009022A">
        <w:rPr>
          <w:b/>
          <w:color w:val="auto"/>
          <w:szCs w:val="24"/>
        </w:rPr>
        <w:t>4</w:t>
      </w:r>
      <w:r>
        <w:rPr>
          <w:color w:val="auto"/>
          <w:szCs w:val="24"/>
        </w:rPr>
        <w:t xml:space="preserve">. </w:t>
      </w:r>
      <w:r w:rsidR="00FC5411">
        <w:rPr>
          <w:color w:val="auto"/>
          <w:szCs w:val="24"/>
        </w:rPr>
        <w:t>Точка 3 се изменя така:</w:t>
      </w:r>
    </w:p>
    <w:p w:rsidR="00FC5411" w:rsidRDefault="00FC5411" w:rsidP="00FC5411">
      <w:pPr>
        <w:spacing w:after="0" w:line="36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ab/>
        <w:t xml:space="preserve">„3. </w:t>
      </w:r>
      <w:r w:rsidRPr="00FC5411">
        <w:rPr>
          <w:color w:val="auto"/>
          <w:szCs w:val="24"/>
        </w:rPr>
        <w:t>Преустановява се присъственият уч</w:t>
      </w:r>
      <w:r>
        <w:rPr>
          <w:color w:val="auto"/>
          <w:szCs w:val="24"/>
        </w:rPr>
        <w:t>ебен процес във висшите училища, с изключение на провеждането на държавни изпити.“.</w:t>
      </w:r>
    </w:p>
    <w:p w:rsidR="002A1202" w:rsidRDefault="00FC5411" w:rsidP="00FC5411">
      <w:pPr>
        <w:spacing w:after="0" w:line="360" w:lineRule="auto"/>
        <w:ind w:left="0" w:firstLine="708"/>
        <w:rPr>
          <w:color w:val="auto"/>
          <w:szCs w:val="24"/>
        </w:rPr>
      </w:pPr>
      <w:r w:rsidRPr="00FC5411">
        <w:rPr>
          <w:b/>
          <w:color w:val="auto"/>
          <w:szCs w:val="24"/>
        </w:rPr>
        <w:t>5</w:t>
      </w:r>
      <w:r>
        <w:rPr>
          <w:color w:val="auto"/>
          <w:szCs w:val="24"/>
        </w:rPr>
        <w:t xml:space="preserve">. </w:t>
      </w:r>
      <w:r w:rsidR="002A1202">
        <w:rPr>
          <w:color w:val="auto"/>
          <w:szCs w:val="24"/>
        </w:rPr>
        <w:t>В т. 4 се създава изречение второ:</w:t>
      </w:r>
    </w:p>
    <w:p w:rsidR="002A1202" w:rsidRDefault="002A1202" w:rsidP="0009022A">
      <w:pPr>
        <w:spacing w:after="0" w:line="36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ab/>
        <w:t>„</w:t>
      </w:r>
      <w:r w:rsidR="00134E99" w:rsidRPr="00134E99">
        <w:rPr>
          <w:color w:val="auto"/>
          <w:szCs w:val="24"/>
        </w:rPr>
        <w:t>От 4.01.2021 г.</w:t>
      </w:r>
      <w:r w:rsidR="00134E99">
        <w:rPr>
          <w:color w:val="auto"/>
          <w:szCs w:val="24"/>
        </w:rPr>
        <w:t xml:space="preserve"> </w:t>
      </w:r>
      <w:r w:rsidR="00134E99" w:rsidRPr="002A1202">
        <w:rPr>
          <w:color w:val="auto"/>
          <w:szCs w:val="24"/>
        </w:rPr>
        <w:t xml:space="preserve">се допуска </w:t>
      </w:r>
      <w:r w:rsidR="00134E99">
        <w:rPr>
          <w:color w:val="auto"/>
          <w:szCs w:val="24"/>
        </w:rPr>
        <w:t>и</w:t>
      </w:r>
      <w:r w:rsidRPr="002A1202">
        <w:rPr>
          <w:color w:val="auto"/>
          <w:szCs w:val="24"/>
        </w:rPr>
        <w:t xml:space="preserve">зключение </w:t>
      </w:r>
      <w:r>
        <w:rPr>
          <w:color w:val="auto"/>
          <w:szCs w:val="24"/>
        </w:rPr>
        <w:t xml:space="preserve">от забраната </w:t>
      </w:r>
      <w:r w:rsidRPr="002A1202">
        <w:rPr>
          <w:color w:val="auto"/>
          <w:szCs w:val="24"/>
        </w:rPr>
        <w:t>по отношение на занятия за деца до четвърти клас, когато са организирани по начин, който не допуска смесване на деца от различни групи</w:t>
      </w:r>
      <w:r>
        <w:rPr>
          <w:color w:val="auto"/>
          <w:szCs w:val="24"/>
        </w:rPr>
        <w:t xml:space="preserve"> на центъра“.</w:t>
      </w:r>
    </w:p>
    <w:p w:rsidR="00E532C8" w:rsidRDefault="002A1202" w:rsidP="0009022A">
      <w:pPr>
        <w:spacing w:after="0" w:line="36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ab/>
      </w:r>
      <w:r w:rsidR="00FC5411">
        <w:rPr>
          <w:b/>
          <w:color w:val="auto"/>
          <w:szCs w:val="24"/>
        </w:rPr>
        <w:t>6</w:t>
      </w:r>
      <w:r>
        <w:rPr>
          <w:color w:val="auto"/>
          <w:szCs w:val="24"/>
        </w:rPr>
        <w:t xml:space="preserve">. </w:t>
      </w:r>
      <w:r w:rsidR="006E2507">
        <w:rPr>
          <w:color w:val="auto"/>
          <w:szCs w:val="24"/>
        </w:rPr>
        <w:t>Създава се т. 5а</w:t>
      </w:r>
      <w:r w:rsidR="00E532C8">
        <w:rPr>
          <w:color w:val="auto"/>
          <w:szCs w:val="24"/>
        </w:rPr>
        <w:t>:</w:t>
      </w:r>
    </w:p>
    <w:p w:rsidR="00E532C8" w:rsidRDefault="00E532C8" w:rsidP="00E532C8">
      <w:pPr>
        <w:spacing w:after="0" w:line="36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ab/>
        <w:t>„5</w:t>
      </w:r>
      <w:r w:rsidR="006E2507">
        <w:rPr>
          <w:color w:val="auto"/>
          <w:szCs w:val="24"/>
        </w:rPr>
        <w:t>а</w:t>
      </w:r>
      <w:r>
        <w:rPr>
          <w:color w:val="auto"/>
          <w:szCs w:val="24"/>
        </w:rPr>
        <w:t xml:space="preserve">. </w:t>
      </w:r>
      <w:r w:rsidR="00134E99">
        <w:rPr>
          <w:color w:val="auto"/>
          <w:szCs w:val="24"/>
        </w:rPr>
        <w:t xml:space="preserve">От 4.01.2021 г. се </w:t>
      </w:r>
      <w:r w:rsidR="006E2507">
        <w:rPr>
          <w:color w:val="auto"/>
          <w:szCs w:val="24"/>
        </w:rPr>
        <w:t xml:space="preserve">възобновяват </w:t>
      </w:r>
      <w:r w:rsidR="00134E99">
        <w:rPr>
          <w:color w:val="auto"/>
          <w:szCs w:val="24"/>
        </w:rPr>
        <w:t>посещенията в детски градини и детски ясли“.</w:t>
      </w:r>
    </w:p>
    <w:p w:rsidR="00E532C8" w:rsidRDefault="00E532C8" w:rsidP="00E532C8">
      <w:pPr>
        <w:spacing w:after="0" w:line="36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ab/>
      </w:r>
      <w:r w:rsidR="00FC5411">
        <w:rPr>
          <w:b/>
          <w:color w:val="auto"/>
          <w:szCs w:val="24"/>
        </w:rPr>
        <w:t>7</w:t>
      </w:r>
      <w:r>
        <w:rPr>
          <w:color w:val="auto"/>
          <w:szCs w:val="24"/>
        </w:rPr>
        <w:t>. В т. 6 се създава изречение второ:</w:t>
      </w:r>
    </w:p>
    <w:p w:rsidR="00E532C8" w:rsidRDefault="00E532C8" w:rsidP="00E532C8">
      <w:pPr>
        <w:spacing w:after="0" w:line="360" w:lineRule="auto"/>
        <w:ind w:left="0" w:firstLine="0"/>
        <w:rPr>
          <w:color w:val="auto"/>
          <w:szCs w:val="24"/>
        </w:rPr>
      </w:pPr>
      <w:bookmarkStart w:id="0" w:name="_GoBack"/>
      <w:bookmarkEnd w:id="0"/>
      <w:r>
        <w:rPr>
          <w:color w:val="auto"/>
          <w:szCs w:val="24"/>
        </w:rPr>
        <w:lastRenderedPageBreak/>
        <w:tab/>
        <w:t xml:space="preserve">„Забраната не се отнася за конкурсите, провеждани по реда на Кодекса на труда, Закона за държавния служител, Закона за развитието на академичния състав </w:t>
      </w:r>
      <w:r w:rsidR="00FC5411">
        <w:rPr>
          <w:color w:val="auto"/>
          <w:szCs w:val="24"/>
        </w:rPr>
        <w:t>в</w:t>
      </w:r>
      <w:r>
        <w:rPr>
          <w:color w:val="auto"/>
          <w:szCs w:val="24"/>
        </w:rPr>
        <w:t xml:space="preserve"> Република България и други специални закони.“.</w:t>
      </w:r>
    </w:p>
    <w:p w:rsidR="00E532C8" w:rsidRDefault="00E532C8" w:rsidP="0009022A">
      <w:pPr>
        <w:spacing w:after="0" w:line="360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ab/>
      </w:r>
      <w:r w:rsidR="00FC5411">
        <w:rPr>
          <w:b/>
          <w:color w:val="auto"/>
          <w:szCs w:val="24"/>
        </w:rPr>
        <w:t>8</w:t>
      </w:r>
      <w:r>
        <w:rPr>
          <w:color w:val="auto"/>
          <w:szCs w:val="24"/>
        </w:rPr>
        <w:t xml:space="preserve">. </w:t>
      </w:r>
      <w:r w:rsidR="007D7D94">
        <w:rPr>
          <w:color w:val="auto"/>
          <w:szCs w:val="24"/>
        </w:rPr>
        <w:t>Точка 7 се изменя така:</w:t>
      </w:r>
    </w:p>
    <w:p w:rsidR="00E933CD" w:rsidRDefault="007D7D94" w:rsidP="00DF07FC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„</w:t>
      </w:r>
      <w:r w:rsidR="005447C8">
        <w:rPr>
          <w:b/>
          <w:color w:val="auto"/>
          <w:szCs w:val="24"/>
        </w:rPr>
        <w:t>7</w:t>
      </w:r>
      <w:r w:rsidR="00D64CEA" w:rsidRPr="00537686">
        <w:rPr>
          <w:color w:val="auto"/>
          <w:szCs w:val="24"/>
        </w:rPr>
        <w:t xml:space="preserve">. </w:t>
      </w:r>
      <w:r w:rsidR="00BE758A">
        <w:rPr>
          <w:color w:val="auto"/>
          <w:szCs w:val="24"/>
        </w:rPr>
        <w:t>Преустановява се провеждането на всички к</w:t>
      </w:r>
      <w:r w:rsidR="008C0C72" w:rsidRPr="008C0C72">
        <w:rPr>
          <w:color w:val="auto"/>
          <w:szCs w:val="24"/>
        </w:rPr>
        <w:t xml:space="preserve">ултурни и развлекателни мероприятия (кина, </w:t>
      </w:r>
      <w:r w:rsidR="00FC5411">
        <w:rPr>
          <w:color w:val="auto"/>
          <w:szCs w:val="24"/>
        </w:rPr>
        <w:t xml:space="preserve">музеи, галерии, </w:t>
      </w:r>
      <w:r w:rsidR="008C0C72" w:rsidRPr="008C0C72">
        <w:rPr>
          <w:color w:val="auto"/>
          <w:szCs w:val="24"/>
        </w:rPr>
        <w:t>сценични прояви, концерти, занятия от танцовото, творческото и музикално изкуство</w:t>
      </w:r>
      <w:r w:rsidR="00BE758A">
        <w:rPr>
          <w:color w:val="auto"/>
          <w:szCs w:val="24"/>
        </w:rPr>
        <w:t xml:space="preserve"> и други</w:t>
      </w:r>
      <w:r w:rsidR="008C0C72" w:rsidRPr="008C0C72">
        <w:rPr>
          <w:color w:val="auto"/>
          <w:szCs w:val="24"/>
        </w:rPr>
        <w:t>)</w:t>
      </w:r>
      <w:r w:rsidR="00E933CD">
        <w:rPr>
          <w:color w:val="auto"/>
          <w:szCs w:val="24"/>
        </w:rPr>
        <w:t>. Изключение се допуска по отношение на театрите, при</w:t>
      </w:r>
      <w:r w:rsidR="00E933CD" w:rsidRPr="00E933CD">
        <w:rPr>
          <w:color w:val="auto"/>
          <w:szCs w:val="24"/>
        </w:rPr>
        <w:t xml:space="preserve"> заетост на местата до </w:t>
      </w:r>
      <w:r w:rsidR="00FA7121">
        <w:rPr>
          <w:color w:val="auto"/>
          <w:szCs w:val="24"/>
          <w:lang w:val="en-US"/>
        </w:rPr>
        <w:t>3</w:t>
      </w:r>
      <w:r w:rsidR="00E933CD">
        <w:rPr>
          <w:color w:val="auto"/>
          <w:szCs w:val="24"/>
        </w:rPr>
        <w:t xml:space="preserve">0 % от общия им капацитет, </w:t>
      </w:r>
      <w:r w:rsidR="00E933CD" w:rsidRPr="00E933CD">
        <w:rPr>
          <w:color w:val="auto"/>
          <w:szCs w:val="24"/>
        </w:rPr>
        <w:t xml:space="preserve">спазване на физическа дистанция от </w:t>
      </w:r>
      <w:r w:rsidR="00E933CD">
        <w:rPr>
          <w:color w:val="auto"/>
          <w:szCs w:val="24"/>
        </w:rPr>
        <w:t xml:space="preserve">най-малко </w:t>
      </w:r>
      <w:r w:rsidR="00E933CD" w:rsidRPr="00E933CD">
        <w:rPr>
          <w:color w:val="auto"/>
          <w:szCs w:val="24"/>
        </w:rPr>
        <w:t>1,5 м. и задължително поставяне на защитни маски за лице.</w:t>
      </w:r>
      <w:r w:rsidR="00F57EBB" w:rsidRPr="00F57EBB">
        <w:t xml:space="preserve"> </w:t>
      </w:r>
      <w:r w:rsidR="00F57EBB" w:rsidRPr="002A1202">
        <w:t xml:space="preserve">От 4.01.2021 г. се допускат </w:t>
      </w:r>
      <w:r w:rsidR="00FC5411">
        <w:t>и</w:t>
      </w:r>
      <w:r w:rsidR="00F57EBB" w:rsidRPr="002A1202">
        <w:t xml:space="preserve"> </w:t>
      </w:r>
      <w:r w:rsidR="00F57EBB" w:rsidRPr="002A1202">
        <w:rPr>
          <w:color w:val="auto"/>
          <w:szCs w:val="24"/>
        </w:rPr>
        <w:t>пос</w:t>
      </w:r>
      <w:r w:rsidR="002A1202" w:rsidRPr="002A1202">
        <w:rPr>
          <w:color w:val="auto"/>
          <w:szCs w:val="24"/>
        </w:rPr>
        <w:t>ещенията на музеи и галерии, при използване на 30 % от общия им капацитет, спазване на физическа дистанция от най-малко 1,5 м. и задължително поставяне на защитни маски за лице.</w:t>
      </w:r>
    </w:p>
    <w:p w:rsidR="007D7D94" w:rsidRDefault="00FC5411" w:rsidP="00DF07FC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9</w:t>
      </w:r>
      <w:r w:rsidR="007D7D94">
        <w:rPr>
          <w:color w:val="auto"/>
          <w:szCs w:val="24"/>
        </w:rPr>
        <w:t>. Точка 9 се изменя така:</w:t>
      </w:r>
    </w:p>
    <w:p w:rsidR="00E57FEC" w:rsidRPr="00A22FEE" w:rsidRDefault="007D7D94" w:rsidP="00A22FEE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„</w:t>
      </w:r>
      <w:r w:rsidR="00E57FEC">
        <w:rPr>
          <w:color w:val="auto"/>
          <w:szCs w:val="24"/>
        </w:rPr>
        <w:t xml:space="preserve">9. </w:t>
      </w:r>
      <w:r w:rsidR="00A22FEE" w:rsidRPr="00A22FEE">
        <w:rPr>
          <w:color w:val="auto"/>
          <w:szCs w:val="24"/>
        </w:rPr>
        <w:t>Преустановява се провеждането на спортни мероприятия с тренировъчен и състезателен характер при колективните спортове за лица под 18 годишна възраст. Изключение се допуска само за картотекирани спо</w:t>
      </w:r>
      <w:r w:rsidR="00A22FEE">
        <w:rPr>
          <w:color w:val="auto"/>
          <w:szCs w:val="24"/>
        </w:rPr>
        <w:t>ртисти към спортните федерации.</w:t>
      </w:r>
      <w:r w:rsidR="00A22FEE">
        <w:rPr>
          <w:color w:val="auto"/>
          <w:szCs w:val="24"/>
          <w:lang w:val="en-US"/>
        </w:rPr>
        <w:t xml:space="preserve"> </w:t>
      </w:r>
      <w:r w:rsidR="00A22FEE" w:rsidRPr="00A22FEE">
        <w:rPr>
          <w:color w:val="auto"/>
          <w:szCs w:val="24"/>
        </w:rPr>
        <w:t>Спортните състезания за всички възрастови групи се провеждат без публика.</w:t>
      </w:r>
      <w:r w:rsidR="00A22FEE">
        <w:rPr>
          <w:color w:val="auto"/>
          <w:szCs w:val="24"/>
        </w:rPr>
        <w:t>“.</w:t>
      </w:r>
    </w:p>
    <w:p w:rsidR="007D7D94" w:rsidRDefault="00FC5411" w:rsidP="0009022A">
      <w:pPr>
        <w:spacing w:after="0" w:line="360" w:lineRule="auto"/>
        <w:ind w:left="0" w:firstLine="708"/>
        <w:rPr>
          <w:color w:val="auto"/>
          <w:szCs w:val="24"/>
        </w:rPr>
      </w:pPr>
      <w:r>
        <w:rPr>
          <w:b/>
          <w:color w:val="auto"/>
          <w:szCs w:val="24"/>
        </w:rPr>
        <w:t>10</w:t>
      </w:r>
      <w:r w:rsidR="007D7D94">
        <w:rPr>
          <w:color w:val="auto"/>
          <w:szCs w:val="24"/>
        </w:rPr>
        <w:t>. Създава се т. 11а:</w:t>
      </w:r>
    </w:p>
    <w:p w:rsidR="007D7D94" w:rsidRDefault="007D7D94" w:rsidP="0009022A">
      <w:pPr>
        <w:spacing w:after="0" w:line="360" w:lineRule="auto"/>
        <w:ind w:left="0" w:firstLine="708"/>
        <w:rPr>
          <w:color w:val="auto"/>
          <w:szCs w:val="24"/>
        </w:rPr>
      </w:pPr>
      <w:r>
        <w:rPr>
          <w:color w:val="auto"/>
          <w:szCs w:val="24"/>
        </w:rPr>
        <w:t xml:space="preserve">„11а. Изключение от забраната по т. 11 се допуска само по отношение на ресторантите </w:t>
      </w:r>
      <w:r w:rsidR="00FC5411">
        <w:rPr>
          <w:color w:val="auto"/>
          <w:szCs w:val="24"/>
        </w:rPr>
        <w:t>на територията на</w:t>
      </w:r>
      <w:r>
        <w:rPr>
          <w:color w:val="auto"/>
          <w:szCs w:val="24"/>
        </w:rPr>
        <w:t xml:space="preserve"> местата за настаняване, </w:t>
      </w:r>
      <w:r w:rsidR="00134E99">
        <w:rPr>
          <w:color w:val="auto"/>
          <w:szCs w:val="24"/>
        </w:rPr>
        <w:t xml:space="preserve">които могат да работят само за гости на съответното място за настаняване, </w:t>
      </w:r>
      <w:r>
        <w:rPr>
          <w:color w:val="auto"/>
          <w:szCs w:val="24"/>
        </w:rPr>
        <w:t>при използване на 50% от капацитета им и при ограничено работно време в границите между 6.00 и 22.00 часа“.</w:t>
      </w:r>
    </w:p>
    <w:p w:rsidR="00DF07FC" w:rsidRDefault="007D7D94" w:rsidP="0009022A">
      <w:pPr>
        <w:spacing w:after="0" w:line="360" w:lineRule="auto"/>
        <w:ind w:left="0" w:firstLine="708"/>
        <w:rPr>
          <w:color w:val="auto"/>
          <w:szCs w:val="24"/>
        </w:rPr>
      </w:pPr>
      <w:r w:rsidRPr="0009022A">
        <w:rPr>
          <w:b/>
          <w:color w:val="auto"/>
          <w:szCs w:val="24"/>
        </w:rPr>
        <w:t>1</w:t>
      </w:r>
      <w:r w:rsidR="00FC5411">
        <w:rPr>
          <w:b/>
          <w:color w:val="auto"/>
          <w:szCs w:val="24"/>
        </w:rPr>
        <w:t>1</w:t>
      </w:r>
      <w:r>
        <w:rPr>
          <w:color w:val="auto"/>
          <w:szCs w:val="24"/>
        </w:rPr>
        <w:t>. Точка 13 се изменя така:</w:t>
      </w:r>
    </w:p>
    <w:p w:rsidR="00A70BA8" w:rsidRPr="00BC4481" w:rsidRDefault="007D7D94" w:rsidP="0009022A">
      <w:pPr>
        <w:spacing w:after="0" w:line="360" w:lineRule="auto"/>
        <w:ind w:left="0" w:firstLine="0"/>
        <w:rPr>
          <w:color w:val="auto"/>
          <w:szCs w:val="24"/>
        </w:rPr>
      </w:pPr>
      <w:r>
        <w:rPr>
          <w:b/>
          <w:color w:val="auto"/>
          <w:szCs w:val="24"/>
        </w:rPr>
        <w:tab/>
      </w:r>
      <w:r w:rsidRPr="0009022A">
        <w:rPr>
          <w:color w:val="auto"/>
          <w:szCs w:val="24"/>
        </w:rPr>
        <w:t>„</w:t>
      </w:r>
      <w:r w:rsidR="00E529A9" w:rsidRPr="0009022A">
        <w:rPr>
          <w:color w:val="auto"/>
          <w:szCs w:val="24"/>
        </w:rPr>
        <w:t>1</w:t>
      </w:r>
      <w:r w:rsidR="00B106DB" w:rsidRPr="0009022A">
        <w:rPr>
          <w:color w:val="auto"/>
          <w:szCs w:val="24"/>
        </w:rPr>
        <w:t>3</w:t>
      </w:r>
      <w:r w:rsidR="00E529A9" w:rsidRPr="00096733">
        <w:rPr>
          <w:color w:val="auto"/>
          <w:szCs w:val="24"/>
        </w:rPr>
        <w:t>.</w:t>
      </w:r>
      <w:r w:rsidR="00E529A9" w:rsidRPr="001C49AE">
        <w:rPr>
          <w:color w:val="FF0000"/>
          <w:szCs w:val="24"/>
        </w:rPr>
        <w:t xml:space="preserve"> </w:t>
      </w:r>
      <w:r w:rsidR="00A70BA8">
        <w:rPr>
          <w:color w:val="auto"/>
          <w:szCs w:val="24"/>
        </w:rPr>
        <w:t xml:space="preserve">Преустановяват се посещенията </w:t>
      </w:r>
      <w:r w:rsidR="006B1E8E">
        <w:rPr>
          <w:color w:val="auto"/>
          <w:szCs w:val="24"/>
        </w:rPr>
        <w:t>на търговските центрове</w:t>
      </w:r>
      <w:r w:rsidR="00875C35">
        <w:rPr>
          <w:color w:val="auto"/>
          <w:szCs w:val="24"/>
        </w:rPr>
        <w:t xml:space="preserve"> </w:t>
      </w:r>
      <w:r w:rsidR="00875C35" w:rsidRPr="00FA7121">
        <w:rPr>
          <w:color w:val="auto"/>
          <w:szCs w:val="24"/>
        </w:rPr>
        <w:t>(</w:t>
      </w:r>
      <w:r w:rsidR="00FA7121" w:rsidRPr="00FA7121">
        <w:rPr>
          <w:color w:val="auto"/>
          <w:szCs w:val="24"/>
        </w:rPr>
        <w:t>представляващи една или повече сгради, в които са разположени магазини, заведения и други търговски обекти</w:t>
      </w:r>
      <w:r w:rsidR="00875C35" w:rsidRPr="00FA7121">
        <w:rPr>
          <w:color w:val="auto"/>
          <w:szCs w:val="24"/>
        </w:rPr>
        <w:t>)</w:t>
      </w:r>
      <w:r w:rsidR="00875C35">
        <w:rPr>
          <w:color w:val="auto"/>
          <w:szCs w:val="24"/>
        </w:rPr>
        <w:t xml:space="preserve"> </w:t>
      </w:r>
      <w:r w:rsidR="006B1E8E">
        <w:rPr>
          <w:color w:val="auto"/>
          <w:szCs w:val="24"/>
        </w:rPr>
        <w:t xml:space="preserve">и търговските центрове тип МОЛ, с изключение на магазините за хранителни стоки, </w:t>
      </w:r>
      <w:r w:rsidR="00E77582">
        <w:rPr>
          <w:color w:val="auto"/>
          <w:szCs w:val="24"/>
        </w:rPr>
        <w:t xml:space="preserve">лечебните </w:t>
      </w:r>
      <w:r w:rsidR="00E77582">
        <w:rPr>
          <w:color w:val="auto"/>
          <w:szCs w:val="24"/>
        </w:rPr>
        <w:lastRenderedPageBreak/>
        <w:t xml:space="preserve">заведения, </w:t>
      </w:r>
      <w:r w:rsidR="006B1E8E">
        <w:rPr>
          <w:color w:val="auto"/>
          <w:szCs w:val="24"/>
        </w:rPr>
        <w:t xml:space="preserve">аптеките, дрогериите, </w:t>
      </w:r>
      <w:r w:rsidR="00875C35">
        <w:rPr>
          <w:color w:val="auto"/>
          <w:szCs w:val="24"/>
        </w:rPr>
        <w:t xml:space="preserve">оптиките, зоомагазините, </w:t>
      </w:r>
      <w:r w:rsidR="000911B9">
        <w:rPr>
          <w:color w:val="auto"/>
          <w:szCs w:val="24"/>
        </w:rPr>
        <w:t>банките</w:t>
      </w:r>
      <w:r w:rsidR="00F24E61">
        <w:rPr>
          <w:color w:val="auto"/>
          <w:szCs w:val="24"/>
        </w:rPr>
        <w:t xml:space="preserve">, </w:t>
      </w:r>
      <w:r w:rsidR="006B1E8E">
        <w:rPr>
          <w:color w:val="auto"/>
          <w:szCs w:val="24"/>
        </w:rPr>
        <w:t>застрахователите</w:t>
      </w:r>
      <w:r w:rsidR="00BC4481">
        <w:rPr>
          <w:color w:val="auto"/>
          <w:szCs w:val="24"/>
        </w:rPr>
        <w:t>,</w:t>
      </w:r>
      <w:r w:rsidR="006B1E8E">
        <w:rPr>
          <w:color w:val="auto"/>
          <w:szCs w:val="24"/>
        </w:rPr>
        <w:t xml:space="preserve"> доставчиците на платежни услуги</w:t>
      </w:r>
      <w:r w:rsidR="000911B9">
        <w:rPr>
          <w:color w:val="auto"/>
          <w:szCs w:val="24"/>
        </w:rPr>
        <w:t xml:space="preserve">, </w:t>
      </w:r>
      <w:r w:rsidR="00BC4481" w:rsidRPr="00BC4481">
        <w:rPr>
          <w:color w:val="auto"/>
          <w:szCs w:val="24"/>
        </w:rPr>
        <w:t>офисите на телекомуникационните оператори</w:t>
      </w:r>
      <w:r w:rsidR="000911B9">
        <w:rPr>
          <w:color w:val="auto"/>
          <w:szCs w:val="24"/>
          <w:lang w:val="en-US"/>
        </w:rPr>
        <w:t xml:space="preserve"> </w:t>
      </w:r>
      <w:r w:rsidR="000911B9">
        <w:rPr>
          <w:color w:val="auto"/>
          <w:szCs w:val="24"/>
        </w:rPr>
        <w:t>и други доставчици на съобщителни</w:t>
      </w:r>
      <w:r>
        <w:rPr>
          <w:color w:val="auto"/>
          <w:szCs w:val="24"/>
        </w:rPr>
        <w:t xml:space="preserve"> и комунални</w:t>
      </w:r>
      <w:r w:rsidR="000911B9">
        <w:rPr>
          <w:color w:val="auto"/>
          <w:szCs w:val="24"/>
        </w:rPr>
        <w:t xml:space="preserve"> услуги</w:t>
      </w:r>
      <w:r>
        <w:rPr>
          <w:color w:val="auto"/>
          <w:szCs w:val="24"/>
        </w:rPr>
        <w:t xml:space="preserve"> и услуги по химическо чистене</w:t>
      </w:r>
      <w:r w:rsidR="006B1E8E" w:rsidRPr="00BC4481">
        <w:rPr>
          <w:color w:val="auto"/>
          <w:szCs w:val="24"/>
        </w:rPr>
        <w:t xml:space="preserve"> в тях</w:t>
      </w:r>
      <w:r>
        <w:rPr>
          <w:color w:val="auto"/>
          <w:szCs w:val="24"/>
        </w:rPr>
        <w:t>“</w:t>
      </w:r>
      <w:r w:rsidR="006B1E8E" w:rsidRPr="00BC4481">
        <w:rPr>
          <w:color w:val="auto"/>
          <w:szCs w:val="24"/>
        </w:rPr>
        <w:t>.</w:t>
      </w:r>
    </w:p>
    <w:p w:rsidR="008F3D96" w:rsidRPr="008F3D96" w:rsidRDefault="00096733" w:rsidP="003801B6">
      <w:pPr>
        <w:spacing w:after="0" w:line="360" w:lineRule="auto"/>
        <w:ind w:left="0" w:firstLine="708"/>
        <w:rPr>
          <w:color w:val="auto"/>
          <w:szCs w:val="24"/>
        </w:rPr>
      </w:pPr>
      <w:r>
        <w:rPr>
          <w:b/>
          <w:color w:val="auto"/>
          <w:szCs w:val="24"/>
          <w:lang w:val="en-US"/>
        </w:rPr>
        <w:t>II</w:t>
      </w:r>
      <w:r w:rsidR="000A0B70" w:rsidRPr="006A6BD9">
        <w:rPr>
          <w:color w:val="auto"/>
          <w:szCs w:val="24"/>
        </w:rPr>
        <w:t xml:space="preserve">. </w:t>
      </w:r>
      <w:r w:rsidR="008F3D96">
        <w:rPr>
          <w:color w:val="auto"/>
          <w:szCs w:val="24"/>
        </w:rPr>
        <w:t xml:space="preserve">Заповедта </w:t>
      </w:r>
      <w:r w:rsidR="008F3D96" w:rsidRPr="003236B9">
        <w:rPr>
          <w:color w:val="auto"/>
          <w:szCs w:val="24"/>
        </w:rPr>
        <w:t>влиза в сила от</w:t>
      </w:r>
      <w:r w:rsidR="00E77582">
        <w:rPr>
          <w:color w:val="auto"/>
          <w:szCs w:val="24"/>
        </w:rPr>
        <w:t xml:space="preserve"> </w:t>
      </w:r>
      <w:r>
        <w:rPr>
          <w:color w:val="auto"/>
          <w:szCs w:val="24"/>
        </w:rPr>
        <w:t>22</w:t>
      </w:r>
      <w:r w:rsidR="009B5E95">
        <w:rPr>
          <w:color w:val="auto"/>
          <w:szCs w:val="24"/>
        </w:rPr>
        <w:t>.</w:t>
      </w:r>
      <w:r w:rsidRPr="003236B9">
        <w:rPr>
          <w:color w:val="auto"/>
          <w:szCs w:val="24"/>
        </w:rPr>
        <w:t>1</w:t>
      </w:r>
      <w:r>
        <w:rPr>
          <w:color w:val="auto"/>
          <w:szCs w:val="24"/>
        </w:rPr>
        <w:t>2</w:t>
      </w:r>
      <w:r w:rsidR="008F3D96" w:rsidRPr="003236B9">
        <w:rPr>
          <w:color w:val="auto"/>
          <w:szCs w:val="24"/>
        </w:rPr>
        <w:t>.2020</w:t>
      </w:r>
      <w:r w:rsidR="008F3D96">
        <w:rPr>
          <w:color w:val="auto"/>
          <w:szCs w:val="24"/>
        </w:rPr>
        <w:t xml:space="preserve"> г. </w:t>
      </w:r>
    </w:p>
    <w:p w:rsidR="000A0B70" w:rsidRPr="006A6BD9" w:rsidRDefault="00096733" w:rsidP="003801B6">
      <w:pPr>
        <w:spacing w:after="0" w:line="360" w:lineRule="auto"/>
        <w:ind w:left="0" w:firstLine="708"/>
        <w:rPr>
          <w:color w:val="auto"/>
          <w:szCs w:val="24"/>
        </w:rPr>
      </w:pPr>
      <w:r>
        <w:rPr>
          <w:b/>
          <w:color w:val="auto"/>
          <w:szCs w:val="24"/>
          <w:lang w:val="en-US"/>
        </w:rPr>
        <w:t>III</w:t>
      </w:r>
      <w:r w:rsidR="008F3D96" w:rsidRPr="004C6B8D">
        <w:rPr>
          <w:color w:val="auto"/>
          <w:szCs w:val="24"/>
        </w:rPr>
        <w:t xml:space="preserve">. </w:t>
      </w:r>
      <w:r w:rsidR="00F73604" w:rsidRPr="006A6BD9">
        <w:rPr>
          <w:color w:val="auto"/>
          <w:szCs w:val="24"/>
        </w:rPr>
        <w:t xml:space="preserve">Заповедта да се съобщи на </w:t>
      </w:r>
      <w:r w:rsidR="000A0B70" w:rsidRPr="006A6BD9">
        <w:rPr>
          <w:color w:val="auto"/>
          <w:szCs w:val="24"/>
        </w:rPr>
        <w:t>регионални</w:t>
      </w:r>
      <w:r w:rsidR="00E32C33" w:rsidRPr="006A6BD9">
        <w:rPr>
          <w:color w:val="auto"/>
          <w:szCs w:val="24"/>
        </w:rPr>
        <w:t>те</w:t>
      </w:r>
      <w:r w:rsidR="00F73604" w:rsidRPr="006A6BD9">
        <w:rPr>
          <w:color w:val="auto"/>
          <w:szCs w:val="24"/>
        </w:rPr>
        <w:t xml:space="preserve"> здравни инспекции</w:t>
      </w:r>
      <w:r w:rsidR="00956747" w:rsidRPr="006A6BD9">
        <w:rPr>
          <w:color w:val="auto"/>
          <w:szCs w:val="24"/>
        </w:rPr>
        <w:t>,</w:t>
      </w:r>
      <w:r w:rsidR="00E32C33" w:rsidRPr="006A6BD9">
        <w:rPr>
          <w:color w:val="auto"/>
          <w:szCs w:val="24"/>
        </w:rPr>
        <w:t xml:space="preserve"> </w:t>
      </w:r>
      <w:r w:rsidR="00F73604" w:rsidRPr="006A6BD9">
        <w:rPr>
          <w:color w:val="auto"/>
          <w:szCs w:val="24"/>
        </w:rPr>
        <w:t>на министри</w:t>
      </w:r>
      <w:r w:rsidR="00E32C33" w:rsidRPr="006A6BD9">
        <w:rPr>
          <w:color w:val="auto"/>
          <w:szCs w:val="24"/>
        </w:rPr>
        <w:t>те</w:t>
      </w:r>
      <w:r w:rsidR="00442A94">
        <w:rPr>
          <w:color w:val="auto"/>
          <w:szCs w:val="24"/>
        </w:rPr>
        <w:t xml:space="preserve">, на областните управители и </w:t>
      </w:r>
      <w:r w:rsidR="008F5036">
        <w:rPr>
          <w:color w:val="auto"/>
          <w:szCs w:val="24"/>
        </w:rPr>
        <w:t>на кметовете на общини</w:t>
      </w:r>
      <w:r w:rsidR="00442A94">
        <w:rPr>
          <w:color w:val="auto"/>
          <w:szCs w:val="24"/>
        </w:rPr>
        <w:t>,</w:t>
      </w:r>
      <w:r w:rsidR="00324F2B" w:rsidRPr="006A6BD9">
        <w:rPr>
          <w:color w:val="auto"/>
          <w:szCs w:val="24"/>
        </w:rPr>
        <w:t xml:space="preserve"> и да се публикува на интернет страницата на Министерство на здравеопазването</w:t>
      </w:r>
      <w:r w:rsidR="00F73604" w:rsidRPr="006A6BD9">
        <w:rPr>
          <w:color w:val="auto"/>
          <w:szCs w:val="24"/>
        </w:rPr>
        <w:t>.</w:t>
      </w:r>
    </w:p>
    <w:p w:rsidR="00CD5404" w:rsidRPr="006A6BD9" w:rsidRDefault="00CD5404" w:rsidP="003801B6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 w:rsidRPr="006A6BD9">
        <w:rPr>
          <w:color w:val="auto"/>
          <w:szCs w:val="24"/>
        </w:rPr>
        <w:t xml:space="preserve">Заповедта подлежи на обжалване в едномесечен срок от публикуването </w:t>
      </w:r>
      <w:r w:rsidR="00956747" w:rsidRPr="006A6BD9">
        <w:rPr>
          <w:color w:val="auto"/>
          <w:szCs w:val="24"/>
        </w:rPr>
        <w:t>ѝ</w:t>
      </w:r>
      <w:r w:rsidRPr="006A6BD9">
        <w:rPr>
          <w:color w:val="auto"/>
          <w:szCs w:val="24"/>
        </w:rPr>
        <w:t xml:space="preserve"> на интернет страницата на Министерството на здравеопазването, пред съответния административен съд по реда на Административнопроцесуалния кодекс.</w:t>
      </w:r>
    </w:p>
    <w:p w:rsidR="00837177" w:rsidRPr="006A6BD9" w:rsidRDefault="00D95380" w:rsidP="003801B6">
      <w:pPr>
        <w:tabs>
          <w:tab w:val="left" w:pos="3240"/>
        </w:tabs>
        <w:spacing w:after="0" w:line="360" w:lineRule="auto"/>
        <w:ind w:left="0" w:firstLine="0"/>
        <w:rPr>
          <w:color w:val="auto"/>
          <w:szCs w:val="24"/>
        </w:rPr>
      </w:pPr>
      <w:r w:rsidRPr="006A6BD9">
        <w:rPr>
          <w:color w:val="auto"/>
          <w:szCs w:val="24"/>
        </w:rPr>
        <w:tab/>
      </w:r>
    </w:p>
    <w:p w:rsidR="000C0325" w:rsidRPr="000C0325" w:rsidRDefault="0064545C" w:rsidP="000C0325">
      <w:pPr>
        <w:spacing w:after="120" w:line="360" w:lineRule="auto"/>
        <w:ind w:left="0" w:firstLine="0"/>
        <w:jc w:val="left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pict w14:anchorId="6355A30D">
          <v:shape id="_x0000_i1026" type="#_x0000_t75" alt="Microsoft Office Signature Line..." style="width:173.4pt;height:80.4pt">
            <v:imagedata r:id="rId10" o:title=""/>
            <o:lock v:ext="edit" ungrouping="t" rotation="t" cropping="t" verticies="t" text="t" grouping="t"/>
            <o:signatureline v:ext="edit" id="{B30DAF8C-A128-46D8-838A-3C08E5AF16F0}" provid="{00000000-0000-0000-0000-000000000000}" issignatureline="t"/>
          </v:shape>
        </w:pict>
      </w:r>
    </w:p>
    <w:p w:rsidR="000C0325" w:rsidRPr="000C0325" w:rsidRDefault="000C0325" w:rsidP="000C0325">
      <w:pPr>
        <w:spacing w:after="0" w:line="360" w:lineRule="auto"/>
        <w:ind w:left="0" w:right="204" w:firstLine="0"/>
        <w:contextualSpacing/>
        <w:jc w:val="left"/>
        <w:rPr>
          <w:b/>
          <w:i/>
          <w:color w:val="auto"/>
          <w:szCs w:val="24"/>
        </w:rPr>
      </w:pPr>
      <w:r w:rsidRPr="000C0325">
        <w:rPr>
          <w:b/>
          <w:i/>
          <w:color w:val="auto"/>
          <w:szCs w:val="24"/>
        </w:rPr>
        <w:t xml:space="preserve">  ПРОФ. Д-Р КОСТАДИН АНГЕЛОВ, дм</w:t>
      </w:r>
    </w:p>
    <w:p w:rsidR="000C0325" w:rsidRPr="000C0325" w:rsidRDefault="000C0325" w:rsidP="000C0325">
      <w:pPr>
        <w:spacing w:after="0" w:line="360" w:lineRule="auto"/>
        <w:ind w:left="0" w:right="204" w:firstLine="0"/>
        <w:contextualSpacing/>
        <w:jc w:val="left"/>
        <w:rPr>
          <w:i/>
          <w:color w:val="auto"/>
          <w:szCs w:val="24"/>
        </w:rPr>
      </w:pPr>
      <w:r w:rsidRPr="000C0325">
        <w:rPr>
          <w:b/>
          <w:i/>
          <w:color w:val="auto"/>
          <w:szCs w:val="24"/>
        </w:rPr>
        <w:t xml:space="preserve">  </w:t>
      </w:r>
      <w:r w:rsidRPr="000C0325">
        <w:rPr>
          <w:i/>
          <w:color w:val="auto"/>
          <w:szCs w:val="24"/>
        </w:rPr>
        <w:t>Министър на здравеопазването</w:t>
      </w:r>
    </w:p>
    <w:p w:rsidR="001B3A73" w:rsidRDefault="001B3A73" w:rsidP="008A33DA">
      <w:pPr>
        <w:spacing w:after="444" w:line="240" w:lineRule="auto"/>
        <w:ind w:left="0" w:firstLine="709"/>
        <w:contextualSpacing/>
        <w:rPr>
          <w:i/>
          <w:color w:val="auto"/>
          <w:szCs w:val="24"/>
        </w:rPr>
      </w:pPr>
    </w:p>
    <w:sectPr w:rsidR="001B3A73" w:rsidSect="0009022A">
      <w:pgSz w:w="11906" w:h="16838" w:code="9"/>
      <w:pgMar w:top="1134" w:right="1133" w:bottom="1276" w:left="1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45C" w:rsidRDefault="0064545C" w:rsidP="004B398B">
      <w:pPr>
        <w:spacing w:after="0" w:line="240" w:lineRule="auto"/>
      </w:pPr>
      <w:r>
        <w:separator/>
      </w:r>
    </w:p>
  </w:endnote>
  <w:endnote w:type="continuationSeparator" w:id="0">
    <w:p w:rsidR="0064545C" w:rsidRDefault="0064545C" w:rsidP="004B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45C" w:rsidRDefault="0064545C" w:rsidP="004B398B">
      <w:pPr>
        <w:spacing w:after="0" w:line="240" w:lineRule="auto"/>
      </w:pPr>
      <w:r>
        <w:separator/>
      </w:r>
    </w:p>
  </w:footnote>
  <w:footnote w:type="continuationSeparator" w:id="0">
    <w:p w:rsidR="0064545C" w:rsidRDefault="0064545C" w:rsidP="004B3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07DB"/>
    <w:multiLevelType w:val="multilevel"/>
    <w:tmpl w:val="4E127F4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" w15:restartNumberingAfterBreak="0">
    <w:nsid w:val="0B695DFA"/>
    <w:multiLevelType w:val="hybridMultilevel"/>
    <w:tmpl w:val="8A3A7E86"/>
    <w:lvl w:ilvl="0" w:tplc="4418D6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35F55"/>
    <w:multiLevelType w:val="hybridMultilevel"/>
    <w:tmpl w:val="EF9AA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243F"/>
    <w:multiLevelType w:val="hybridMultilevel"/>
    <w:tmpl w:val="783C2A90"/>
    <w:lvl w:ilvl="0" w:tplc="04020013">
      <w:start w:val="1"/>
      <w:numFmt w:val="upperRoman"/>
      <w:lvlText w:val="%1."/>
      <w:lvlJc w:val="righ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8D1C9C"/>
    <w:multiLevelType w:val="hybridMultilevel"/>
    <w:tmpl w:val="943E79F4"/>
    <w:lvl w:ilvl="0" w:tplc="04020013">
      <w:start w:val="1"/>
      <w:numFmt w:val="upperRoman"/>
      <w:lvlText w:val="%1."/>
      <w:lvlJc w:val="righ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1D7D67"/>
    <w:multiLevelType w:val="hybridMultilevel"/>
    <w:tmpl w:val="CEE0DEF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6F5"/>
    <w:multiLevelType w:val="hybridMultilevel"/>
    <w:tmpl w:val="16CA95B6"/>
    <w:lvl w:ilvl="0" w:tplc="8B48DD58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1C87B93"/>
    <w:multiLevelType w:val="hybridMultilevel"/>
    <w:tmpl w:val="1B04A94E"/>
    <w:lvl w:ilvl="0" w:tplc="0402000F">
      <w:start w:val="1"/>
      <w:numFmt w:val="decimal"/>
      <w:lvlText w:val="%1."/>
      <w:lvlJc w:val="left"/>
      <w:pPr>
        <w:ind w:left="1497" w:hanging="360"/>
      </w:pPr>
    </w:lvl>
    <w:lvl w:ilvl="1" w:tplc="04020019" w:tentative="1">
      <w:start w:val="1"/>
      <w:numFmt w:val="lowerLetter"/>
      <w:lvlText w:val="%2."/>
      <w:lvlJc w:val="left"/>
      <w:pPr>
        <w:ind w:left="2217" w:hanging="360"/>
      </w:pPr>
    </w:lvl>
    <w:lvl w:ilvl="2" w:tplc="0402001B" w:tentative="1">
      <w:start w:val="1"/>
      <w:numFmt w:val="lowerRoman"/>
      <w:lvlText w:val="%3."/>
      <w:lvlJc w:val="right"/>
      <w:pPr>
        <w:ind w:left="2937" w:hanging="180"/>
      </w:pPr>
    </w:lvl>
    <w:lvl w:ilvl="3" w:tplc="0402000F" w:tentative="1">
      <w:start w:val="1"/>
      <w:numFmt w:val="decimal"/>
      <w:lvlText w:val="%4."/>
      <w:lvlJc w:val="left"/>
      <w:pPr>
        <w:ind w:left="3657" w:hanging="360"/>
      </w:pPr>
    </w:lvl>
    <w:lvl w:ilvl="4" w:tplc="04020019" w:tentative="1">
      <w:start w:val="1"/>
      <w:numFmt w:val="lowerLetter"/>
      <w:lvlText w:val="%5."/>
      <w:lvlJc w:val="left"/>
      <w:pPr>
        <w:ind w:left="4377" w:hanging="360"/>
      </w:pPr>
    </w:lvl>
    <w:lvl w:ilvl="5" w:tplc="0402001B" w:tentative="1">
      <w:start w:val="1"/>
      <w:numFmt w:val="lowerRoman"/>
      <w:lvlText w:val="%6."/>
      <w:lvlJc w:val="right"/>
      <w:pPr>
        <w:ind w:left="5097" w:hanging="180"/>
      </w:pPr>
    </w:lvl>
    <w:lvl w:ilvl="6" w:tplc="0402000F" w:tentative="1">
      <w:start w:val="1"/>
      <w:numFmt w:val="decimal"/>
      <w:lvlText w:val="%7."/>
      <w:lvlJc w:val="left"/>
      <w:pPr>
        <w:ind w:left="5817" w:hanging="360"/>
      </w:pPr>
    </w:lvl>
    <w:lvl w:ilvl="7" w:tplc="04020019" w:tentative="1">
      <w:start w:val="1"/>
      <w:numFmt w:val="lowerLetter"/>
      <w:lvlText w:val="%8."/>
      <w:lvlJc w:val="left"/>
      <w:pPr>
        <w:ind w:left="6537" w:hanging="360"/>
      </w:pPr>
    </w:lvl>
    <w:lvl w:ilvl="8" w:tplc="0402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 w15:restartNumberingAfterBreak="0">
    <w:nsid w:val="398D1207"/>
    <w:multiLevelType w:val="hybridMultilevel"/>
    <w:tmpl w:val="9F2E24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76513"/>
    <w:multiLevelType w:val="hybridMultilevel"/>
    <w:tmpl w:val="872AF1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232A9"/>
    <w:multiLevelType w:val="hybridMultilevel"/>
    <w:tmpl w:val="377AC0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86245"/>
    <w:multiLevelType w:val="hybridMultilevel"/>
    <w:tmpl w:val="5782A96A"/>
    <w:lvl w:ilvl="0" w:tplc="04020013">
      <w:start w:val="1"/>
      <w:numFmt w:val="upperRoman"/>
      <w:lvlText w:val="%1."/>
      <w:lvlJc w:val="righ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DF35BF"/>
    <w:multiLevelType w:val="hybridMultilevel"/>
    <w:tmpl w:val="2D8EEFC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4F5300"/>
    <w:multiLevelType w:val="hybridMultilevel"/>
    <w:tmpl w:val="8D80CFAC"/>
    <w:lvl w:ilvl="0" w:tplc="A962B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D378A"/>
    <w:multiLevelType w:val="hybridMultilevel"/>
    <w:tmpl w:val="C7A49C28"/>
    <w:lvl w:ilvl="0" w:tplc="509A7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20B03"/>
    <w:multiLevelType w:val="hybridMultilevel"/>
    <w:tmpl w:val="6742BD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131B4"/>
    <w:multiLevelType w:val="hybridMultilevel"/>
    <w:tmpl w:val="20163630"/>
    <w:lvl w:ilvl="0" w:tplc="06B0C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9103703"/>
    <w:multiLevelType w:val="hybridMultilevel"/>
    <w:tmpl w:val="416AF1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81A03"/>
    <w:multiLevelType w:val="hybridMultilevel"/>
    <w:tmpl w:val="0EF89F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13"/>
  </w:num>
  <w:num w:numId="12">
    <w:abstractNumId w:val="16"/>
  </w:num>
  <w:num w:numId="13">
    <w:abstractNumId w:val="1"/>
  </w:num>
  <w:num w:numId="14">
    <w:abstractNumId w:val="18"/>
  </w:num>
  <w:num w:numId="15">
    <w:abstractNumId w:val="6"/>
  </w:num>
  <w:num w:numId="16">
    <w:abstractNumId w:val="0"/>
  </w:num>
  <w:num w:numId="17">
    <w:abstractNumId w:val="2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6E"/>
    <w:rsid w:val="000003A7"/>
    <w:rsid w:val="00000FF3"/>
    <w:rsid w:val="000063EA"/>
    <w:rsid w:val="00007028"/>
    <w:rsid w:val="00011194"/>
    <w:rsid w:val="000155F5"/>
    <w:rsid w:val="0001623C"/>
    <w:rsid w:val="000228DB"/>
    <w:rsid w:val="00023DDD"/>
    <w:rsid w:val="00024172"/>
    <w:rsid w:val="00024221"/>
    <w:rsid w:val="000242CE"/>
    <w:rsid w:val="00024542"/>
    <w:rsid w:val="00031E5A"/>
    <w:rsid w:val="0003678A"/>
    <w:rsid w:val="0004523F"/>
    <w:rsid w:val="00046098"/>
    <w:rsid w:val="00052483"/>
    <w:rsid w:val="00052CA9"/>
    <w:rsid w:val="0005765F"/>
    <w:rsid w:val="000607B9"/>
    <w:rsid w:val="0006109B"/>
    <w:rsid w:val="000618A8"/>
    <w:rsid w:val="00062F5D"/>
    <w:rsid w:val="00067D5D"/>
    <w:rsid w:val="0007270C"/>
    <w:rsid w:val="00072E2D"/>
    <w:rsid w:val="00073FB4"/>
    <w:rsid w:val="0007453A"/>
    <w:rsid w:val="000814FF"/>
    <w:rsid w:val="00085D9D"/>
    <w:rsid w:val="0009022A"/>
    <w:rsid w:val="00090B35"/>
    <w:rsid w:val="000911B9"/>
    <w:rsid w:val="00091550"/>
    <w:rsid w:val="00093D9D"/>
    <w:rsid w:val="000941AD"/>
    <w:rsid w:val="00094470"/>
    <w:rsid w:val="00096733"/>
    <w:rsid w:val="000A0B70"/>
    <w:rsid w:val="000A4273"/>
    <w:rsid w:val="000A54AB"/>
    <w:rsid w:val="000A6A71"/>
    <w:rsid w:val="000A79E0"/>
    <w:rsid w:val="000B27B5"/>
    <w:rsid w:val="000B373B"/>
    <w:rsid w:val="000B40D9"/>
    <w:rsid w:val="000B5EE8"/>
    <w:rsid w:val="000B74B4"/>
    <w:rsid w:val="000C0325"/>
    <w:rsid w:val="000C16BA"/>
    <w:rsid w:val="000C7695"/>
    <w:rsid w:val="000D14A0"/>
    <w:rsid w:val="000D2891"/>
    <w:rsid w:val="000D44E7"/>
    <w:rsid w:val="000D460C"/>
    <w:rsid w:val="000D53EC"/>
    <w:rsid w:val="000D5D93"/>
    <w:rsid w:val="000E06C3"/>
    <w:rsid w:val="000E201A"/>
    <w:rsid w:val="000E3843"/>
    <w:rsid w:val="000E5709"/>
    <w:rsid w:val="000E79E6"/>
    <w:rsid w:val="000F083B"/>
    <w:rsid w:val="000F24D3"/>
    <w:rsid w:val="000F3A13"/>
    <w:rsid w:val="000F3B9B"/>
    <w:rsid w:val="001179AB"/>
    <w:rsid w:val="0012150F"/>
    <w:rsid w:val="00122A4F"/>
    <w:rsid w:val="00132AD7"/>
    <w:rsid w:val="00133A98"/>
    <w:rsid w:val="00134E99"/>
    <w:rsid w:val="00135748"/>
    <w:rsid w:val="00141C4D"/>
    <w:rsid w:val="0014276D"/>
    <w:rsid w:val="00143AE6"/>
    <w:rsid w:val="00144E70"/>
    <w:rsid w:val="00145CBB"/>
    <w:rsid w:val="00145DA9"/>
    <w:rsid w:val="001522D4"/>
    <w:rsid w:val="0015322D"/>
    <w:rsid w:val="001538F0"/>
    <w:rsid w:val="0015545F"/>
    <w:rsid w:val="0015587A"/>
    <w:rsid w:val="00156262"/>
    <w:rsid w:val="00156516"/>
    <w:rsid w:val="00157964"/>
    <w:rsid w:val="00165BB7"/>
    <w:rsid w:val="00165EBE"/>
    <w:rsid w:val="00165F8C"/>
    <w:rsid w:val="00167818"/>
    <w:rsid w:val="00173C0F"/>
    <w:rsid w:val="00174B35"/>
    <w:rsid w:val="00174EF6"/>
    <w:rsid w:val="00175FD5"/>
    <w:rsid w:val="001763B8"/>
    <w:rsid w:val="001764B8"/>
    <w:rsid w:val="00177BD2"/>
    <w:rsid w:val="001828F1"/>
    <w:rsid w:val="00182A01"/>
    <w:rsid w:val="001849F1"/>
    <w:rsid w:val="00184A55"/>
    <w:rsid w:val="00185A23"/>
    <w:rsid w:val="001A1145"/>
    <w:rsid w:val="001A1777"/>
    <w:rsid w:val="001A3253"/>
    <w:rsid w:val="001A7D6E"/>
    <w:rsid w:val="001B0797"/>
    <w:rsid w:val="001B3A73"/>
    <w:rsid w:val="001B6159"/>
    <w:rsid w:val="001C1118"/>
    <w:rsid w:val="001C226D"/>
    <w:rsid w:val="001C49AE"/>
    <w:rsid w:val="001D0877"/>
    <w:rsid w:val="001E409B"/>
    <w:rsid w:val="001E504D"/>
    <w:rsid w:val="001F409F"/>
    <w:rsid w:val="001F7FE5"/>
    <w:rsid w:val="002028CE"/>
    <w:rsid w:val="002032EB"/>
    <w:rsid w:val="002069D6"/>
    <w:rsid w:val="0020773D"/>
    <w:rsid w:val="00212E34"/>
    <w:rsid w:val="002145B7"/>
    <w:rsid w:val="00220DF7"/>
    <w:rsid w:val="00221045"/>
    <w:rsid w:val="002214D6"/>
    <w:rsid w:val="002216EE"/>
    <w:rsid w:val="00223191"/>
    <w:rsid w:val="00224AFD"/>
    <w:rsid w:val="0022647D"/>
    <w:rsid w:val="002270D8"/>
    <w:rsid w:val="00227153"/>
    <w:rsid w:val="00227C47"/>
    <w:rsid w:val="00236662"/>
    <w:rsid w:val="00236A39"/>
    <w:rsid w:val="00236BA2"/>
    <w:rsid w:val="00241913"/>
    <w:rsid w:val="0024363F"/>
    <w:rsid w:val="00243C25"/>
    <w:rsid w:val="00245975"/>
    <w:rsid w:val="00250A73"/>
    <w:rsid w:val="00255AFE"/>
    <w:rsid w:val="00257AC1"/>
    <w:rsid w:val="00266B09"/>
    <w:rsid w:val="00270B2E"/>
    <w:rsid w:val="002729D0"/>
    <w:rsid w:val="0027305E"/>
    <w:rsid w:val="0027707F"/>
    <w:rsid w:val="002929C8"/>
    <w:rsid w:val="00293422"/>
    <w:rsid w:val="00296336"/>
    <w:rsid w:val="002974DC"/>
    <w:rsid w:val="002A1202"/>
    <w:rsid w:val="002A5346"/>
    <w:rsid w:val="002A5F42"/>
    <w:rsid w:val="002A6DC5"/>
    <w:rsid w:val="002B1557"/>
    <w:rsid w:val="002B2A0D"/>
    <w:rsid w:val="002B2FF5"/>
    <w:rsid w:val="002B3D2C"/>
    <w:rsid w:val="002B4110"/>
    <w:rsid w:val="002C17B8"/>
    <w:rsid w:val="002C1C26"/>
    <w:rsid w:val="002C46BD"/>
    <w:rsid w:val="002C4CD7"/>
    <w:rsid w:val="002C4F31"/>
    <w:rsid w:val="002C5149"/>
    <w:rsid w:val="002C55DD"/>
    <w:rsid w:val="002C6A96"/>
    <w:rsid w:val="002D1F19"/>
    <w:rsid w:val="002D2668"/>
    <w:rsid w:val="002D3EA2"/>
    <w:rsid w:val="002E1240"/>
    <w:rsid w:val="002E190F"/>
    <w:rsid w:val="002E1F23"/>
    <w:rsid w:val="002E51A9"/>
    <w:rsid w:val="002E5DD6"/>
    <w:rsid w:val="002F007A"/>
    <w:rsid w:val="002F30A4"/>
    <w:rsid w:val="002F48A8"/>
    <w:rsid w:val="002F572F"/>
    <w:rsid w:val="002F76B9"/>
    <w:rsid w:val="00303389"/>
    <w:rsid w:val="0031023D"/>
    <w:rsid w:val="00310516"/>
    <w:rsid w:val="00313E22"/>
    <w:rsid w:val="00317F63"/>
    <w:rsid w:val="003236B9"/>
    <w:rsid w:val="00324AC2"/>
    <w:rsid w:val="00324F2B"/>
    <w:rsid w:val="00325CF2"/>
    <w:rsid w:val="00326E6A"/>
    <w:rsid w:val="003270B5"/>
    <w:rsid w:val="00340512"/>
    <w:rsid w:val="00342E22"/>
    <w:rsid w:val="00352EE5"/>
    <w:rsid w:val="003549B2"/>
    <w:rsid w:val="00360AFB"/>
    <w:rsid w:val="00363567"/>
    <w:rsid w:val="00364548"/>
    <w:rsid w:val="00364E55"/>
    <w:rsid w:val="003650DA"/>
    <w:rsid w:val="00366A40"/>
    <w:rsid w:val="00370FCF"/>
    <w:rsid w:val="00372D47"/>
    <w:rsid w:val="0037624C"/>
    <w:rsid w:val="003801B6"/>
    <w:rsid w:val="00380BB7"/>
    <w:rsid w:val="00381A7A"/>
    <w:rsid w:val="00385BF6"/>
    <w:rsid w:val="003924B2"/>
    <w:rsid w:val="003966E1"/>
    <w:rsid w:val="003973FC"/>
    <w:rsid w:val="00397642"/>
    <w:rsid w:val="003979F8"/>
    <w:rsid w:val="003B6116"/>
    <w:rsid w:val="003C1E64"/>
    <w:rsid w:val="003C4B5D"/>
    <w:rsid w:val="003D2935"/>
    <w:rsid w:val="003D385B"/>
    <w:rsid w:val="003D4D06"/>
    <w:rsid w:val="003D4DC6"/>
    <w:rsid w:val="003D5668"/>
    <w:rsid w:val="003D773C"/>
    <w:rsid w:val="003E053A"/>
    <w:rsid w:val="003E42F6"/>
    <w:rsid w:val="003F08FA"/>
    <w:rsid w:val="003F170F"/>
    <w:rsid w:val="003F39AE"/>
    <w:rsid w:val="003F3BCA"/>
    <w:rsid w:val="003F3BD9"/>
    <w:rsid w:val="00401E95"/>
    <w:rsid w:val="00402745"/>
    <w:rsid w:val="00403675"/>
    <w:rsid w:val="00404587"/>
    <w:rsid w:val="00407374"/>
    <w:rsid w:val="0041184F"/>
    <w:rsid w:val="00412555"/>
    <w:rsid w:val="00413951"/>
    <w:rsid w:val="00413C96"/>
    <w:rsid w:val="0041502D"/>
    <w:rsid w:val="00416D3D"/>
    <w:rsid w:val="004176E7"/>
    <w:rsid w:val="00421C2B"/>
    <w:rsid w:val="004225C9"/>
    <w:rsid w:val="00426A8D"/>
    <w:rsid w:val="00432208"/>
    <w:rsid w:val="00435ADD"/>
    <w:rsid w:val="00437A2A"/>
    <w:rsid w:val="00441311"/>
    <w:rsid w:val="00442294"/>
    <w:rsid w:val="00442A94"/>
    <w:rsid w:val="00443A24"/>
    <w:rsid w:val="004471E7"/>
    <w:rsid w:val="00452F50"/>
    <w:rsid w:val="00456EAB"/>
    <w:rsid w:val="00462830"/>
    <w:rsid w:val="004642A0"/>
    <w:rsid w:val="0046613B"/>
    <w:rsid w:val="004661D8"/>
    <w:rsid w:val="00467C15"/>
    <w:rsid w:val="00470DE3"/>
    <w:rsid w:val="004747ED"/>
    <w:rsid w:val="004802E8"/>
    <w:rsid w:val="00482215"/>
    <w:rsid w:val="004856E0"/>
    <w:rsid w:val="00487A4C"/>
    <w:rsid w:val="00491662"/>
    <w:rsid w:val="004941B1"/>
    <w:rsid w:val="00494CD8"/>
    <w:rsid w:val="004956C9"/>
    <w:rsid w:val="004A3B38"/>
    <w:rsid w:val="004A3D0C"/>
    <w:rsid w:val="004A61B9"/>
    <w:rsid w:val="004B241D"/>
    <w:rsid w:val="004B398B"/>
    <w:rsid w:val="004B5425"/>
    <w:rsid w:val="004C6679"/>
    <w:rsid w:val="004C6793"/>
    <w:rsid w:val="004C6B8D"/>
    <w:rsid w:val="004D2CAF"/>
    <w:rsid w:val="004D3C41"/>
    <w:rsid w:val="004D41B8"/>
    <w:rsid w:val="004D500E"/>
    <w:rsid w:val="004D52D1"/>
    <w:rsid w:val="004D5654"/>
    <w:rsid w:val="004E1732"/>
    <w:rsid w:val="004E2DF5"/>
    <w:rsid w:val="004E3B3D"/>
    <w:rsid w:val="004E6429"/>
    <w:rsid w:val="004F6788"/>
    <w:rsid w:val="004F74C7"/>
    <w:rsid w:val="005053B1"/>
    <w:rsid w:val="00507677"/>
    <w:rsid w:val="00507887"/>
    <w:rsid w:val="00511194"/>
    <w:rsid w:val="00512F33"/>
    <w:rsid w:val="005133EE"/>
    <w:rsid w:val="00513D99"/>
    <w:rsid w:val="00532054"/>
    <w:rsid w:val="0053501F"/>
    <w:rsid w:val="00537686"/>
    <w:rsid w:val="005412DA"/>
    <w:rsid w:val="00542D24"/>
    <w:rsid w:val="005447C8"/>
    <w:rsid w:val="00545D42"/>
    <w:rsid w:val="00547E5B"/>
    <w:rsid w:val="005512EF"/>
    <w:rsid w:val="00554D1B"/>
    <w:rsid w:val="00557231"/>
    <w:rsid w:val="00560915"/>
    <w:rsid w:val="005623C4"/>
    <w:rsid w:val="005646AC"/>
    <w:rsid w:val="0056479E"/>
    <w:rsid w:val="00565A96"/>
    <w:rsid w:val="0057206A"/>
    <w:rsid w:val="005733FE"/>
    <w:rsid w:val="00575173"/>
    <w:rsid w:val="005803A1"/>
    <w:rsid w:val="00580FB0"/>
    <w:rsid w:val="0058480C"/>
    <w:rsid w:val="005871A4"/>
    <w:rsid w:val="00590778"/>
    <w:rsid w:val="00590CD9"/>
    <w:rsid w:val="005950E2"/>
    <w:rsid w:val="0059616F"/>
    <w:rsid w:val="00596FEC"/>
    <w:rsid w:val="005A0D81"/>
    <w:rsid w:val="005A52F7"/>
    <w:rsid w:val="005B09D7"/>
    <w:rsid w:val="005C73AD"/>
    <w:rsid w:val="005D3D20"/>
    <w:rsid w:val="005E6923"/>
    <w:rsid w:val="005E7E4C"/>
    <w:rsid w:val="005F29DD"/>
    <w:rsid w:val="005F4C13"/>
    <w:rsid w:val="006010FE"/>
    <w:rsid w:val="006012B0"/>
    <w:rsid w:val="00603E67"/>
    <w:rsid w:val="00603E6B"/>
    <w:rsid w:val="0061087F"/>
    <w:rsid w:val="006108C2"/>
    <w:rsid w:val="00611556"/>
    <w:rsid w:val="00623F5B"/>
    <w:rsid w:val="00633B0A"/>
    <w:rsid w:val="00633B99"/>
    <w:rsid w:val="00634FE8"/>
    <w:rsid w:val="00637782"/>
    <w:rsid w:val="00642C01"/>
    <w:rsid w:val="0064545C"/>
    <w:rsid w:val="00647174"/>
    <w:rsid w:val="00650AAF"/>
    <w:rsid w:val="00655EE2"/>
    <w:rsid w:val="006600CF"/>
    <w:rsid w:val="006605BE"/>
    <w:rsid w:val="00660CDF"/>
    <w:rsid w:val="00663887"/>
    <w:rsid w:val="00663FED"/>
    <w:rsid w:val="0066491E"/>
    <w:rsid w:val="006652A2"/>
    <w:rsid w:val="006672A3"/>
    <w:rsid w:val="00667B51"/>
    <w:rsid w:val="00670226"/>
    <w:rsid w:val="00674268"/>
    <w:rsid w:val="00680B1A"/>
    <w:rsid w:val="00683733"/>
    <w:rsid w:val="006937F7"/>
    <w:rsid w:val="00694751"/>
    <w:rsid w:val="00695FD2"/>
    <w:rsid w:val="00697A77"/>
    <w:rsid w:val="006A04A7"/>
    <w:rsid w:val="006A3611"/>
    <w:rsid w:val="006A6BD9"/>
    <w:rsid w:val="006B02D1"/>
    <w:rsid w:val="006B0BD0"/>
    <w:rsid w:val="006B1E8E"/>
    <w:rsid w:val="006B2B12"/>
    <w:rsid w:val="006C1D8D"/>
    <w:rsid w:val="006C2A33"/>
    <w:rsid w:val="006C3834"/>
    <w:rsid w:val="006C76B3"/>
    <w:rsid w:val="006D23E6"/>
    <w:rsid w:val="006D7ECD"/>
    <w:rsid w:val="006E2507"/>
    <w:rsid w:val="006E3419"/>
    <w:rsid w:val="006E4418"/>
    <w:rsid w:val="006E5A0C"/>
    <w:rsid w:val="006E7D4E"/>
    <w:rsid w:val="006F1753"/>
    <w:rsid w:val="006F4A4F"/>
    <w:rsid w:val="006F6659"/>
    <w:rsid w:val="006F74C0"/>
    <w:rsid w:val="007028C6"/>
    <w:rsid w:val="0070727C"/>
    <w:rsid w:val="00714AC4"/>
    <w:rsid w:val="00715AA4"/>
    <w:rsid w:val="007268D4"/>
    <w:rsid w:val="00732983"/>
    <w:rsid w:val="00733238"/>
    <w:rsid w:val="007338D1"/>
    <w:rsid w:val="0073574E"/>
    <w:rsid w:val="00735921"/>
    <w:rsid w:val="00737261"/>
    <w:rsid w:val="00737795"/>
    <w:rsid w:val="00745813"/>
    <w:rsid w:val="00753ACB"/>
    <w:rsid w:val="00754F68"/>
    <w:rsid w:val="00755151"/>
    <w:rsid w:val="00756A5E"/>
    <w:rsid w:val="00762805"/>
    <w:rsid w:val="00766913"/>
    <w:rsid w:val="00771C87"/>
    <w:rsid w:val="00776764"/>
    <w:rsid w:val="0078513B"/>
    <w:rsid w:val="00795882"/>
    <w:rsid w:val="00795A21"/>
    <w:rsid w:val="007B112C"/>
    <w:rsid w:val="007B7AE3"/>
    <w:rsid w:val="007C0A28"/>
    <w:rsid w:val="007D3374"/>
    <w:rsid w:val="007D59F6"/>
    <w:rsid w:val="007D7D94"/>
    <w:rsid w:val="007E1DCC"/>
    <w:rsid w:val="007E61DB"/>
    <w:rsid w:val="007F0F8A"/>
    <w:rsid w:val="007F2A72"/>
    <w:rsid w:val="007F6C78"/>
    <w:rsid w:val="007F6EC5"/>
    <w:rsid w:val="00802140"/>
    <w:rsid w:val="00804946"/>
    <w:rsid w:val="0080594A"/>
    <w:rsid w:val="0081073C"/>
    <w:rsid w:val="00815ED1"/>
    <w:rsid w:val="008168FE"/>
    <w:rsid w:val="0082014B"/>
    <w:rsid w:val="008255AA"/>
    <w:rsid w:val="00831B77"/>
    <w:rsid w:val="00832674"/>
    <w:rsid w:val="008336A4"/>
    <w:rsid w:val="008343D2"/>
    <w:rsid w:val="00835DAE"/>
    <w:rsid w:val="0083617D"/>
    <w:rsid w:val="00837177"/>
    <w:rsid w:val="00857CA8"/>
    <w:rsid w:val="00861076"/>
    <w:rsid w:val="00862659"/>
    <w:rsid w:val="00863AC8"/>
    <w:rsid w:val="0087067E"/>
    <w:rsid w:val="00873BB4"/>
    <w:rsid w:val="0087490D"/>
    <w:rsid w:val="00875C35"/>
    <w:rsid w:val="00876287"/>
    <w:rsid w:val="0088404E"/>
    <w:rsid w:val="0089103D"/>
    <w:rsid w:val="008A324B"/>
    <w:rsid w:val="008A33DA"/>
    <w:rsid w:val="008A393C"/>
    <w:rsid w:val="008A3DB2"/>
    <w:rsid w:val="008A473C"/>
    <w:rsid w:val="008B4C54"/>
    <w:rsid w:val="008B51B1"/>
    <w:rsid w:val="008B567D"/>
    <w:rsid w:val="008B62D2"/>
    <w:rsid w:val="008B6EE2"/>
    <w:rsid w:val="008C0C72"/>
    <w:rsid w:val="008C47B1"/>
    <w:rsid w:val="008C4C82"/>
    <w:rsid w:val="008C537A"/>
    <w:rsid w:val="008C61F5"/>
    <w:rsid w:val="008C625C"/>
    <w:rsid w:val="008C66C6"/>
    <w:rsid w:val="008C6A18"/>
    <w:rsid w:val="008D7806"/>
    <w:rsid w:val="008E2525"/>
    <w:rsid w:val="008F0475"/>
    <w:rsid w:val="008F3D96"/>
    <w:rsid w:val="008F5036"/>
    <w:rsid w:val="008F5D5B"/>
    <w:rsid w:val="00900FB7"/>
    <w:rsid w:val="0091211D"/>
    <w:rsid w:val="00912E6E"/>
    <w:rsid w:val="009145BF"/>
    <w:rsid w:val="00916ECA"/>
    <w:rsid w:val="00920ECA"/>
    <w:rsid w:val="00922F39"/>
    <w:rsid w:val="00924E8C"/>
    <w:rsid w:val="0093091C"/>
    <w:rsid w:val="00932385"/>
    <w:rsid w:val="00935E38"/>
    <w:rsid w:val="009367E4"/>
    <w:rsid w:val="009373F3"/>
    <w:rsid w:val="009376BD"/>
    <w:rsid w:val="00946628"/>
    <w:rsid w:val="00950793"/>
    <w:rsid w:val="00954389"/>
    <w:rsid w:val="00956747"/>
    <w:rsid w:val="009609AF"/>
    <w:rsid w:val="00962CD1"/>
    <w:rsid w:val="009631DC"/>
    <w:rsid w:val="0096464B"/>
    <w:rsid w:val="00965481"/>
    <w:rsid w:val="00967255"/>
    <w:rsid w:val="009711BF"/>
    <w:rsid w:val="009726AB"/>
    <w:rsid w:val="00975EB3"/>
    <w:rsid w:val="00976432"/>
    <w:rsid w:val="009835BB"/>
    <w:rsid w:val="009838E2"/>
    <w:rsid w:val="00983F47"/>
    <w:rsid w:val="0098495A"/>
    <w:rsid w:val="00987402"/>
    <w:rsid w:val="0098780D"/>
    <w:rsid w:val="009878C6"/>
    <w:rsid w:val="00987A6B"/>
    <w:rsid w:val="009928DE"/>
    <w:rsid w:val="00992AB2"/>
    <w:rsid w:val="00997843"/>
    <w:rsid w:val="00997D3A"/>
    <w:rsid w:val="009A01D5"/>
    <w:rsid w:val="009A0D08"/>
    <w:rsid w:val="009A37FC"/>
    <w:rsid w:val="009A3E6C"/>
    <w:rsid w:val="009A70D6"/>
    <w:rsid w:val="009B3532"/>
    <w:rsid w:val="009B5686"/>
    <w:rsid w:val="009B5E95"/>
    <w:rsid w:val="009B7AF4"/>
    <w:rsid w:val="009C2700"/>
    <w:rsid w:val="009C42AD"/>
    <w:rsid w:val="009D0B4A"/>
    <w:rsid w:val="009D6431"/>
    <w:rsid w:val="009E5F3D"/>
    <w:rsid w:val="009E61BC"/>
    <w:rsid w:val="009F0349"/>
    <w:rsid w:val="009F08BD"/>
    <w:rsid w:val="009F528B"/>
    <w:rsid w:val="009F55E5"/>
    <w:rsid w:val="00A00DA9"/>
    <w:rsid w:val="00A01068"/>
    <w:rsid w:val="00A01B7E"/>
    <w:rsid w:val="00A0513F"/>
    <w:rsid w:val="00A06CD3"/>
    <w:rsid w:val="00A10354"/>
    <w:rsid w:val="00A1487A"/>
    <w:rsid w:val="00A22FEE"/>
    <w:rsid w:val="00A235AD"/>
    <w:rsid w:val="00A24B3E"/>
    <w:rsid w:val="00A3116F"/>
    <w:rsid w:val="00A37BCC"/>
    <w:rsid w:val="00A40B17"/>
    <w:rsid w:val="00A4338A"/>
    <w:rsid w:val="00A44A23"/>
    <w:rsid w:val="00A45B69"/>
    <w:rsid w:val="00A45F43"/>
    <w:rsid w:val="00A51F04"/>
    <w:rsid w:val="00A57460"/>
    <w:rsid w:val="00A676C8"/>
    <w:rsid w:val="00A70BA8"/>
    <w:rsid w:val="00A71225"/>
    <w:rsid w:val="00A72E19"/>
    <w:rsid w:val="00A75F72"/>
    <w:rsid w:val="00A75F88"/>
    <w:rsid w:val="00A77B75"/>
    <w:rsid w:val="00A852B2"/>
    <w:rsid w:val="00A858C1"/>
    <w:rsid w:val="00A85CEE"/>
    <w:rsid w:val="00A8733F"/>
    <w:rsid w:val="00A919C0"/>
    <w:rsid w:val="00A979B0"/>
    <w:rsid w:val="00AA0174"/>
    <w:rsid w:val="00AA21A8"/>
    <w:rsid w:val="00AA31F6"/>
    <w:rsid w:val="00AA4AF3"/>
    <w:rsid w:val="00AA4BE8"/>
    <w:rsid w:val="00AA5AFD"/>
    <w:rsid w:val="00AA6DF3"/>
    <w:rsid w:val="00AB15BD"/>
    <w:rsid w:val="00AB4BB5"/>
    <w:rsid w:val="00AC2DCE"/>
    <w:rsid w:val="00AC343E"/>
    <w:rsid w:val="00AC5D6C"/>
    <w:rsid w:val="00AC5F85"/>
    <w:rsid w:val="00AD0213"/>
    <w:rsid w:val="00AD1932"/>
    <w:rsid w:val="00AD1C2E"/>
    <w:rsid w:val="00AD6537"/>
    <w:rsid w:val="00AD74C9"/>
    <w:rsid w:val="00AE3507"/>
    <w:rsid w:val="00AE4EA1"/>
    <w:rsid w:val="00AE537D"/>
    <w:rsid w:val="00AF15AB"/>
    <w:rsid w:val="00B02E04"/>
    <w:rsid w:val="00B106DB"/>
    <w:rsid w:val="00B1314A"/>
    <w:rsid w:val="00B135D7"/>
    <w:rsid w:val="00B206A7"/>
    <w:rsid w:val="00B22866"/>
    <w:rsid w:val="00B24BD3"/>
    <w:rsid w:val="00B264FA"/>
    <w:rsid w:val="00B34D10"/>
    <w:rsid w:val="00B3769C"/>
    <w:rsid w:val="00B42AAE"/>
    <w:rsid w:val="00B569B3"/>
    <w:rsid w:val="00B60CFE"/>
    <w:rsid w:val="00B70CC3"/>
    <w:rsid w:val="00B73162"/>
    <w:rsid w:val="00B86A7B"/>
    <w:rsid w:val="00B87503"/>
    <w:rsid w:val="00B91FE9"/>
    <w:rsid w:val="00B92246"/>
    <w:rsid w:val="00BA0E79"/>
    <w:rsid w:val="00BA4397"/>
    <w:rsid w:val="00BB1734"/>
    <w:rsid w:val="00BB2B00"/>
    <w:rsid w:val="00BB4D46"/>
    <w:rsid w:val="00BC4481"/>
    <w:rsid w:val="00BC4A74"/>
    <w:rsid w:val="00BC6447"/>
    <w:rsid w:val="00BD188D"/>
    <w:rsid w:val="00BD2955"/>
    <w:rsid w:val="00BD4520"/>
    <w:rsid w:val="00BD4ED2"/>
    <w:rsid w:val="00BE5DC7"/>
    <w:rsid w:val="00BE758A"/>
    <w:rsid w:val="00BE773D"/>
    <w:rsid w:val="00BF32BF"/>
    <w:rsid w:val="00C061BB"/>
    <w:rsid w:val="00C07CAB"/>
    <w:rsid w:val="00C12E5D"/>
    <w:rsid w:val="00C17488"/>
    <w:rsid w:val="00C2232E"/>
    <w:rsid w:val="00C22740"/>
    <w:rsid w:val="00C250A6"/>
    <w:rsid w:val="00C30203"/>
    <w:rsid w:val="00C37461"/>
    <w:rsid w:val="00C40D2E"/>
    <w:rsid w:val="00C42E18"/>
    <w:rsid w:val="00C43AA6"/>
    <w:rsid w:val="00C4436F"/>
    <w:rsid w:val="00C44FE9"/>
    <w:rsid w:val="00C529B4"/>
    <w:rsid w:val="00C52D6F"/>
    <w:rsid w:val="00C61FBC"/>
    <w:rsid w:val="00C6214D"/>
    <w:rsid w:val="00C639EA"/>
    <w:rsid w:val="00C77327"/>
    <w:rsid w:val="00C778D4"/>
    <w:rsid w:val="00C8140C"/>
    <w:rsid w:val="00C85116"/>
    <w:rsid w:val="00C966EC"/>
    <w:rsid w:val="00C97C08"/>
    <w:rsid w:val="00CA0218"/>
    <w:rsid w:val="00CB2AB0"/>
    <w:rsid w:val="00CB3AC7"/>
    <w:rsid w:val="00CC263B"/>
    <w:rsid w:val="00CC582C"/>
    <w:rsid w:val="00CD1C1C"/>
    <w:rsid w:val="00CD2C98"/>
    <w:rsid w:val="00CD5404"/>
    <w:rsid w:val="00CE0137"/>
    <w:rsid w:val="00CE0464"/>
    <w:rsid w:val="00CE24A9"/>
    <w:rsid w:val="00CE3D98"/>
    <w:rsid w:val="00CF1387"/>
    <w:rsid w:val="00CF2B26"/>
    <w:rsid w:val="00CF7B18"/>
    <w:rsid w:val="00D13528"/>
    <w:rsid w:val="00D142BC"/>
    <w:rsid w:val="00D147DF"/>
    <w:rsid w:val="00D20A83"/>
    <w:rsid w:val="00D225D7"/>
    <w:rsid w:val="00D23BBE"/>
    <w:rsid w:val="00D242B8"/>
    <w:rsid w:val="00D26B80"/>
    <w:rsid w:val="00D32F0B"/>
    <w:rsid w:val="00D33278"/>
    <w:rsid w:val="00D35236"/>
    <w:rsid w:val="00D37371"/>
    <w:rsid w:val="00D4079A"/>
    <w:rsid w:val="00D415C1"/>
    <w:rsid w:val="00D43EF4"/>
    <w:rsid w:val="00D45742"/>
    <w:rsid w:val="00D46FBC"/>
    <w:rsid w:val="00D47E57"/>
    <w:rsid w:val="00D554C0"/>
    <w:rsid w:val="00D565D8"/>
    <w:rsid w:val="00D6124E"/>
    <w:rsid w:val="00D6236D"/>
    <w:rsid w:val="00D637F3"/>
    <w:rsid w:val="00D6394F"/>
    <w:rsid w:val="00D64CEA"/>
    <w:rsid w:val="00D657D9"/>
    <w:rsid w:val="00D67460"/>
    <w:rsid w:val="00D70A37"/>
    <w:rsid w:val="00D70B82"/>
    <w:rsid w:val="00D72EBD"/>
    <w:rsid w:val="00D74EF6"/>
    <w:rsid w:val="00D82BB2"/>
    <w:rsid w:val="00D85EAA"/>
    <w:rsid w:val="00D90012"/>
    <w:rsid w:val="00D9229A"/>
    <w:rsid w:val="00D92332"/>
    <w:rsid w:val="00D92E5D"/>
    <w:rsid w:val="00D951AA"/>
    <w:rsid w:val="00D95380"/>
    <w:rsid w:val="00D96299"/>
    <w:rsid w:val="00D97966"/>
    <w:rsid w:val="00D97DF9"/>
    <w:rsid w:val="00DA0FB0"/>
    <w:rsid w:val="00DA2962"/>
    <w:rsid w:val="00DB744B"/>
    <w:rsid w:val="00DC1ADE"/>
    <w:rsid w:val="00DD00F0"/>
    <w:rsid w:val="00DD0E28"/>
    <w:rsid w:val="00DD16ED"/>
    <w:rsid w:val="00DD1A8E"/>
    <w:rsid w:val="00DD1DC1"/>
    <w:rsid w:val="00DD3E7F"/>
    <w:rsid w:val="00DD4334"/>
    <w:rsid w:val="00DD6A37"/>
    <w:rsid w:val="00DD7B7B"/>
    <w:rsid w:val="00DE0DA7"/>
    <w:rsid w:val="00DE111F"/>
    <w:rsid w:val="00DE3C4D"/>
    <w:rsid w:val="00DF00A4"/>
    <w:rsid w:val="00DF07FC"/>
    <w:rsid w:val="00DF493E"/>
    <w:rsid w:val="00DF7548"/>
    <w:rsid w:val="00DF7951"/>
    <w:rsid w:val="00E012D1"/>
    <w:rsid w:val="00E10DD9"/>
    <w:rsid w:val="00E10EED"/>
    <w:rsid w:val="00E11714"/>
    <w:rsid w:val="00E14B72"/>
    <w:rsid w:val="00E14DCD"/>
    <w:rsid w:val="00E15ABF"/>
    <w:rsid w:val="00E17378"/>
    <w:rsid w:val="00E21265"/>
    <w:rsid w:val="00E231BF"/>
    <w:rsid w:val="00E23821"/>
    <w:rsid w:val="00E2382F"/>
    <w:rsid w:val="00E23C45"/>
    <w:rsid w:val="00E27412"/>
    <w:rsid w:val="00E312C0"/>
    <w:rsid w:val="00E32C33"/>
    <w:rsid w:val="00E466F5"/>
    <w:rsid w:val="00E472CF"/>
    <w:rsid w:val="00E47E13"/>
    <w:rsid w:val="00E5024B"/>
    <w:rsid w:val="00E52619"/>
    <w:rsid w:val="00E529A9"/>
    <w:rsid w:val="00E532C8"/>
    <w:rsid w:val="00E538F1"/>
    <w:rsid w:val="00E544BF"/>
    <w:rsid w:val="00E57FEC"/>
    <w:rsid w:val="00E62034"/>
    <w:rsid w:val="00E626B4"/>
    <w:rsid w:val="00E70646"/>
    <w:rsid w:val="00E7731B"/>
    <w:rsid w:val="00E77582"/>
    <w:rsid w:val="00E816CC"/>
    <w:rsid w:val="00E8542A"/>
    <w:rsid w:val="00E86359"/>
    <w:rsid w:val="00E933CD"/>
    <w:rsid w:val="00E96E4A"/>
    <w:rsid w:val="00EA70FC"/>
    <w:rsid w:val="00EB0440"/>
    <w:rsid w:val="00EB135A"/>
    <w:rsid w:val="00EB2208"/>
    <w:rsid w:val="00EB5CAB"/>
    <w:rsid w:val="00EB7E85"/>
    <w:rsid w:val="00EC0CA7"/>
    <w:rsid w:val="00EC5678"/>
    <w:rsid w:val="00EC6256"/>
    <w:rsid w:val="00ED03CD"/>
    <w:rsid w:val="00ED1266"/>
    <w:rsid w:val="00ED31E0"/>
    <w:rsid w:val="00ED39C0"/>
    <w:rsid w:val="00ED485E"/>
    <w:rsid w:val="00ED4DCA"/>
    <w:rsid w:val="00ED610A"/>
    <w:rsid w:val="00EE6E0D"/>
    <w:rsid w:val="00EF071E"/>
    <w:rsid w:val="00EF30E7"/>
    <w:rsid w:val="00EF4116"/>
    <w:rsid w:val="00EF46AD"/>
    <w:rsid w:val="00EF48B4"/>
    <w:rsid w:val="00F0142F"/>
    <w:rsid w:val="00F05323"/>
    <w:rsid w:val="00F0793C"/>
    <w:rsid w:val="00F07D7F"/>
    <w:rsid w:val="00F12920"/>
    <w:rsid w:val="00F12C28"/>
    <w:rsid w:val="00F16BD7"/>
    <w:rsid w:val="00F17AEF"/>
    <w:rsid w:val="00F24E61"/>
    <w:rsid w:val="00F25F62"/>
    <w:rsid w:val="00F27145"/>
    <w:rsid w:val="00F31714"/>
    <w:rsid w:val="00F31822"/>
    <w:rsid w:val="00F31C38"/>
    <w:rsid w:val="00F327E7"/>
    <w:rsid w:val="00F3439D"/>
    <w:rsid w:val="00F349AB"/>
    <w:rsid w:val="00F34E97"/>
    <w:rsid w:val="00F36FC4"/>
    <w:rsid w:val="00F40FBA"/>
    <w:rsid w:val="00F41462"/>
    <w:rsid w:val="00F42914"/>
    <w:rsid w:val="00F430DE"/>
    <w:rsid w:val="00F45463"/>
    <w:rsid w:val="00F45F3D"/>
    <w:rsid w:val="00F519F4"/>
    <w:rsid w:val="00F54E52"/>
    <w:rsid w:val="00F57EBB"/>
    <w:rsid w:val="00F6046D"/>
    <w:rsid w:val="00F62A58"/>
    <w:rsid w:val="00F64B13"/>
    <w:rsid w:val="00F654E9"/>
    <w:rsid w:val="00F666CC"/>
    <w:rsid w:val="00F710A5"/>
    <w:rsid w:val="00F71FE3"/>
    <w:rsid w:val="00F72266"/>
    <w:rsid w:val="00F7237D"/>
    <w:rsid w:val="00F73604"/>
    <w:rsid w:val="00F73F2A"/>
    <w:rsid w:val="00F74B75"/>
    <w:rsid w:val="00F75CAE"/>
    <w:rsid w:val="00F83082"/>
    <w:rsid w:val="00F837AA"/>
    <w:rsid w:val="00F8772A"/>
    <w:rsid w:val="00F905E2"/>
    <w:rsid w:val="00F90D7B"/>
    <w:rsid w:val="00F92FD6"/>
    <w:rsid w:val="00F93770"/>
    <w:rsid w:val="00F93DFB"/>
    <w:rsid w:val="00F9449E"/>
    <w:rsid w:val="00F96E12"/>
    <w:rsid w:val="00FA0AD2"/>
    <w:rsid w:val="00FA4DFB"/>
    <w:rsid w:val="00FA7121"/>
    <w:rsid w:val="00FC0C5A"/>
    <w:rsid w:val="00FC2C4D"/>
    <w:rsid w:val="00FC5411"/>
    <w:rsid w:val="00FC6A41"/>
    <w:rsid w:val="00FC796E"/>
    <w:rsid w:val="00FD099B"/>
    <w:rsid w:val="00FD115E"/>
    <w:rsid w:val="00FD136F"/>
    <w:rsid w:val="00FD5E02"/>
    <w:rsid w:val="00FD6C9C"/>
    <w:rsid w:val="00FE0DC8"/>
    <w:rsid w:val="00FF146D"/>
    <w:rsid w:val="00FF383B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4AE2D0-4FDC-4CF8-9E3D-BDFB6D9B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C0"/>
    <w:pPr>
      <w:spacing w:after="33" w:line="324" w:lineRule="auto"/>
      <w:ind w:left="1210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47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54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54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98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B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98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gdlr-core-title-item-caption4">
    <w:name w:val="gdlr-core-title-item-caption4"/>
    <w:basedOn w:val="DefaultParagraphFont"/>
    <w:rsid w:val="0096464B"/>
  </w:style>
  <w:style w:type="table" w:customStyle="1" w:styleId="TableGrid1">
    <w:name w:val="Table Grid1"/>
    <w:basedOn w:val="TableNormal"/>
    <w:next w:val="TableGrid"/>
    <w:uiPriority w:val="39"/>
    <w:rsid w:val="0077676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7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40B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E529A9"/>
    <w:rPr>
      <w:color w:val="0563C1" w:themeColor="hyperlink"/>
      <w:u w:val="single"/>
    </w:rPr>
  </w:style>
  <w:style w:type="character" w:customStyle="1" w:styleId="samedocreference">
    <w:name w:val="samedocreference"/>
    <w:basedOn w:val="DefaultParagraphFont"/>
    <w:rsid w:val="00F12920"/>
  </w:style>
  <w:style w:type="character" w:customStyle="1" w:styleId="tojvnm2t">
    <w:name w:val="tojvnm2t"/>
    <w:basedOn w:val="DefaultParagraphFont"/>
    <w:rsid w:val="00A85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65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10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qsZZ9rAmQ5uuLXWMW52OCYv8jp2CyuBvpyfNmHgWiWc=</DigestValue>
    </Reference>
    <Reference Type="http://www.w3.org/2000/09/xmldsig#Object" URI="#idOfficeObject">
      <DigestMethod Algorithm="http://www.w3.org/2001/04/xmlenc#sha256"/>
      <DigestValue>wBlcPih9qVgb5UfvN/ohoPuJbysojpL3CpGjtZNvEyQ=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MnHS/49Ru2NIyomy3uLyb2W/vKCIoK9gzIrJYWh5kcU=</DigestValue>
    </Reference>
    <Reference Type="http://www.w3.org/2000/09/xmldsig#Object" URI="#idValidSigLnImg">
      <DigestMethod Algorithm="http://www.w3.org/2001/04/xmlenc#sha256"/>
      <DigestValue>dQXM92jBnGFFgxY7IutM1SZkx+uzfYQHRo3rgsGo2Gc=</DigestValue>
    </Reference>
    <Reference Type="http://www.w3.org/2000/09/xmldsig#Object" URI="#idInvalidSigLnImg">
      <DigestMethod Algorithm="http://www.w3.org/2001/04/xmlenc#sha256"/>
      <DigestValue>9fPhGN19KtCoDVVwuCnNKFXtXFPwIMqegbKCE2foH1Q=</DigestValue>
    </Reference>
  </SignedInfo>
  <SignatureValue>f9CQ+cdAWZS7Pzc9oujjNUN0W7wiEZln+T/U6+KTyeUM4b1HauGnC7KWYTp1Abu2uGwlo7qoOdCC
RySSzJD24/l56qoN8hb/gwQsr0gzMS01DV2QXLvyHOjZmP87uNMmnnNT5k373UGc+l+Pe2xnwSEn
w75sijrPiWID3FxN1bXc1P0J3Ju2/8ri15774XscfMR+JAXuyS1+05xsnYMKLMKzexqhlBtB3Muu
ISZGHNZ+8lUWAuII1xaekWdE2ou6f9KP5V9ws6BziCNIN0lnxQ62i6TiSKgGfzBZkVPyNPUMtkEO
0ufd2UGS313vjZjWjhokC3TGwVa2+YfvaHEoVQ==</SignatureValue>
  <KeyInfo>
    <X509Data>
      <X509Certificate>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rNZIOeNZ7DvFJFRhjf127+JWDlKKBkgReLcMm7sTUg8=</DigestValue>
      </Reference>
      <Reference URI="/word/endnotes.xml?ContentType=application/vnd.openxmlformats-officedocument.wordprocessingml.endnotes+xml">
        <DigestMethod Algorithm="http://www.w3.org/2001/04/xmlenc#sha256"/>
        <DigestValue>u+YeneMVbjT7rUYNKzT++DZWu5ee8NfWHoRhioxXsug=</DigestValue>
      </Reference>
      <Reference URI="/word/fontTable.xml?ContentType=application/vnd.openxmlformats-officedocument.wordprocessingml.fontTable+xml">
        <DigestMethod Algorithm="http://www.w3.org/2001/04/xmlenc#sha256"/>
        <DigestValue>T1yhGdqxtf1L+KaC9OjUQN5cb5gGoEnJZuwqpcJg4a8=</DigestValue>
      </Reference>
      <Reference URI="/word/footnotes.xml?ContentType=application/vnd.openxmlformats-officedocument.wordprocessingml.footnotes+xml">
        <DigestMethod Algorithm="http://www.w3.org/2001/04/xmlenc#sha256"/>
        <DigestValue>lVOCJBITMXJm93SK/cwxR3+gFRatpW61sp0Y9DCU9M4=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61QGODYsOfG+s/nO7YryVSjgGV9kFp8pzvGSxps667g=</DigestValue>
      </Reference>
      <Reference URI="/word/media/image3.emf?ContentType=image/x-emf">
        <DigestMethod Algorithm="http://www.w3.org/2001/04/xmlenc#sha256"/>
        <DigestValue>PIrE+xbTB/6/Y4wmgY3z3XdzoCydzvXyvkbJ/kvFslI=</DigestValue>
      </Reference>
      <Reference URI="/word/numbering.xml?ContentType=application/vnd.openxmlformats-officedocument.wordprocessingml.numbering+xml">
        <DigestMethod Algorithm="http://www.w3.org/2001/04/xmlenc#sha256"/>
        <DigestValue>fugcJxn4HiqjZRfTyNNtuzjrmJiFf//qNWUGpRLZCU8=</DigestValue>
      </Reference>
      <Reference URI="/word/settings.xml?ContentType=application/vnd.openxmlformats-officedocument.wordprocessingml.settings+xml">
        <DigestMethod Algorithm="http://www.w3.org/2001/04/xmlenc#sha256"/>
        <DigestValue>6eSmdhymd/+3pmUEvQJ4dEUCJ0gdcTr7QD9JSiaQl60=</DigestValue>
      </Reference>
      <Reference URI="/word/styles.xml?ContentType=application/vnd.openxmlformats-officedocument.wordprocessingml.styles+xml">
        <DigestMethod Algorithm="http://www.w3.org/2001/04/xmlenc#sha256"/>
        <DigestValue>kSlXOBQ5cmgmkp41u/7Btvtgc2Pd6hfQyYRdT9xZweo=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+a6x8+KS/FrjerKM3oVogETI2s8UokiSou8QkeUkbrU=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2020-12-18T16:05:59Z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{B30DAF8C-A128-46D8-838A-3C08E5AF16F0}</SetupID>
          <SignatureText>Костадин Ангелов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2020-12-18T16:05:59Z</xd:SigningTime>
          <xd:SigningCertificate>
            <xd:Cert>
              <xd:CertDigest>
                <DigestMethod Algorithm="http://www.w3.org/2001/04/xmlenc#sha256"/>
                <DigestValue>XVW9fW4uwzustfOzfU6YhJdkhRcufK9SXctNfe4MQ5w=</DigestValue>
              </xd:CertDigest>
              <xd:IssuerSerial>
                <X509IssuerName>C=BG, L=Sofia, O=Information Services JSC, OID.2.5.4.97=NTRBG-831641791, CN=StampIT Global Qualified CA</X509IssuerName>
                <X509SerialNumber>6165028870948893490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U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mOFY/9IAAAAAAOAUygIAAAAAAAAAAAAAoFbEU/h/AAAJAAAAAAAAAAkAAADKAgAAU4TGI/h/AADAD+AUygIAAMAM4BTKAgAACONY/9IAAABAAAAAAAAAAAoAAAAAAAAAHgAAAMoCAABAAAAAAAAAAJBnM1H4fwAAAAAAAAAAAADI0D5R+H8AAAAAAAAAAAAAAAAAAAAAAAAAAAAAAAAAAAAAAAAAAAAAAAAAAAAAAAAXZ57EV1IAAAAAAAAAAAAAOAAAAAAAAAAAAAAAAAAAAICFFyLKAgAAYORY/9IAAABgms0hygIAAAcAAAAAAAAAAAAAAAAAAACc41j/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Q9rAhygIAAIjjoh74fwAAwF3NFMoCAADAXc0UygIAAAAAAAAAAAAAAffaHvh/AAACAAAAAAAAAAIAAAAAAAAAOGPaHvh/AAD4Xc0UygIAAJB0GSbKAgAAINmqHMoCAACQdBkmygIAAKwRqh74fwAAkGczUfh/AAC9GqoeAAAAAMjQPlH4fwAAAAAAAAAAAAAg2aocygIAAL0aqh74fwAAAAAAAAAAAAAAAAAAAAAAACfwnsRXUgAAQy7FUQAAAAAAAAAAAAAAAAAAAAAAAAAAgIUXIsoCAACoeVj/0gAAAOD///8AAAAABgAAAAAAAAAAAAAAAAAAAMx4WP9kdgAIAAAAACUAAAAMAAAAAwAAABgAAAAMAAAAAAAAAh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</Object>
  <Object Id="idInvalidSigLnImg">AQAAAGwAAAAAAAAAAAAAAP8AAAB/AAAAAAAAAAAAAADYGAAAaQwAACBFTUYAAAEA5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U4TGI/h/AAAKAAsA+H8AAOR09iP4fwAAkFNXU/h/AAB4hMYj+H8AAAAAAAAAAAAAkFNXU/h/AABJoVj/0gAAAAAAAAAAAAAACQAAAAAAAAAJAAAAAAAAAEgAAAD4fwAARFH2I/h/AACQZzNR+H8AAABT9iMAAAAAyNA+Ufh/AAAAAAAAAAAAAAAAVVP4fwAAAAAAAAAAAAAAAAAAAAAAAAAAAAAAAAAAJyaexFdSAAAAAAAAAAAAAICFFyLKAgAAAAAAAAAAAACAhRciygIAAKijWP/SAAAA9f///wAAAAAJAAAAAAAAAAAAAAAAAAAAzKJY/2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JjhWP/SAAAAAADgFMoCAAAAAAAAAAAAAKBWxFP4fwAACQAAAAAAAAAJAAAAygIAAFOExiP4fwAAwA/gFMoCAADADOAUygIAAAjjWP/SAAAAQAAAAAAAAAAKAAAAAAAAAB4AAADKAgAAQAAAAAAAAACQZzNR+H8AAAAAAAAAAAAAyNA+Ufh/AAAAAAAAAAAAAAAAAAAAAAAAAAAAAAAAAAAAAAAAAAAAAAAAAAAAAAAAF2eexFdSAAAAAAAAAAAAADgAAAAAAAAAAAAAAAAAAACAhRciygIAAGDkWP/SAAAAYJrNIcoCAAAHAAAAAAAAAAAAAAAAAAAAnONY/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PawIcoCAACI46Ie+H8AAMBdzRTKAgAAwF3NFMoCAAAAAAAAAAAAAAH32h74fwAAAgAAAAAAAAACAAAAAAAAADhj2h74fwAA+F3NFMoCAACQdBkmygIAACDZqhzKAgAAkHQZJsoCAACsEaoe+H8AAJBnM1H4fwAAvRqqHgAAAADI0D5R+H8AAAAAAAAAAAAAINmqHMoCAAC9Gqoe+H8AAAAAAAAAAAAAAAAAAAAAAAAn8J7EV1IAAEMuxVEAAAAAAAAAAAAAAAAAAAAAAAAAAICFFyLKAgAAqHlY/9IAAADg////AAAAAAYAAAAAAAAAAAAAAAAAAADMeFj/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kc0AMyYGTSRAydAu0pP8QLK8DIRNaiWtuV6iBgsOHC8=</DigestValue>
    </Reference>
    <Reference Type="http://www.w3.org/2000/09/xmldsig#Object" URI="#idOfficeObject">
      <DigestMethod Algorithm="http://www.w3.org/2001/04/xmlenc#sha256"/>
      <DigestValue>sGekkt4ceqjpPEj+NKFCz4/noNLixX+RhAMRkizGmjA=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MQMvFaqjqLZhj+jzkrW4KfmN9R7+ZFfMun4AtT2GiIA=</DigestValue>
    </Reference>
    <Reference Type="http://www.w3.org/2000/09/xmldsig#Object" URI="#idValidSigLnImg">
      <DigestMethod Algorithm="http://www.w3.org/2001/04/xmlenc#sha256"/>
      <DigestValue>f4G0bMDhudsep8el4T8tq+Nm9+W99UvXidW9tKn3AOI=</DigestValue>
    </Reference>
    <Reference Type="http://www.w3.org/2000/09/xmldsig#Object" URI="#idInvalidSigLnImg">
      <DigestMethod Algorithm="http://www.w3.org/2001/04/xmlenc#sha256"/>
      <DigestValue>yCTNmY6c9Yj1stN6fDh2h30J23Jr+TuKu8ebY3NvHm4=</DigestValue>
    </Reference>
  </SignedInfo>
  <SignatureValue>uJ3mFYnVTmnLSdWYTymh+VJGOiUUHtOpYaPThynAXJ3Yp9lb6gOIHci79XtO0pUBYcK8u3rTLc6W
oaJLqavqApk4IyNXOzaAA8io76bQIFwQ2HJ3nOQJ8FyeptSPwV9quvigmiXCdoB+tARABKmqR6qg
ndk+JyqeDfUl5E1O1UaJo/6hZezJTTEQ02czON1Fu8OxdVSnM9TDFN82MX6nohJF2Bxn/HGGCIXQ
pZOj3g7a0FezeTdMhiiItLVPp/OjQS7KKxaLSOIO3xflwXIJUeAJA21hi8rzOVUzf93D1PhSkKXy
CBAcTZ8RsaF9DIBcAZ8s+mfhRoISAPg5uOFweQ==</SignatureValue>
  <KeyInfo>
    <X509Data>
      <X509Certificate>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rNZIOeNZ7DvFJFRhjf127+JWDlKKBkgReLcMm7sTUg8=</DigestValue>
      </Reference>
      <Reference URI="/word/endnotes.xml?ContentType=application/vnd.openxmlformats-officedocument.wordprocessingml.endnotes+xml">
        <DigestMethod Algorithm="http://www.w3.org/2001/04/xmlenc#sha256"/>
        <DigestValue>u+YeneMVbjT7rUYNKzT++DZWu5ee8NfWHoRhioxXsug=</DigestValue>
      </Reference>
      <Reference URI="/word/fontTable.xml?ContentType=application/vnd.openxmlformats-officedocument.wordprocessingml.fontTable+xml">
        <DigestMethod Algorithm="http://www.w3.org/2001/04/xmlenc#sha256"/>
        <DigestValue>T1yhGdqxtf1L+KaC9OjUQN5cb5gGoEnJZuwqpcJg4a8=</DigestValue>
      </Reference>
      <Reference URI="/word/footnotes.xml?ContentType=application/vnd.openxmlformats-officedocument.wordprocessingml.footnotes+xml">
        <DigestMethod Algorithm="http://www.w3.org/2001/04/xmlenc#sha256"/>
        <DigestValue>lVOCJBITMXJm93SK/cwxR3+gFRatpW61sp0Y9DCU9M4=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61QGODYsOfG+s/nO7YryVSjgGV9kFp8pzvGSxps667g=</DigestValue>
      </Reference>
      <Reference URI="/word/media/image3.emf?ContentType=image/x-emf">
        <DigestMethod Algorithm="http://www.w3.org/2001/04/xmlenc#sha256"/>
        <DigestValue>PIrE+xbTB/6/Y4wmgY3z3XdzoCydzvXyvkbJ/kvFslI=</DigestValue>
      </Reference>
      <Reference URI="/word/numbering.xml?ContentType=application/vnd.openxmlformats-officedocument.wordprocessingml.numbering+xml">
        <DigestMethod Algorithm="http://www.w3.org/2001/04/xmlenc#sha256"/>
        <DigestValue>fugcJxn4HiqjZRfTyNNtuzjrmJiFf//qNWUGpRLZCU8=</DigestValue>
      </Reference>
      <Reference URI="/word/settings.xml?ContentType=application/vnd.openxmlformats-officedocument.wordprocessingml.settings+xml">
        <DigestMethod Algorithm="http://www.w3.org/2001/04/xmlenc#sha256"/>
        <DigestValue>6eSmdhymd/+3pmUEvQJ4dEUCJ0gdcTr7QD9JSiaQl60=</DigestValue>
      </Reference>
      <Reference URI="/word/styles.xml?ContentType=application/vnd.openxmlformats-officedocument.wordprocessingml.styles+xml">
        <DigestMethod Algorithm="http://www.w3.org/2001/04/xmlenc#sha256"/>
        <DigestValue>kSlXOBQ5cmgmkp41u/7Btvtgc2Pd6hfQyYRdT9xZweo=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+a6x8+KS/FrjerKM3oVogETI2s8UokiSou8QkeUkbrU=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2020-12-18T16:19:08Z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{12696F9D-88C2-4105-A756-E02FC7ABF21E}</SetupID>
          <SignatureText>РД-01-718/18.12.2020 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2020-12-18T16:19:08Z</xd:SigningTime>
          <xd:SigningCertificate>
            <xd:Cert>
              <xd:CertDigest>
                <DigestMethod Algorithm="http://www.w3.org/2001/04/xmlenc#sha256"/>
                <DigestValue>iRD/5JBmQija9BNPo5hTgwqZJvrpCXNWUEcUxx1m/nE=</DigestValue>
              </xd:CertDigest>
              <xd:IssuerSerial>
                <X509IssuerName>C=BG, L=Sofia, O=Information Services JSC, OID.2.5.4.97=NTRBG-831641791, CN=StampIT Global Qualified CA</X509IssuerName>
                <X509SerialNumber>6632503796267078141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5A0AACBFTUYAAAEANBwAAKo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FwAAABoy+NG+38AAAkAAAABAAAASJ7vRvt/AAAAAAAAAAAAAAAAAAAAAAAAHgAAAB4AAADY4s+jegAAAAAAAAAAAAAAAAAAAAAAAAA5uH1pF4QAAAAAAAAAAAAA/////3oAAAAAAAAAAAAAAAAJKoxtAgAAQOLPowAAAABQnvOObQIAAAcAAAAAAAAAkJkpjG0CAAB84c+jegAAANDhz6N6AAAAIRTMRvt/AAAeAAAAbQIAAOOzLDUAAAAAkPRKjW0CAAAwpEqNbQIAAHzhz6N6AAAABwAAAHoAAAAAAAAAAAAAAAAAAAAAAAAAAAAAAAAAAABwYdIU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MQAAAAKAAAAUAAAAF8AAABcAAAAAQAAAFXV3EHkON5BCgAAAFAAAAAUAAAATAAAAAAAAAAAAAAAAAAAAP//////////dAAAACAAIAAgACAAIAAgACAAIAAgACAAIAA0BD4EOgRDBDwENQQ9BEIELAADAAAAAwAAAAMAAAADAAAAAwAAAAMAAAADAAAAAwAAAAMAAAADAAAAAwAAAAYAAAAHAAAABgAAAAUAAAAIAAAABgAAAAcAAAAF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</Object>
  <Object Id="idInvalidSigLnImg">AQAAAGwAAAAAAAAAAAAAAP8AAAB/AAAAAAAAAAAAAACbGwAA5A0AACBFTUYAAAEAyB8AALA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vjRvt/AAAKAAsAAAAAAEie70b7fwAAAAAAAAAAAAAAAAAAAAAAAAAAAAAAAAAAEGNRSPt/AAAAAAAAAAAAAAAAAAAAAAAACft9aReEAAATVhwR+38AAEgAAAAAAAAAAAAAAAAAAAAACSqMbQIAAIihz6MAAAAA9f///wAAAAAJAAAAAAAAAAAAAAAAAAAArKDPo3oAAAAAoc+jegAAACEUzEb7fwAAgL9BjG0CAAAAAAAAAAAAAAAJKoxtAgAAiKHPo3oAAACsoM+jegAAAAkAAAAAAAAAAAAAAAAAAAAAAAAAAAAAAAAAAAAAAAAAn4CZFGR2AAgAAAAAJQAAAAwAAAABAAAAGAAAAAwAAAD/AAACEgAAAAwAAAABAAAAHgAAABgAAAAiAAAABAAAAHoAAAARAAAAJQAAAAwAAAABAAAAVAAAALQAAAAjAAAABAAAAHgAAAAQAAAAAQAAAFXV3EHkON5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vjRvt/AAAJAAAAAQAAAEie70b7fwAAAAAAAAAAAAAAAAAAAAAAAB4AAAAeAAAA2OLPo3oAAAAAAAAAAAAAAAAAAAAAAAAAObh9aReEAAAAAAAAAAAAAP////96AAAAAAAAAAAAAAAACSqMbQIAAEDiz6MAAAAAUJ7zjm0CAAAHAAAAAAAAAJCZKYxtAgAAfOHPo3oAAADQ4c+jegAAACEUzEb7fwAAHgAAAG0CAADjsyw1AAAAAJD0So1tAgAAMKRKjW0CAAB84c+jegAAAAcAAAB6AAAAAAAAAAAAAAAAAAAAAAAAAAAAAAAAAAAAcGHSF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+NG+38AAID+KYxtAgAASJ7vRvt/AAAAAAAAAAAAAAAAAAAAAAAAyI5blW0CAAACAAAAAAAAAAAAAAAAAAAAAAAAAAAAAAAJFX1pF4QAAPDlJ4xtAgAAgO7zjm0CAAAAAAAAAAAAAAAJKoxtAgAAiHfPowAAAADg////AAAAAAYAAAAAAAAAAgAAAAAAAACsds+jegAAAAB3z6N6AAAAIRTMRvt/AAD/////AAAAAIAOFxEAAAAA/v////////+7jBcR+38AAKx2z6N6AAAABgAAAPt/AAAAAAAAAAAAAAAAAAAAAAAAAAAAAAAAAACUtoZH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5Dje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5Dje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A8AD8-5B73-4228-B7B1-BC9DA740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Spiridonova</dc:creator>
  <cp:lastModifiedBy>Кремена Пармакова</cp:lastModifiedBy>
  <cp:revision>2</cp:revision>
  <cp:lastPrinted>2020-12-18T15:23:00Z</cp:lastPrinted>
  <dcterms:created xsi:type="dcterms:W3CDTF">2020-12-18T15:53:00Z</dcterms:created>
  <dcterms:modified xsi:type="dcterms:W3CDTF">2020-12-18T15:53:00Z</dcterms:modified>
</cp:coreProperties>
</file>